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E" w:rsidRPr="00234CCE" w:rsidRDefault="00234CCE" w:rsidP="00234CCE">
      <w:pPr>
        <w:jc w:val="center"/>
        <w:rPr>
          <w:b/>
        </w:rPr>
      </w:pPr>
      <w:r w:rsidRPr="00234CCE">
        <w:rPr>
          <w:b/>
        </w:rPr>
        <w:t>Основные понятия</w:t>
      </w:r>
    </w:p>
    <w:p w:rsidR="008779B9" w:rsidRPr="007A4BBF" w:rsidRDefault="004F5F3B" w:rsidP="007A4BBF">
      <w:pPr>
        <w:pStyle w:val="Default"/>
        <w:tabs>
          <w:tab w:val="left" w:pos="9356"/>
        </w:tabs>
        <w:spacing w:line="360" w:lineRule="auto"/>
        <w:ind w:right="284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8779B9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Доля </w:t>
      </w:r>
      <w:r w:rsidR="00C423AB" w:rsidRPr="008779B9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малого и среднего предпринимательства </w:t>
      </w:r>
      <w:r w:rsidRPr="008779B9">
        <w:rPr>
          <w:rFonts w:asciiTheme="minorHAnsi" w:hAnsiTheme="minorHAnsi" w:cstheme="minorBidi"/>
          <w:b/>
          <w:i/>
          <w:color w:val="auto"/>
          <w:sz w:val="22"/>
          <w:szCs w:val="22"/>
        </w:rPr>
        <w:t>в валовом внутреннем продукте Российской Федерации</w:t>
      </w:r>
      <w:r w:rsidR="008779B9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- </w:t>
      </w:r>
      <w:r w:rsidR="008779B9" w:rsidRPr="008779B9">
        <w:rPr>
          <w:rFonts w:asciiTheme="minorHAnsi" w:hAnsiTheme="minorHAnsi" w:cstheme="minorBidi"/>
          <w:i/>
          <w:color w:val="auto"/>
          <w:sz w:val="22"/>
          <w:szCs w:val="22"/>
        </w:rPr>
        <w:t>относительный показатель, характеризующий вклад деятельности субъектов малого и среднего предпринимательства в формирование валового внутреннего продукта.</w:t>
      </w:r>
    </w:p>
    <w:p w:rsidR="008779B9" w:rsidRPr="008779B9" w:rsidRDefault="008779B9" w:rsidP="007A4BBF">
      <w:pPr>
        <w:pStyle w:val="Default"/>
        <w:tabs>
          <w:tab w:val="left" w:pos="9356"/>
        </w:tabs>
        <w:spacing w:line="360" w:lineRule="auto"/>
        <w:ind w:right="284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hAnsiTheme="minorHAnsi" w:cstheme="minorBidi"/>
          <w:i/>
          <w:color w:val="auto"/>
          <w:sz w:val="22"/>
          <w:szCs w:val="22"/>
        </w:rPr>
        <w:t>И</w:t>
      </w:r>
      <w:r w:rsidRPr="008779B9">
        <w:rPr>
          <w:rFonts w:asciiTheme="minorHAnsi" w:hAnsiTheme="minorHAnsi" w:cstheme="minorBidi"/>
          <w:i/>
          <w:color w:val="auto"/>
          <w:sz w:val="22"/>
          <w:szCs w:val="22"/>
        </w:rPr>
        <w:t xml:space="preserve">счисляется на 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 xml:space="preserve">годовой основе </w:t>
      </w:r>
      <w:r w:rsidRPr="008779B9">
        <w:rPr>
          <w:rFonts w:asciiTheme="minorHAnsi" w:hAnsiTheme="minorHAnsi" w:cstheme="minorBidi"/>
          <w:i/>
          <w:color w:val="auto"/>
          <w:sz w:val="22"/>
          <w:szCs w:val="22"/>
        </w:rPr>
        <w:t>в целом по экономике страны</w:t>
      </w:r>
      <w:r>
        <w:rPr>
          <w:rFonts w:asciiTheme="minorHAnsi" w:hAnsiTheme="minorHAnsi" w:cstheme="minorBidi"/>
          <w:i/>
          <w:color w:val="auto"/>
          <w:sz w:val="22"/>
          <w:szCs w:val="22"/>
        </w:rPr>
        <w:t>.</w:t>
      </w:r>
    </w:p>
    <w:p w:rsidR="00A27B08" w:rsidRPr="007A4BBF" w:rsidRDefault="008779B9" w:rsidP="007A4BBF">
      <w:pPr>
        <w:tabs>
          <w:tab w:val="left" w:pos="9356"/>
        </w:tabs>
        <w:spacing w:line="360" w:lineRule="auto"/>
        <w:ind w:right="284"/>
        <w:jc w:val="both"/>
        <w:rPr>
          <w:i/>
        </w:rPr>
      </w:pPr>
      <w:r>
        <w:rPr>
          <w:i/>
        </w:rPr>
        <w:t>Р</w:t>
      </w:r>
      <w:r w:rsidR="004F5F3B" w:rsidRPr="00A27B08">
        <w:rPr>
          <w:i/>
        </w:rPr>
        <w:t xml:space="preserve">ассчитывается как частное от деления </w:t>
      </w:r>
      <w:r w:rsidR="008C52DA">
        <w:rPr>
          <w:i/>
        </w:rPr>
        <w:t xml:space="preserve">суммарного объема  </w:t>
      </w:r>
      <w:r w:rsidR="004F5F3B" w:rsidRPr="00A27B08">
        <w:rPr>
          <w:i/>
        </w:rPr>
        <w:t xml:space="preserve">валовой добавленной стоимости </w:t>
      </w:r>
      <w:r w:rsidR="008C52DA">
        <w:rPr>
          <w:i/>
        </w:rPr>
        <w:t xml:space="preserve">в текущих ценах по всем отраслям национальной экономики, созданной малыми предприятиями (включая </w:t>
      </w:r>
      <w:proofErr w:type="spellStart"/>
      <w:r w:rsidR="008C52DA">
        <w:rPr>
          <w:i/>
        </w:rPr>
        <w:t>микропредприятия</w:t>
      </w:r>
      <w:proofErr w:type="spellEnd"/>
      <w:r w:rsidR="008C52DA">
        <w:rPr>
          <w:i/>
        </w:rPr>
        <w:t>), средними предприятиями и индивидуальными предпринимателями</w:t>
      </w:r>
      <w:r w:rsidR="004F5F3B" w:rsidRPr="00A27B08">
        <w:rPr>
          <w:i/>
        </w:rPr>
        <w:t xml:space="preserve"> на </w:t>
      </w:r>
      <w:r w:rsidR="00007AAD">
        <w:rPr>
          <w:i/>
        </w:rPr>
        <w:t xml:space="preserve">валовую добавленную стоимость </w:t>
      </w:r>
      <w:r w:rsidR="004F5F3B" w:rsidRPr="00A27B08">
        <w:rPr>
          <w:i/>
        </w:rPr>
        <w:t>в основных ценах</w:t>
      </w:r>
      <w:r w:rsidR="007A4BBF" w:rsidRPr="007A4BBF">
        <w:rPr>
          <w:i/>
        </w:rPr>
        <w:t xml:space="preserve"> </w:t>
      </w:r>
      <w:r w:rsidR="007A4BBF">
        <w:rPr>
          <w:i/>
        </w:rPr>
        <w:t>всех хозяйственных субъектов экономики.</w:t>
      </w:r>
    </w:p>
    <w:p w:rsidR="002D2521" w:rsidRPr="00A27B08" w:rsidRDefault="004F5F3B" w:rsidP="007A4BBF">
      <w:pPr>
        <w:tabs>
          <w:tab w:val="left" w:pos="9356"/>
        </w:tabs>
        <w:ind w:right="284"/>
        <w:jc w:val="both"/>
        <w:rPr>
          <w:i/>
        </w:rPr>
      </w:pPr>
      <w:r w:rsidRPr="00A27B08">
        <w:rPr>
          <w:i/>
        </w:rPr>
        <w:t xml:space="preserve">Методика расчета показателя "Доля </w:t>
      </w:r>
      <w:r w:rsidR="008779B9">
        <w:rPr>
          <w:i/>
        </w:rPr>
        <w:t>малого и среднего предпринимательства</w:t>
      </w:r>
      <w:r w:rsidRPr="00A27B08">
        <w:rPr>
          <w:i/>
        </w:rPr>
        <w:t xml:space="preserve"> в валовом внутреннем продукте Российской Федерации" утверждена приказом Росстата от </w:t>
      </w:r>
      <w:r w:rsidR="008779B9">
        <w:rPr>
          <w:i/>
        </w:rPr>
        <w:t>29</w:t>
      </w:r>
      <w:r w:rsidRPr="00A27B08">
        <w:rPr>
          <w:i/>
        </w:rPr>
        <w:t>.12.201</w:t>
      </w:r>
      <w:r w:rsidR="008779B9">
        <w:rPr>
          <w:i/>
        </w:rPr>
        <w:t>8</w:t>
      </w:r>
      <w:r w:rsidRPr="00A27B08">
        <w:rPr>
          <w:i/>
        </w:rPr>
        <w:t xml:space="preserve"> года</w:t>
      </w:r>
      <w:r w:rsidR="008779B9">
        <w:rPr>
          <w:i/>
        </w:rPr>
        <w:t xml:space="preserve"> №793</w:t>
      </w:r>
      <w:r w:rsidRPr="00A27B08">
        <w:rPr>
          <w:i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420"/>
        <w:tblW w:w="9412" w:type="dxa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4925"/>
      </w:tblGrid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F9F9F9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05" w:type="pct"/>
            <w:shd w:val="clear" w:color="auto" w:fill="F9F9F9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E3E3E3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05" w:type="pct"/>
            <w:shd w:val="clear" w:color="auto" w:fill="E3E3E3"/>
            <w:hideMark/>
          </w:tcPr>
          <w:p w:rsidR="00234CCE" w:rsidRPr="006B553C" w:rsidRDefault="004F5F3B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4F5F3B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последний рабочий день марта, последний рабочий день декабря</w:t>
            </w:r>
          </w:p>
        </w:tc>
      </w:tr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F9F9F9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605" w:type="pct"/>
            <w:shd w:val="clear" w:color="auto" w:fill="F9F9F9"/>
            <w:hideMark/>
          </w:tcPr>
          <w:p w:rsidR="00234CCE" w:rsidRPr="006B553C" w:rsidRDefault="00D96D1D" w:rsidP="00D96D1D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Пирожкова Н.А</w:t>
            </w:r>
            <w:r w:rsidR="00E42F3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  <w:r w:rsidR="00234CCE" w:rsidRPr="00B51F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="00234CCE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(495) </w:t>
            </w:r>
            <w:r w:rsidR="00234CCE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607-48-68</w:t>
            </w:r>
            <w:r w:rsidR="00234CCE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br/>
            </w:r>
            <w:hyperlink r:id="rId5" w:history="1">
              <w:r w:rsidRPr="009A5185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Pirogkova</w:t>
              </w:r>
              <w:r w:rsidRPr="009A5185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@</w:t>
              </w:r>
              <w:r w:rsidRPr="009A5185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gks</w:t>
              </w:r>
              <w:r w:rsidRPr="009A5185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.</w:t>
              </w:r>
              <w:r w:rsidRPr="009A5185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34CCE" w:rsidRDefault="00234CCE" w:rsidP="00234CCE">
      <w:pPr>
        <w:tabs>
          <w:tab w:val="left" w:pos="9356"/>
        </w:tabs>
        <w:ind w:right="283"/>
        <w:jc w:val="both"/>
      </w:pPr>
    </w:p>
    <w:p w:rsidR="00234CCE" w:rsidRDefault="00234CCE" w:rsidP="00234CCE">
      <w:pPr>
        <w:tabs>
          <w:tab w:val="left" w:pos="9356"/>
        </w:tabs>
        <w:ind w:right="283"/>
        <w:jc w:val="both"/>
      </w:pPr>
    </w:p>
    <w:sectPr w:rsidR="00234CCE" w:rsidSect="00234CCE">
      <w:type w:val="continuous"/>
      <w:pgSz w:w="11907" w:h="16840" w:code="9"/>
      <w:pgMar w:top="1134" w:right="567" w:bottom="1134" w:left="1701" w:header="680" w:footer="113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A"/>
    <w:rsid w:val="00000DEF"/>
    <w:rsid w:val="00000FDA"/>
    <w:rsid w:val="00004251"/>
    <w:rsid w:val="00006C77"/>
    <w:rsid w:val="00007AAD"/>
    <w:rsid w:val="00010870"/>
    <w:rsid w:val="00032E92"/>
    <w:rsid w:val="0003560F"/>
    <w:rsid w:val="00035AED"/>
    <w:rsid w:val="000431A4"/>
    <w:rsid w:val="00044E09"/>
    <w:rsid w:val="0004605C"/>
    <w:rsid w:val="000472A1"/>
    <w:rsid w:val="00062A65"/>
    <w:rsid w:val="00072C98"/>
    <w:rsid w:val="00075581"/>
    <w:rsid w:val="00082DF4"/>
    <w:rsid w:val="00086F60"/>
    <w:rsid w:val="00087625"/>
    <w:rsid w:val="00092913"/>
    <w:rsid w:val="00094220"/>
    <w:rsid w:val="00097FC8"/>
    <w:rsid w:val="000A45E6"/>
    <w:rsid w:val="000B1765"/>
    <w:rsid w:val="000C0A84"/>
    <w:rsid w:val="000C35D9"/>
    <w:rsid w:val="000D13D0"/>
    <w:rsid w:val="000D17C0"/>
    <w:rsid w:val="000D7E48"/>
    <w:rsid w:val="000E280C"/>
    <w:rsid w:val="000E28FE"/>
    <w:rsid w:val="000E79A4"/>
    <w:rsid w:val="00101797"/>
    <w:rsid w:val="00112B25"/>
    <w:rsid w:val="00120702"/>
    <w:rsid w:val="00135B44"/>
    <w:rsid w:val="001440F3"/>
    <w:rsid w:val="00145551"/>
    <w:rsid w:val="00147001"/>
    <w:rsid w:val="001520D1"/>
    <w:rsid w:val="00157177"/>
    <w:rsid w:val="0016097A"/>
    <w:rsid w:val="00165247"/>
    <w:rsid w:val="001666AD"/>
    <w:rsid w:val="00167E10"/>
    <w:rsid w:val="0017049D"/>
    <w:rsid w:val="0017513C"/>
    <w:rsid w:val="00190156"/>
    <w:rsid w:val="00191E3F"/>
    <w:rsid w:val="00191E76"/>
    <w:rsid w:val="001C0A78"/>
    <w:rsid w:val="001C4B6D"/>
    <w:rsid w:val="001C4E85"/>
    <w:rsid w:val="001D435A"/>
    <w:rsid w:val="001D6178"/>
    <w:rsid w:val="001D6CEC"/>
    <w:rsid w:val="001D77AC"/>
    <w:rsid w:val="0020396B"/>
    <w:rsid w:val="0020726D"/>
    <w:rsid w:val="00207F68"/>
    <w:rsid w:val="00215D1B"/>
    <w:rsid w:val="00223932"/>
    <w:rsid w:val="002251F7"/>
    <w:rsid w:val="0023190D"/>
    <w:rsid w:val="00234CCE"/>
    <w:rsid w:val="00235605"/>
    <w:rsid w:val="00236408"/>
    <w:rsid w:val="002412FB"/>
    <w:rsid w:val="0024489D"/>
    <w:rsid w:val="00251B98"/>
    <w:rsid w:val="00255CE7"/>
    <w:rsid w:val="00262B21"/>
    <w:rsid w:val="00263FFC"/>
    <w:rsid w:val="0027022C"/>
    <w:rsid w:val="0028050E"/>
    <w:rsid w:val="00280A65"/>
    <w:rsid w:val="0028528B"/>
    <w:rsid w:val="002860A0"/>
    <w:rsid w:val="00287E42"/>
    <w:rsid w:val="00292738"/>
    <w:rsid w:val="00292EAD"/>
    <w:rsid w:val="002A6918"/>
    <w:rsid w:val="002A7294"/>
    <w:rsid w:val="002B18C7"/>
    <w:rsid w:val="002B5654"/>
    <w:rsid w:val="002D2521"/>
    <w:rsid w:val="002E506E"/>
    <w:rsid w:val="002E5379"/>
    <w:rsid w:val="002E553D"/>
    <w:rsid w:val="002F108E"/>
    <w:rsid w:val="002F3495"/>
    <w:rsid w:val="00302178"/>
    <w:rsid w:val="00305F5D"/>
    <w:rsid w:val="00315CD3"/>
    <w:rsid w:val="003214C2"/>
    <w:rsid w:val="003220AC"/>
    <w:rsid w:val="00322CBC"/>
    <w:rsid w:val="00332210"/>
    <w:rsid w:val="00332ABB"/>
    <w:rsid w:val="003423DB"/>
    <w:rsid w:val="00347412"/>
    <w:rsid w:val="00351006"/>
    <w:rsid w:val="003526E6"/>
    <w:rsid w:val="00364A7A"/>
    <w:rsid w:val="00383494"/>
    <w:rsid w:val="00393B7E"/>
    <w:rsid w:val="00396A45"/>
    <w:rsid w:val="003C2A1E"/>
    <w:rsid w:val="003E0322"/>
    <w:rsid w:val="003E0372"/>
    <w:rsid w:val="003E120C"/>
    <w:rsid w:val="003E451F"/>
    <w:rsid w:val="003F0E33"/>
    <w:rsid w:val="003F72FF"/>
    <w:rsid w:val="00400327"/>
    <w:rsid w:val="00400EBB"/>
    <w:rsid w:val="00403470"/>
    <w:rsid w:val="00406CC9"/>
    <w:rsid w:val="0040796F"/>
    <w:rsid w:val="00420D82"/>
    <w:rsid w:val="00420F3E"/>
    <w:rsid w:val="0042771E"/>
    <w:rsid w:val="004322C0"/>
    <w:rsid w:val="004340F8"/>
    <w:rsid w:val="00437528"/>
    <w:rsid w:val="0045221B"/>
    <w:rsid w:val="00456122"/>
    <w:rsid w:val="00462355"/>
    <w:rsid w:val="00470345"/>
    <w:rsid w:val="00470407"/>
    <w:rsid w:val="00472050"/>
    <w:rsid w:val="00472850"/>
    <w:rsid w:val="00474640"/>
    <w:rsid w:val="00475CCA"/>
    <w:rsid w:val="00486931"/>
    <w:rsid w:val="00487A71"/>
    <w:rsid w:val="004922EF"/>
    <w:rsid w:val="004968F1"/>
    <w:rsid w:val="00496F10"/>
    <w:rsid w:val="004A245E"/>
    <w:rsid w:val="004A2C35"/>
    <w:rsid w:val="004A78D0"/>
    <w:rsid w:val="004C0DE5"/>
    <w:rsid w:val="004D07DE"/>
    <w:rsid w:val="004D2BFB"/>
    <w:rsid w:val="004D493A"/>
    <w:rsid w:val="004D6EBD"/>
    <w:rsid w:val="004F1475"/>
    <w:rsid w:val="004F5F3B"/>
    <w:rsid w:val="005008EF"/>
    <w:rsid w:val="00503995"/>
    <w:rsid w:val="00506169"/>
    <w:rsid w:val="0051076F"/>
    <w:rsid w:val="0051105A"/>
    <w:rsid w:val="00520307"/>
    <w:rsid w:val="00536BD8"/>
    <w:rsid w:val="00551B85"/>
    <w:rsid w:val="00553FAE"/>
    <w:rsid w:val="00564165"/>
    <w:rsid w:val="00565841"/>
    <w:rsid w:val="00565D44"/>
    <w:rsid w:val="00567224"/>
    <w:rsid w:val="005702BF"/>
    <w:rsid w:val="00572BB4"/>
    <w:rsid w:val="0057326A"/>
    <w:rsid w:val="00573CE6"/>
    <w:rsid w:val="0057694C"/>
    <w:rsid w:val="00586672"/>
    <w:rsid w:val="005917B9"/>
    <w:rsid w:val="005941A4"/>
    <w:rsid w:val="005A0CD1"/>
    <w:rsid w:val="005A1C86"/>
    <w:rsid w:val="005A254E"/>
    <w:rsid w:val="005A341C"/>
    <w:rsid w:val="005A377E"/>
    <w:rsid w:val="005B7980"/>
    <w:rsid w:val="005C4D31"/>
    <w:rsid w:val="005C779A"/>
    <w:rsid w:val="005D7CE5"/>
    <w:rsid w:val="005E1C66"/>
    <w:rsid w:val="005F61A0"/>
    <w:rsid w:val="00612D12"/>
    <w:rsid w:val="0062762E"/>
    <w:rsid w:val="00634BB4"/>
    <w:rsid w:val="00641313"/>
    <w:rsid w:val="00641471"/>
    <w:rsid w:val="00650FF3"/>
    <w:rsid w:val="00652D3D"/>
    <w:rsid w:val="006633BC"/>
    <w:rsid w:val="00663C6C"/>
    <w:rsid w:val="0068436A"/>
    <w:rsid w:val="00687A9C"/>
    <w:rsid w:val="006945FC"/>
    <w:rsid w:val="00694DA0"/>
    <w:rsid w:val="006963A3"/>
    <w:rsid w:val="0069703A"/>
    <w:rsid w:val="00697153"/>
    <w:rsid w:val="006A5831"/>
    <w:rsid w:val="006B23A6"/>
    <w:rsid w:val="006D1573"/>
    <w:rsid w:val="006D2195"/>
    <w:rsid w:val="006D748B"/>
    <w:rsid w:val="006E330C"/>
    <w:rsid w:val="006E3CF9"/>
    <w:rsid w:val="006E7800"/>
    <w:rsid w:val="006F028C"/>
    <w:rsid w:val="006F2E91"/>
    <w:rsid w:val="006F6CD1"/>
    <w:rsid w:val="007161CF"/>
    <w:rsid w:val="00716EA5"/>
    <w:rsid w:val="007212F0"/>
    <w:rsid w:val="00721DC8"/>
    <w:rsid w:val="0074220C"/>
    <w:rsid w:val="0074678F"/>
    <w:rsid w:val="0075747A"/>
    <w:rsid w:val="0076477A"/>
    <w:rsid w:val="007716F6"/>
    <w:rsid w:val="007764D1"/>
    <w:rsid w:val="007A4BBF"/>
    <w:rsid w:val="007C3EF0"/>
    <w:rsid w:val="007E13A8"/>
    <w:rsid w:val="007E33ED"/>
    <w:rsid w:val="007E419C"/>
    <w:rsid w:val="007F0334"/>
    <w:rsid w:val="007F330A"/>
    <w:rsid w:val="007F33B9"/>
    <w:rsid w:val="00804013"/>
    <w:rsid w:val="008101FE"/>
    <w:rsid w:val="008117D0"/>
    <w:rsid w:val="008161A5"/>
    <w:rsid w:val="00822AC7"/>
    <w:rsid w:val="00823AA0"/>
    <w:rsid w:val="0082456D"/>
    <w:rsid w:val="0082538D"/>
    <w:rsid w:val="00832264"/>
    <w:rsid w:val="00833373"/>
    <w:rsid w:val="00833FB1"/>
    <w:rsid w:val="00836391"/>
    <w:rsid w:val="00836F6B"/>
    <w:rsid w:val="0084170B"/>
    <w:rsid w:val="008472E8"/>
    <w:rsid w:val="00856710"/>
    <w:rsid w:val="00864F20"/>
    <w:rsid w:val="008667D5"/>
    <w:rsid w:val="00867322"/>
    <w:rsid w:val="00873EE6"/>
    <w:rsid w:val="008779B9"/>
    <w:rsid w:val="008800B6"/>
    <w:rsid w:val="008808A3"/>
    <w:rsid w:val="00881AD5"/>
    <w:rsid w:val="00892EC8"/>
    <w:rsid w:val="0089347A"/>
    <w:rsid w:val="008966A3"/>
    <w:rsid w:val="008A527D"/>
    <w:rsid w:val="008B675D"/>
    <w:rsid w:val="008C2D2E"/>
    <w:rsid w:val="008C52DA"/>
    <w:rsid w:val="008C588A"/>
    <w:rsid w:val="008C7E57"/>
    <w:rsid w:val="008D34DF"/>
    <w:rsid w:val="008D4EDB"/>
    <w:rsid w:val="008E190A"/>
    <w:rsid w:val="008E1A76"/>
    <w:rsid w:val="008E65C3"/>
    <w:rsid w:val="008E75FA"/>
    <w:rsid w:val="008F1837"/>
    <w:rsid w:val="008F2522"/>
    <w:rsid w:val="00906395"/>
    <w:rsid w:val="00906621"/>
    <w:rsid w:val="00916E94"/>
    <w:rsid w:val="00924DE2"/>
    <w:rsid w:val="00941653"/>
    <w:rsid w:val="00943916"/>
    <w:rsid w:val="00947F56"/>
    <w:rsid w:val="009530E5"/>
    <w:rsid w:val="00953FFF"/>
    <w:rsid w:val="00956519"/>
    <w:rsid w:val="009623D7"/>
    <w:rsid w:val="009624C0"/>
    <w:rsid w:val="009803B0"/>
    <w:rsid w:val="00981121"/>
    <w:rsid w:val="009840C9"/>
    <w:rsid w:val="00987D4A"/>
    <w:rsid w:val="00992F75"/>
    <w:rsid w:val="00996436"/>
    <w:rsid w:val="009A10D3"/>
    <w:rsid w:val="009A1990"/>
    <w:rsid w:val="009A271C"/>
    <w:rsid w:val="009B11FF"/>
    <w:rsid w:val="009B5BF0"/>
    <w:rsid w:val="009E3DB3"/>
    <w:rsid w:val="009F1DC5"/>
    <w:rsid w:val="009F28A6"/>
    <w:rsid w:val="00A15F57"/>
    <w:rsid w:val="00A17D60"/>
    <w:rsid w:val="00A210DF"/>
    <w:rsid w:val="00A21F3F"/>
    <w:rsid w:val="00A23E71"/>
    <w:rsid w:val="00A27B08"/>
    <w:rsid w:val="00A27DC3"/>
    <w:rsid w:val="00A30194"/>
    <w:rsid w:val="00A304E3"/>
    <w:rsid w:val="00A31E20"/>
    <w:rsid w:val="00A3553F"/>
    <w:rsid w:val="00A524F0"/>
    <w:rsid w:val="00A56FB5"/>
    <w:rsid w:val="00A61592"/>
    <w:rsid w:val="00A65B34"/>
    <w:rsid w:val="00A777E4"/>
    <w:rsid w:val="00A809A8"/>
    <w:rsid w:val="00AA13C4"/>
    <w:rsid w:val="00AA4854"/>
    <w:rsid w:val="00AA4D83"/>
    <w:rsid w:val="00AA6C31"/>
    <w:rsid w:val="00AB0319"/>
    <w:rsid w:val="00AB190E"/>
    <w:rsid w:val="00AB2C1C"/>
    <w:rsid w:val="00AD08A4"/>
    <w:rsid w:val="00AD43E1"/>
    <w:rsid w:val="00AF596B"/>
    <w:rsid w:val="00AF5CA4"/>
    <w:rsid w:val="00AF664E"/>
    <w:rsid w:val="00AF6B99"/>
    <w:rsid w:val="00AF7811"/>
    <w:rsid w:val="00B13D53"/>
    <w:rsid w:val="00B210EB"/>
    <w:rsid w:val="00B2313F"/>
    <w:rsid w:val="00B23E7C"/>
    <w:rsid w:val="00B25E62"/>
    <w:rsid w:val="00B25F8A"/>
    <w:rsid w:val="00B30B0F"/>
    <w:rsid w:val="00B325AF"/>
    <w:rsid w:val="00B35C14"/>
    <w:rsid w:val="00B36159"/>
    <w:rsid w:val="00B369BA"/>
    <w:rsid w:val="00B44835"/>
    <w:rsid w:val="00B47C4B"/>
    <w:rsid w:val="00B657CB"/>
    <w:rsid w:val="00B67904"/>
    <w:rsid w:val="00B732EA"/>
    <w:rsid w:val="00B76F0D"/>
    <w:rsid w:val="00B81412"/>
    <w:rsid w:val="00B81582"/>
    <w:rsid w:val="00B86C3F"/>
    <w:rsid w:val="00B9465B"/>
    <w:rsid w:val="00B94EF7"/>
    <w:rsid w:val="00BB0EEE"/>
    <w:rsid w:val="00BB11A9"/>
    <w:rsid w:val="00BB6E31"/>
    <w:rsid w:val="00BF1A04"/>
    <w:rsid w:val="00BF219A"/>
    <w:rsid w:val="00BF7EE1"/>
    <w:rsid w:val="00C00DC4"/>
    <w:rsid w:val="00C03801"/>
    <w:rsid w:val="00C04F59"/>
    <w:rsid w:val="00C10B1C"/>
    <w:rsid w:val="00C15C9D"/>
    <w:rsid w:val="00C20B2A"/>
    <w:rsid w:val="00C212CA"/>
    <w:rsid w:val="00C2688A"/>
    <w:rsid w:val="00C3001E"/>
    <w:rsid w:val="00C31BDD"/>
    <w:rsid w:val="00C423AB"/>
    <w:rsid w:val="00C428A6"/>
    <w:rsid w:val="00C51641"/>
    <w:rsid w:val="00C52F6B"/>
    <w:rsid w:val="00C55EE5"/>
    <w:rsid w:val="00C6690F"/>
    <w:rsid w:val="00C70D8B"/>
    <w:rsid w:val="00C714D5"/>
    <w:rsid w:val="00C80F55"/>
    <w:rsid w:val="00C81169"/>
    <w:rsid w:val="00C84849"/>
    <w:rsid w:val="00C904FB"/>
    <w:rsid w:val="00C94DE0"/>
    <w:rsid w:val="00C96357"/>
    <w:rsid w:val="00CA2DCF"/>
    <w:rsid w:val="00CA5043"/>
    <w:rsid w:val="00CA6322"/>
    <w:rsid w:val="00CB06CC"/>
    <w:rsid w:val="00CC1CB4"/>
    <w:rsid w:val="00CC21F9"/>
    <w:rsid w:val="00CC5237"/>
    <w:rsid w:val="00CC63B5"/>
    <w:rsid w:val="00CD0C79"/>
    <w:rsid w:val="00CD7C85"/>
    <w:rsid w:val="00CE07BD"/>
    <w:rsid w:val="00CE39C9"/>
    <w:rsid w:val="00CE4533"/>
    <w:rsid w:val="00CF3837"/>
    <w:rsid w:val="00D00076"/>
    <w:rsid w:val="00D04DFD"/>
    <w:rsid w:val="00D0789C"/>
    <w:rsid w:val="00D21243"/>
    <w:rsid w:val="00D23DB6"/>
    <w:rsid w:val="00D36016"/>
    <w:rsid w:val="00D41466"/>
    <w:rsid w:val="00D415FF"/>
    <w:rsid w:val="00D46059"/>
    <w:rsid w:val="00D47215"/>
    <w:rsid w:val="00D62062"/>
    <w:rsid w:val="00D62A45"/>
    <w:rsid w:val="00D74C78"/>
    <w:rsid w:val="00D75C94"/>
    <w:rsid w:val="00D8171B"/>
    <w:rsid w:val="00D84C1A"/>
    <w:rsid w:val="00D85B19"/>
    <w:rsid w:val="00D96D1D"/>
    <w:rsid w:val="00DA0D9F"/>
    <w:rsid w:val="00DA35E8"/>
    <w:rsid w:val="00DA7662"/>
    <w:rsid w:val="00DB20AB"/>
    <w:rsid w:val="00DC578A"/>
    <w:rsid w:val="00DE31F6"/>
    <w:rsid w:val="00DF278F"/>
    <w:rsid w:val="00E04B21"/>
    <w:rsid w:val="00E04BC1"/>
    <w:rsid w:val="00E10A9D"/>
    <w:rsid w:val="00E14A63"/>
    <w:rsid w:val="00E21158"/>
    <w:rsid w:val="00E23B0E"/>
    <w:rsid w:val="00E318A2"/>
    <w:rsid w:val="00E32DE0"/>
    <w:rsid w:val="00E359FF"/>
    <w:rsid w:val="00E42F38"/>
    <w:rsid w:val="00E44892"/>
    <w:rsid w:val="00E50230"/>
    <w:rsid w:val="00E522B9"/>
    <w:rsid w:val="00E5467D"/>
    <w:rsid w:val="00E5552F"/>
    <w:rsid w:val="00E67356"/>
    <w:rsid w:val="00E779C1"/>
    <w:rsid w:val="00E81386"/>
    <w:rsid w:val="00E824C8"/>
    <w:rsid w:val="00E83878"/>
    <w:rsid w:val="00E96FCA"/>
    <w:rsid w:val="00EA7BF6"/>
    <w:rsid w:val="00EB4918"/>
    <w:rsid w:val="00EC3675"/>
    <w:rsid w:val="00EC5C33"/>
    <w:rsid w:val="00ED121F"/>
    <w:rsid w:val="00ED1D30"/>
    <w:rsid w:val="00ED6A89"/>
    <w:rsid w:val="00EF7BD0"/>
    <w:rsid w:val="00F01B4E"/>
    <w:rsid w:val="00F14316"/>
    <w:rsid w:val="00F1579D"/>
    <w:rsid w:val="00F160D4"/>
    <w:rsid w:val="00F21BD4"/>
    <w:rsid w:val="00F22366"/>
    <w:rsid w:val="00F262C8"/>
    <w:rsid w:val="00F27F48"/>
    <w:rsid w:val="00F40329"/>
    <w:rsid w:val="00F40339"/>
    <w:rsid w:val="00F43783"/>
    <w:rsid w:val="00F44594"/>
    <w:rsid w:val="00F45A53"/>
    <w:rsid w:val="00F4612E"/>
    <w:rsid w:val="00F627AF"/>
    <w:rsid w:val="00F771C3"/>
    <w:rsid w:val="00F77EA7"/>
    <w:rsid w:val="00F81BBE"/>
    <w:rsid w:val="00FA5FAD"/>
    <w:rsid w:val="00FB3089"/>
    <w:rsid w:val="00FC3D99"/>
    <w:rsid w:val="00FF0DA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CE"/>
    <w:rPr>
      <w:color w:val="0000FF" w:themeColor="hyperlink"/>
      <w:u w:val="single"/>
    </w:rPr>
  </w:style>
  <w:style w:type="paragraph" w:customStyle="1" w:styleId="Default">
    <w:name w:val="Default"/>
    <w:rsid w:val="0087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D96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CE"/>
    <w:rPr>
      <w:color w:val="0000FF" w:themeColor="hyperlink"/>
      <w:u w:val="single"/>
    </w:rPr>
  </w:style>
  <w:style w:type="paragraph" w:customStyle="1" w:styleId="Default">
    <w:name w:val="Default"/>
    <w:rsid w:val="0087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D96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rogkov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Кирилл Александрович</dc:creator>
  <cp:lastModifiedBy>Алексеев Кирилл Александрович</cp:lastModifiedBy>
  <cp:revision>7</cp:revision>
  <cp:lastPrinted>2019-01-18T11:15:00Z</cp:lastPrinted>
  <dcterms:created xsi:type="dcterms:W3CDTF">2019-01-18T10:40:00Z</dcterms:created>
  <dcterms:modified xsi:type="dcterms:W3CDTF">2019-01-24T13:58:00Z</dcterms:modified>
</cp:coreProperties>
</file>