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B" w:rsidRPr="00036EAA" w:rsidRDefault="007751FF" w:rsidP="00036EAA">
      <w:pPr>
        <w:ind w:firstLine="0"/>
        <w:jc w:val="center"/>
        <w:rPr>
          <w:u w:val="single"/>
        </w:rPr>
      </w:pPr>
      <w:r w:rsidRPr="007751FF">
        <w:rPr>
          <w:u w:val="single"/>
        </w:rPr>
        <w:t>Управление сводных статистических работ и общественных связей</w:t>
      </w:r>
    </w:p>
    <w:p w:rsidR="00036EAA" w:rsidRPr="00036EAA" w:rsidRDefault="007751FF" w:rsidP="007751FF">
      <w:pPr>
        <w:tabs>
          <w:tab w:val="left" w:pos="11269"/>
        </w:tabs>
      </w:pPr>
      <w:r>
        <w:tab/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Default="004E3BC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старшая</w:t>
            </w:r>
          </w:p>
          <w:p w:rsidR="004E3BCB" w:rsidRPr="00036EAA" w:rsidRDefault="004E3BC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7751FF" w:rsidRPr="007751FF" w:rsidRDefault="00036EAA" w:rsidP="00746240">
            <w:pPr>
              <w:pStyle w:val="a4"/>
              <w:tabs>
                <w:tab w:val="left" w:pos="317"/>
              </w:tabs>
              <w:spacing w:before="60"/>
              <w:ind w:firstLine="0"/>
              <w:jc w:val="left"/>
            </w:pPr>
            <w:r w:rsidRPr="00746240">
              <w:rPr>
                <w:b/>
              </w:rPr>
              <w:t>1)</w:t>
            </w:r>
            <w:r w:rsidRPr="007751FF">
              <w:rPr>
                <w:b/>
              </w:rPr>
              <w:t xml:space="preserve"> знания:</w:t>
            </w:r>
            <w:r w:rsidR="007751FF" w:rsidRPr="007751FF">
              <w:t xml:space="preserve"> </w:t>
            </w:r>
          </w:p>
          <w:p w:rsidR="0091141A" w:rsidRDefault="0091141A" w:rsidP="0091141A">
            <w:pPr>
              <w:spacing w:before="60"/>
              <w:ind w:firstLine="0"/>
            </w:pPr>
            <w:r>
              <w:t xml:space="preserve">- основные направления коммуникационной политики государственного органа; </w:t>
            </w:r>
          </w:p>
          <w:p w:rsidR="0091141A" w:rsidRDefault="0091141A" w:rsidP="0091141A">
            <w:pPr>
              <w:spacing w:before="60"/>
              <w:ind w:firstLine="0"/>
            </w:pPr>
            <w:r>
              <w:t>- общие вопросы в области взаимодействия государственного органа со СМИ и общественными организациями;</w:t>
            </w:r>
          </w:p>
          <w:p w:rsidR="0091141A" w:rsidRDefault="0091141A" w:rsidP="0091141A">
            <w:pPr>
              <w:spacing w:before="60"/>
              <w:ind w:firstLine="0"/>
            </w:pPr>
            <w:r>
              <w:t>- основы композиции и стиля информационных сообщений, статей, обращений, публичных выступлений;</w:t>
            </w:r>
          </w:p>
          <w:p w:rsidR="0091141A" w:rsidRDefault="0091141A" w:rsidP="0091141A">
            <w:pPr>
              <w:spacing w:before="60"/>
              <w:ind w:firstLine="0"/>
            </w:pPr>
            <w:r>
              <w:t>- понятие базовых информационных ресурсов.</w:t>
            </w:r>
          </w:p>
          <w:p w:rsidR="007751FF" w:rsidRPr="007751FF" w:rsidRDefault="007751FF" w:rsidP="007751FF">
            <w:pPr>
              <w:tabs>
                <w:tab w:val="left" w:pos="317"/>
                <w:tab w:val="left" w:pos="4680"/>
              </w:tabs>
              <w:autoSpaceDE/>
              <w:autoSpaceDN/>
              <w:adjustRightInd/>
              <w:spacing w:before="60"/>
              <w:ind w:firstLine="0"/>
              <w:jc w:val="left"/>
            </w:pPr>
          </w:p>
          <w:p w:rsidR="00036EAA" w:rsidRPr="007751FF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7751FF">
              <w:rPr>
                <w:b/>
              </w:rPr>
              <w:t xml:space="preserve">2) умения: </w:t>
            </w:r>
          </w:p>
          <w:p w:rsidR="0091141A" w:rsidRDefault="0091141A" w:rsidP="0091141A">
            <w:pPr>
              <w:spacing w:before="60"/>
              <w:ind w:firstLine="0"/>
            </w:pPr>
            <w:r>
              <w:t>- работа с различными источниками статистической информации;</w:t>
            </w:r>
          </w:p>
          <w:p w:rsidR="0091141A" w:rsidRDefault="0091141A" w:rsidP="0091141A">
            <w:pPr>
              <w:spacing w:before="60"/>
              <w:ind w:firstLine="0"/>
            </w:pPr>
            <w:r>
              <w:t>- знание принципов SMM-технологий при работе с социальными сетями;</w:t>
            </w:r>
          </w:p>
          <w:p w:rsidR="0091141A" w:rsidRDefault="0091141A" w:rsidP="0091141A">
            <w:pPr>
              <w:spacing w:before="60"/>
              <w:ind w:firstLine="0"/>
            </w:pPr>
            <w:r>
              <w:t>- применение современных информационно-коммуникационных технологий в государственных органах;</w:t>
            </w:r>
          </w:p>
          <w:p w:rsidR="0091141A" w:rsidRDefault="0091141A" w:rsidP="0091141A">
            <w:pPr>
              <w:spacing w:before="60"/>
              <w:ind w:firstLine="0"/>
            </w:pPr>
            <w:r>
              <w:lastRenderedPageBreak/>
              <w:t>- работа с различными источниками информации, в том числе статистической.</w:t>
            </w:r>
          </w:p>
          <w:p w:rsidR="007751FF" w:rsidRPr="007751FF" w:rsidRDefault="007751FF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</w:p>
          <w:p w:rsidR="00036EAA" w:rsidRPr="007751FF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7751FF">
              <w:rPr>
                <w:b/>
              </w:rPr>
              <w:t xml:space="preserve">3) направления подготовки (специальности): </w:t>
            </w:r>
          </w:p>
          <w:p w:rsidR="0021579B" w:rsidRPr="00036EAA" w:rsidRDefault="0091141A" w:rsidP="00FD4FE4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«Статистика», </w:t>
            </w:r>
            <w:r w:rsidR="0062773A">
              <w:t xml:space="preserve">«Экономика», </w:t>
            </w:r>
            <w:bookmarkStart w:id="0" w:name="_GoBack"/>
            <w:bookmarkEnd w:id="0"/>
            <w:r>
              <w:t>«Социология», «Право», «Политология», «Государственное и муниципальное управление», «Менеджмент», «Реклама и связи с общественностью», «Журналистика», «Русский язык и литература», «Филология»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      </w:r>
          </w:p>
        </w:tc>
        <w:tc>
          <w:tcPr>
            <w:tcW w:w="5954" w:type="dxa"/>
          </w:tcPr>
          <w:p w:rsidR="0091141A" w:rsidRDefault="00DE2F0B" w:rsidP="0091141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lastRenderedPageBreak/>
              <w:t xml:space="preserve">- </w:t>
            </w:r>
            <w:r w:rsidR="0091141A">
              <w:t xml:space="preserve">подготовка текстовых и визуальных материалов для наполнения официального </w:t>
            </w:r>
            <w:proofErr w:type="gramStart"/>
            <w:r w:rsidR="0091141A">
              <w:t>интерне-портала</w:t>
            </w:r>
            <w:proofErr w:type="gramEnd"/>
            <w:r w:rsidR="0091141A">
              <w:t xml:space="preserve"> Росстата и его представительств в социальных сетях;</w:t>
            </w:r>
          </w:p>
          <w:p w:rsidR="0021579B" w:rsidRPr="00036EAA" w:rsidRDefault="00DE2F0B" w:rsidP="0091141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="0091141A">
              <w:t xml:space="preserve">участие в организации публичных мероприятий с участием руководства Росстата для средств массовой информации (пресс-конференции, брифинги, круглые столы, интервью и </w:t>
            </w:r>
            <w:proofErr w:type="gramStart"/>
            <w:r w:rsidR="0091141A">
              <w:t>комментарии руководства</w:t>
            </w:r>
            <w:proofErr w:type="gramEnd"/>
            <w:r w:rsidR="0091141A">
              <w:t xml:space="preserve"> Росстата и иное)</w:t>
            </w:r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21579B"/>
    <w:rsid w:val="004E3BCB"/>
    <w:rsid w:val="0062773A"/>
    <w:rsid w:val="006E24AC"/>
    <w:rsid w:val="00746240"/>
    <w:rsid w:val="007751FF"/>
    <w:rsid w:val="0091141A"/>
    <w:rsid w:val="00DE2F0B"/>
    <w:rsid w:val="00E64A4C"/>
    <w:rsid w:val="00FD4FE4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7</cp:revision>
  <dcterms:created xsi:type="dcterms:W3CDTF">2021-03-16T15:00:00Z</dcterms:created>
  <dcterms:modified xsi:type="dcterms:W3CDTF">2021-03-19T18:26:00Z</dcterms:modified>
</cp:coreProperties>
</file>