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96" w:rsidRPr="00A02C8F" w:rsidRDefault="00744D96">
      <w:pPr>
        <w:pStyle w:val="ConsPlusNormal"/>
        <w:outlineLvl w:val="0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Зарегистрировано в Минюсте России 23 мая 2014 г. N 32420</w:t>
      </w:r>
    </w:p>
    <w:p w:rsidR="00744D96" w:rsidRPr="00A02C8F" w:rsidRDefault="00744D9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ФЕДЕРАЛЬНАЯ СЛУЖБА ГОСУДАРСТВЕННОЙ СТАТИСТИКИ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ПРИКАЗ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от 29 апреля 2014 г. N 280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ОБ УТВЕРЖДЕНИИ ПЕРЕЧНЕЙ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ДОЛЖНОСТЕЙ, ЗАМЕЩЕНИЕ КОТОРЫХ ВЛЕЧЕТ ЗА СОБОЙ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РАЗМЕЩЕНИЕ СВЕДЕНИЙ О ДОХОДАХ, РАСХОДАХ, ОБ ИМУЩЕСТВЕ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И </w:t>
      </w:r>
      <w:proofErr w:type="gramStart"/>
      <w:r w:rsidRPr="00A02C8F">
        <w:rPr>
          <w:rFonts w:ascii="Times New Roman" w:hAnsi="Times New Roman" w:cs="Times New Roman"/>
        </w:rPr>
        <w:t>ОБЯЗАТЕЛЬСТВАХ</w:t>
      </w:r>
      <w:proofErr w:type="gramEnd"/>
      <w:r w:rsidRPr="00A02C8F">
        <w:rPr>
          <w:rFonts w:ascii="Times New Roman" w:hAnsi="Times New Roman" w:cs="Times New Roman"/>
        </w:rPr>
        <w:t xml:space="preserve"> ИМУЩЕСТВЕННОГО ХАРАКТЕРА ФЕДЕРАЛЬНЫХ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ГОСУДАРСТВЕННЫХ ГРАЖДАНСКИХ СЛУЖАЩИХ ЦЕНТРАЛЬНОГО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АППАРАТА И ТЕРРИТОРИАЛЬНЫХ ОРГАНОВ ФЕДЕРАЛЬНОЙ СЛУЖБЫ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ГОСУДАРСТВЕННОЙ СТАТИСТИКИ, РАБОТНИКОВ ОРГАНИЗАЦИЙ,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СОЗДАННЫХ ДЛЯ ВЫПОЛНЕНИЯ ЗАДАЧ, ПОСТАВЛЕННЫХ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ПЕРЕД ФЕДЕРАЛЬНОЙ СЛУЖБОЙ ГОСУДАРСТВЕННОЙ СТАТИСТИКИ,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А ТАКЖЕ СВЕДЕНИЙ О ДОХОДАХ, РАСХОДАХ, ОБ ИМУЩЕСТВЕ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И </w:t>
      </w:r>
      <w:proofErr w:type="gramStart"/>
      <w:r w:rsidRPr="00A02C8F">
        <w:rPr>
          <w:rFonts w:ascii="Times New Roman" w:hAnsi="Times New Roman" w:cs="Times New Roman"/>
        </w:rPr>
        <w:t>ОБЯЗАТЕЛЬСТВАХ</w:t>
      </w:r>
      <w:proofErr w:type="gramEnd"/>
      <w:r w:rsidRPr="00A02C8F">
        <w:rPr>
          <w:rFonts w:ascii="Times New Roman" w:hAnsi="Times New Roman" w:cs="Times New Roman"/>
        </w:rPr>
        <w:t xml:space="preserve"> ИМУЩЕСТВЕННОГО ХАРАКТЕРА ИХ СУПРУГ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(СУПРУГОВ) И НЕСОВЕРШЕННОЛЕТНИХ ДЕТЕЙ </w:t>
      </w:r>
      <w:proofErr w:type="gramStart"/>
      <w:r w:rsidRPr="00A02C8F">
        <w:rPr>
          <w:rFonts w:ascii="Times New Roman" w:hAnsi="Times New Roman" w:cs="Times New Roman"/>
        </w:rPr>
        <w:t>НА</w:t>
      </w:r>
      <w:proofErr w:type="gramEnd"/>
      <w:r w:rsidRPr="00A02C8F">
        <w:rPr>
          <w:rFonts w:ascii="Times New Roman" w:hAnsi="Times New Roman" w:cs="Times New Roman"/>
        </w:rPr>
        <w:t xml:space="preserve"> ОФИЦИАЛЬНЫХ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02C8F">
        <w:rPr>
          <w:rFonts w:ascii="Times New Roman" w:hAnsi="Times New Roman" w:cs="Times New Roman"/>
        </w:rPr>
        <w:t>САЙТАХ</w:t>
      </w:r>
      <w:proofErr w:type="gramEnd"/>
      <w:r w:rsidRPr="00A02C8F">
        <w:rPr>
          <w:rFonts w:ascii="Times New Roman" w:hAnsi="Times New Roman" w:cs="Times New Roman"/>
        </w:rPr>
        <w:t xml:space="preserve"> ФЕДЕРАЛЬНОЙ СЛУЖБЫ ГОСУДАРСТВЕННОЙ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СТАТИСТИКИ И ЕЕ ТЕРРИТОРИАЛЬНЫХ ОРГАНОВ</w:t>
      </w:r>
    </w:p>
    <w:p w:rsidR="00744D96" w:rsidRPr="00A02C8F" w:rsidRDefault="00744D96">
      <w:pPr>
        <w:spacing w:after="1"/>
        <w:rPr>
          <w:rFonts w:ascii="Times New Roman" w:hAnsi="Times New Roman" w:cs="Times New Roman"/>
        </w:rPr>
      </w:pPr>
    </w:p>
    <w:p w:rsidR="004F5132" w:rsidRPr="00A02C8F" w:rsidRDefault="004F5132" w:rsidP="004F5132">
      <w:pPr>
        <w:pStyle w:val="ConsPlusNormal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44D96" w:rsidRPr="00A02C8F" w:rsidRDefault="004F5132" w:rsidP="004F5132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A02C8F">
        <w:rPr>
          <w:rFonts w:ascii="Times New Roman" w:hAnsi="Times New Roman" w:cs="Times New Roman"/>
          <w:color w:val="392C69"/>
        </w:rPr>
        <w:t xml:space="preserve">(в ред. Приказов Росстата от 01.09.2015 </w:t>
      </w:r>
      <w:hyperlink r:id="rId5" w:history="1">
        <w:r w:rsidRPr="00A02C8F">
          <w:rPr>
            <w:rFonts w:ascii="Times New Roman" w:hAnsi="Times New Roman" w:cs="Times New Roman"/>
            <w:color w:val="0000FF"/>
          </w:rPr>
          <w:t>N 401</w:t>
        </w:r>
      </w:hyperlink>
      <w:r w:rsidRPr="00A02C8F">
        <w:rPr>
          <w:rFonts w:ascii="Times New Roman" w:hAnsi="Times New Roman" w:cs="Times New Roman"/>
          <w:color w:val="392C69"/>
        </w:rPr>
        <w:t xml:space="preserve">, от 15.05.2018 </w:t>
      </w:r>
      <w:hyperlink r:id="rId6" w:history="1">
        <w:r w:rsidRPr="00A02C8F">
          <w:rPr>
            <w:rFonts w:ascii="Times New Roman" w:hAnsi="Times New Roman" w:cs="Times New Roman"/>
            <w:color w:val="0000FF"/>
          </w:rPr>
          <w:t>N 306</w:t>
        </w:r>
      </w:hyperlink>
      <w:r w:rsidRPr="00A02C8F">
        <w:rPr>
          <w:rFonts w:ascii="Times New Roman" w:hAnsi="Times New Roman" w:cs="Times New Roman"/>
          <w:color w:val="392C69"/>
        </w:rPr>
        <w:t>)</w:t>
      </w:r>
    </w:p>
    <w:p w:rsidR="004F5132" w:rsidRPr="00A02C8F" w:rsidRDefault="004F5132" w:rsidP="004F5132">
      <w:pPr>
        <w:pStyle w:val="ConsPlusNormal"/>
        <w:jc w:val="center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A02C8F">
          <w:rPr>
            <w:rFonts w:ascii="Times New Roman" w:hAnsi="Times New Roman" w:cs="Times New Roman"/>
            <w:color w:val="0000FF"/>
          </w:rPr>
          <w:t>Указом</w:t>
        </w:r>
      </w:hyperlink>
      <w:r w:rsidRPr="00A02C8F">
        <w:rPr>
          <w:rFonts w:ascii="Times New Roman" w:hAnsi="Times New Roman" w:cs="Times New Roman"/>
        </w:rPr>
        <w:t xml:space="preserve">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 приказываю: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1. Утвердить:</w:t>
      </w:r>
    </w:p>
    <w:p w:rsidR="00744D96" w:rsidRPr="00A02C8F" w:rsidRDefault="00A02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47" w:history="1">
        <w:r w:rsidR="00744D96" w:rsidRPr="00A02C8F">
          <w:rPr>
            <w:rFonts w:ascii="Times New Roman" w:hAnsi="Times New Roman" w:cs="Times New Roman"/>
            <w:color w:val="0000FF"/>
          </w:rPr>
          <w:t>перечень</w:t>
        </w:r>
      </w:hyperlink>
      <w:r w:rsidR="00744D96" w:rsidRPr="00A02C8F">
        <w:rPr>
          <w:rFonts w:ascii="Times New Roman" w:hAnsi="Times New Roman" w:cs="Times New Roman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службы государственной статистики (приложение N 1);</w:t>
      </w:r>
    </w:p>
    <w:p w:rsidR="00744D96" w:rsidRPr="00A02C8F" w:rsidRDefault="00A02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98" w:history="1">
        <w:proofErr w:type="gramStart"/>
        <w:r w:rsidR="00744D96" w:rsidRPr="00A02C8F">
          <w:rPr>
            <w:rFonts w:ascii="Times New Roman" w:hAnsi="Times New Roman" w:cs="Times New Roman"/>
            <w:color w:val="0000FF"/>
          </w:rPr>
          <w:t>перечень</w:t>
        </w:r>
      </w:hyperlink>
      <w:r w:rsidR="00744D96" w:rsidRPr="00A02C8F">
        <w:rPr>
          <w:rFonts w:ascii="Times New Roman" w:hAnsi="Times New Roman" w:cs="Times New Roman"/>
        </w:rP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территориальных органов Федеральной службы государственной статистики,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территориальных органов Федеральной службы государственной статистики (приложение N 2).</w:t>
      </w:r>
      <w:proofErr w:type="gramEnd"/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2. </w:t>
      </w:r>
      <w:proofErr w:type="gramStart"/>
      <w:r w:rsidRPr="00A02C8F">
        <w:rPr>
          <w:rFonts w:ascii="Times New Roman" w:hAnsi="Times New Roman" w:cs="Times New Roman"/>
        </w:rPr>
        <w:t xml:space="preserve">Управлению информационных ресурсов и технологий (М.В. Бурдаков) совместно с Административным управлением (И.Л. Полянский), руководителям территориальных органов Федеральной службы государственной статистики обеспечить размещение сведений о доходах, расходах, об имуществе и обязательствах имущественного характера на официальных сайтах Федеральной службы государственной статистики и ее территориальных органов в информационно-телекоммуникационной сети "Интернет" по </w:t>
      </w:r>
      <w:hyperlink r:id="rId8" w:history="1">
        <w:r w:rsidRPr="00A02C8F">
          <w:rPr>
            <w:rFonts w:ascii="Times New Roman" w:hAnsi="Times New Roman" w:cs="Times New Roman"/>
            <w:color w:val="0000FF"/>
          </w:rPr>
          <w:t>форме</w:t>
        </w:r>
      </w:hyperlink>
      <w:r w:rsidRPr="00A02C8F">
        <w:rPr>
          <w:rFonts w:ascii="Times New Roman" w:hAnsi="Times New Roman" w:cs="Times New Roman"/>
        </w:rPr>
        <w:t>, утвержденной приказом Министерства труда и социальной защиты Российской Федерации</w:t>
      </w:r>
      <w:proofErr w:type="gramEnd"/>
      <w:r w:rsidRPr="00A02C8F">
        <w:rPr>
          <w:rFonts w:ascii="Times New Roman" w:hAnsi="Times New Roman" w:cs="Times New Roman"/>
        </w:rPr>
        <w:t xml:space="preserve"> </w:t>
      </w:r>
      <w:proofErr w:type="gramStart"/>
      <w:r w:rsidRPr="00A02C8F">
        <w:rPr>
          <w:rFonts w:ascii="Times New Roman" w:hAnsi="Times New Roman" w:cs="Times New Roman"/>
        </w:rPr>
        <w:t xml:space="preserve">от 7 октября 2013 г.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</w:t>
      </w:r>
      <w:r w:rsidRPr="00A02C8F">
        <w:rPr>
          <w:rFonts w:ascii="Times New Roman" w:hAnsi="Times New Roman" w:cs="Times New Roman"/>
        </w:rPr>
        <w:lastRenderedPageBreak/>
        <w:t>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</w:t>
      </w:r>
      <w:proofErr w:type="gramEnd"/>
      <w:r w:rsidRPr="00A02C8F">
        <w:rPr>
          <w:rFonts w:ascii="Times New Roman" w:hAnsi="Times New Roman" w:cs="Times New Roman"/>
        </w:rPr>
        <w:t xml:space="preserve"> размещение сведений о доходах, расходах, об имуществе и обязательствах имущественного характера" (</w:t>
      </w:r>
      <w:proofErr w:type="gramStart"/>
      <w:r w:rsidRPr="00A02C8F">
        <w:rPr>
          <w:rFonts w:ascii="Times New Roman" w:hAnsi="Times New Roman" w:cs="Times New Roman"/>
        </w:rPr>
        <w:t>зарегистрирован</w:t>
      </w:r>
      <w:proofErr w:type="gramEnd"/>
      <w:r w:rsidRPr="00A02C8F">
        <w:rPr>
          <w:rFonts w:ascii="Times New Roman" w:hAnsi="Times New Roman" w:cs="Times New Roman"/>
        </w:rPr>
        <w:t xml:space="preserve"> Минюстом России 25 декабря 2013 г., регистрационный N 30803), в течение 14 рабочих дней со дня истечения срока, установленного для подачи этих сведений.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3. </w:t>
      </w:r>
      <w:proofErr w:type="gramStart"/>
      <w:r w:rsidRPr="00A02C8F">
        <w:rPr>
          <w:rFonts w:ascii="Times New Roman" w:hAnsi="Times New Roman" w:cs="Times New Roman"/>
        </w:rPr>
        <w:t>Контроль за</w:t>
      </w:r>
      <w:proofErr w:type="gramEnd"/>
      <w:r w:rsidRPr="00A02C8F">
        <w:rPr>
          <w:rFonts w:ascii="Times New Roman" w:hAnsi="Times New Roman" w:cs="Times New Roman"/>
        </w:rPr>
        <w:t xml:space="preserve"> исполнением настоящего приказа возложить на заместителя руководителя Федеральной службы государственной статистики Г.К. Оксенойта.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(п. 3 в ред. </w:t>
      </w:r>
      <w:hyperlink r:id="rId9" w:history="1">
        <w:r w:rsidRPr="00A02C8F">
          <w:rPr>
            <w:rFonts w:ascii="Times New Roman" w:hAnsi="Times New Roman" w:cs="Times New Roman"/>
            <w:color w:val="0000FF"/>
          </w:rPr>
          <w:t>Приказа</w:t>
        </w:r>
      </w:hyperlink>
      <w:r w:rsidRPr="00A02C8F">
        <w:rPr>
          <w:rFonts w:ascii="Times New Roman" w:hAnsi="Times New Roman" w:cs="Times New Roman"/>
        </w:rPr>
        <w:t xml:space="preserve"> Росстата от 15.05.2018 N 306)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Руководитель</w:t>
      </w: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А.Е.СУРИНОВ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lastRenderedPageBreak/>
        <w:t>Приложение N 1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Утвержден</w:t>
      </w: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приказом Росстата</w:t>
      </w: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от 29.04.2014 N 280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bookmarkStart w:id="0" w:name="P47"/>
      <w:bookmarkEnd w:id="0"/>
      <w:r w:rsidRPr="00A02C8F">
        <w:rPr>
          <w:rFonts w:ascii="Times New Roman" w:hAnsi="Times New Roman" w:cs="Times New Roman"/>
        </w:rPr>
        <w:t>ПЕРЕЧЕНЬ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ДОЛЖНОСТЕЙ, ЗАМЕЩЕНИЕ КОТОРЫХ ВЛЕЧЕТ ЗА СОБОЙ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РАЗМЕЩЕНИЕ СВЕДЕНИЙ О ДОХОДАХ, РАСХОДАХ, ОБ ИМУЩЕСТВЕ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И </w:t>
      </w:r>
      <w:proofErr w:type="gramStart"/>
      <w:r w:rsidRPr="00A02C8F">
        <w:rPr>
          <w:rFonts w:ascii="Times New Roman" w:hAnsi="Times New Roman" w:cs="Times New Roman"/>
        </w:rPr>
        <w:t>ОБЯЗАТЕЛЬСТВАХ</w:t>
      </w:r>
      <w:proofErr w:type="gramEnd"/>
      <w:r w:rsidRPr="00A02C8F">
        <w:rPr>
          <w:rFonts w:ascii="Times New Roman" w:hAnsi="Times New Roman" w:cs="Times New Roman"/>
        </w:rPr>
        <w:t xml:space="preserve"> ИМУЩЕСТВЕННОГО ХАРАКТЕРА ФЕДЕРАЛЬНЫХ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ГОСУДАРСТВЕННЫХ ГРАЖДАНСКИХ СЛУЖАЩИХ ФЕДЕРАЛЬНОЙ СЛУЖБЫ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ГОСУДАРСТВЕННОЙ СТАТИСТИКИ И РАБОТНИКОВ ОРГАНИЗАЦИЙ,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СОЗДАННЫХ ДЛЯ ВЫПОЛНЕНИЯ ЗАДАЧ, ПОСТАВЛЕННЫХ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ПЕРЕД ФЕДЕРАЛЬНОЙ СЛУЖБОЙ ГОСУДАРСТВЕННОЙ СТАТИСТИКИ,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А ТАКЖЕ СВЕДЕНИЙ О ДОХОДАХ, РАСХОДАХ, ОБ ИМУЩЕСТВЕ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И </w:t>
      </w:r>
      <w:proofErr w:type="gramStart"/>
      <w:r w:rsidRPr="00A02C8F">
        <w:rPr>
          <w:rFonts w:ascii="Times New Roman" w:hAnsi="Times New Roman" w:cs="Times New Roman"/>
        </w:rPr>
        <w:t>ОБЯЗАТЕЛЬСТВАХ</w:t>
      </w:r>
      <w:proofErr w:type="gramEnd"/>
      <w:r w:rsidRPr="00A02C8F">
        <w:rPr>
          <w:rFonts w:ascii="Times New Roman" w:hAnsi="Times New Roman" w:cs="Times New Roman"/>
        </w:rPr>
        <w:t xml:space="preserve"> ИМУЩЕСТВЕННОГО ХАРАКТЕРА ИХ СУПРУГ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(СУПРУГОВ) И НЕСОВЕРШЕННОЛЕТНИХ ДЕТЕЙ НА </w:t>
      </w:r>
      <w:proofErr w:type="gramStart"/>
      <w:r w:rsidRPr="00A02C8F">
        <w:rPr>
          <w:rFonts w:ascii="Times New Roman" w:hAnsi="Times New Roman" w:cs="Times New Roman"/>
        </w:rPr>
        <w:t>ОФИЦИАЛЬНОМ</w:t>
      </w:r>
      <w:proofErr w:type="gramEnd"/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02C8F">
        <w:rPr>
          <w:rFonts w:ascii="Times New Roman" w:hAnsi="Times New Roman" w:cs="Times New Roman"/>
        </w:rPr>
        <w:t>САЙТЕ</w:t>
      </w:r>
      <w:proofErr w:type="gramEnd"/>
      <w:r w:rsidRPr="00A02C8F">
        <w:rPr>
          <w:rFonts w:ascii="Times New Roman" w:hAnsi="Times New Roman" w:cs="Times New Roman"/>
        </w:rPr>
        <w:t xml:space="preserve"> ФЕДЕРАЛЬНОЙ СЛУЖБЫ ГОСУДАРСТВЕННОЙ СТАТИСТИКИ</w:t>
      </w:r>
    </w:p>
    <w:p w:rsidR="00744D96" w:rsidRPr="00A02C8F" w:rsidRDefault="00744D96">
      <w:pPr>
        <w:spacing w:after="1"/>
        <w:rPr>
          <w:rFonts w:ascii="Times New Roman" w:hAnsi="Times New Roman" w:cs="Times New Roman"/>
        </w:rPr>
      </w:pPr>
    </w:p>
    <w:p w:rsidR="004F5132" w:rsidRPr="00A02C8F" w:rsidRDefault="004F5132" w:rsidP="004F5132">
      <w:pPr>
        <w:pStyle w:val="ConsPlusNormal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44D96" w:rsidRPr="00A02C8F" w:rsidRDefault="004F5132" w:rsidP="004F5132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A02C8F">
        <w:rPr>
          <w:rFonts w:ascii="Times New Roman" w:hAnsi="Times New Roman" w:cs="Times New Roman"/>
          <w:color w:val="392C69"/>
        </w:rPr>
        <w:t xml:space="preserve">(в ред. Приказов Росстата от 01.09.2015 </w:t>
      </w:r>
      <w:hyperlink r:id="rId10" w:history="1">
        <w:r w:rsidRPr="00A02C8F">
          <w:rPr>
            <w:rFonts w:ascii="Times New Roman" w:hAnsi="Times New Roman" w:cs="Times New Roman"/>
            <w:color w:val="0000FF"/>
          </w:rPr>
          <w:t>N 401</w:t>
        </w:r>
      </w:hyperlink>
      <w:r w:rsidRPr="00A02C8F">
        <w:rPr>
          <w:rFonts w:ascii="Times New Roman" w:hAnsi="Times New Roman" w:cs="Times New Roman"/>
          <w:color w:val="392C69"/>
        </w:rPr>
        <w:t xml:space="preserve">, от 15.05.2018 </w:t>
      </w:r>
      <w:hyperlink r:id="rId11" w:history="1">
        <w:r w:rsidRPr="00A02C8F">
          <w:rPr>
            <w:rFonts w:ascii="Times New Roman" w:hAnsi="Times New Roman" w:cs="Times New Roman"/>
            <w:color w:val="0000FF"/>
          </w:rPr>
          <w:t>N 306</w:t>
        </w:r>
      </w:hyperlink>
      <w:r w:rsidRPr="00A02C8F">
        <w:rPr>
          <w:rFonts w:ascii="Times New Roman" w:hAnsi="Times New Roman" w:cs="Times New Roman"/>
          <w:color w:val="392C69"/>
        </w:rPr>
        <w:t>)</w:t>
      </w:r>
    </w:p>
    <w:p w:rsidR="004F5132" w:rsidRPr="00A02C8F" w:rsidRDefault="004F5132" w:rsidP="004F5132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1. Руководитель Росстата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2. Утратил силу. - </w:t>
      </w:r>
      <w:hyperlink r:id="rId12" w:history="1">
        <w:r w:rsidRPr="00A02C8F">
          <w:rPr>
            <w:rFonts w:ascii="Times New Roman" w:hAnsi="Times New Roman" w:cs="Times New Roman"/>
            <w:color w:val="0000FF"/>
          </w:rPr>
          <w:t>Приказ</w:t>
        </w:r>
      </w:hyperlink>
      <w:r w:rsidRPr="00A02C8F">
        <w:rPr>
          <w:rFonts w:ascii="Times New Roman" w:hAnsi="Times New Roman" w:cs="Times New Roman"/>
        </w:rPr>
        <w:t xml:space="preserve"> Росстата от 15.05.2018 N 306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3. Заместитель руководителя Росстата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4. Помощник руководителя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5. Советник руководителя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6. Начальник управления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7. Заместитель начальника управления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8. Заместитель начальника управления - начальник отдела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9. Начальник отдела в Административном управлении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10. Начальник отдела в Финансово-экономическом управлении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11. Начальник отдела в Управлении информационных ресурсов и технологий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12. Начальник отдела в Управлении организации проведения переписей и сплошных обследований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13. Начальник отдела в Управлении развития имущественного комплекса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14. Руководитель территориального органа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15. Заместитель руководителя территориального органа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16. Директор Федерального государственного бюджетного учреждения "Научно-исследовательский институт проблем социально-экономической статистики Федеральной службы государственной статистики"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17. Заместитель директора Федерального государственного бюджетного учреждения "Научно-исследовательский институт проблем социально-экономической статистики Федеральной </w:t>
      </w:r>
      <w:r w:rsidRPr="00A02C8F">
        <w:rPr>
          <w:rFonts w:ascii="Times New Roman" w:hAnsi="Times New Roman" w:cs="Times New Roman"/>
        </w:rPr>
        <w:lastRenderedPageBreak/>
        <w:t>службы государственной статистики"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18. Главный бухгалтер Федерального государственного бюджетного учреждения "Научно-исследовательский институт проблем социально-экономической статистики Федеральной службы государственной статистики"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19. Заместитель главного бухгалтера Федерального государственного бюджетного учреждения "Научно-исследовательский институт проблем социально-экономической статистики Федеральной службы государственной статистики"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20. Начальник Федерального казенного учреждения "Объект N 5068А" Федеральной службы государственной статистики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(п. 20 </w:t>
      </w:r>
      <w:proofErr w:type="gramStart"/>
      <w:r w:rsidRPr="00A02C8F">
        <w:rPr>
          <w:rFonts w:ascii="Times New Roman" w:hAnsi="Times New Roman" w:cs="Times New Roman"/>
        </w:rPr>
        <w:t>введен</w:t>
      </w:r>
      <w:proofErr w:type="gramEnd"/>
      <w:r w:rsidRPr="00A02C8F">
        <w:rPr>
          <w:rFonts w:ascii="Times New Roman" w:hAnsi="Times New Roman" w:cs="Times New Roman"/>
        </w:rPr>
        <w:t xml:space="preserve"> </w:t>
      </w:r>
      <w:hyperlink r:id="rId13" w:history="1">
        <w:r w:rsidRPr="00A02C8F">
          <w:rPr>
            <w:rFonts w:ascii="Times New Roman" w:hAnsi="Times New Roman" w:cs="Times New Roman"/>
            <w:color w:val="0000FF"/>
          </w:rPr>
          <w:t>Приказом</w:t>
        </w:r>
      </w:hyperlink>
      <w:r w:rsidRPr="00A02C8F">
        <w:rPr>
          <w:rFonts w:ascii="Times New Roman" w:hAnsi="Times New Roman" w:cs="Times New Roman"/>
        </w:rPr>
        <w:t xml:space="preserve"> Росстата от 01.09.2015 N 401)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21. Заместитель начальника Федерального казенного учреждения "Объект N 5068А" Федеральной службы государственной статистики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(п. 21 </w:t>
      </w:r>
      <w:proofErr w:type="gramStart"/>
      <w:r w:rsidRPr="00A02C8F">
        <w:rPr>
          <w:rFonts w:ascii="Times New Roman" w:hAnsi="Times New Roman" w:cs="Times New Roman"/>
        </w:rPr>
        <w:t>введен</w:t>
      </w:r>
      <w:proofErr w:type="gramEnd"/>
      <w:r w:rsidRPr="00A02C8F">
        <w:rPr>
          <w:rFonts w:ascii="Times New Roman" w:hAnsi="Times New Roman" w:cs="Times New Roman"/>
        </w:rPr>
        <w:t xml:space="preserve"> </w:t>
      </w:r>
      <w:hyperlink r:id="rId14" w:history="1">
        <w:r w:rsidRPr="00A02C8F">
          <w:rPr>
            <w:rFonts w:ascii="Times New Roman" w:hAnsi="Times New Roman" w:cs="Times New Roman"/>
            <w:color w:val="0000FF"/>
          </w:rPr>
          <w:t>Приказом</w:t>
        </w:r>
      </w:hyperlink>
      <w:r w:rsidRPr="00A02C8F">
        <w:rPr>
          <w:rFonts w:ascii="Times New Roman" w:hAnsi="Times New Roman" w:cs="Times New Roman"/>
        </w:rPr>
        <w:t xml:space="preserve"> Росстата от 01.09.2015 N 401)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22. Главный бухгалтер Федерального казенного учреждения "Объект N 5068А" Федеральной службы государственной статистики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(п. 22 </w:t>
      </w:r>
      <w:proofErr w:type="gramStart"/>
      <w:r w:rsidRPr="00A02C8F">
        <w:rPr>
          <w:rFonts w:ascii="Times New Roman" w:hAnsi="Times New Roman" w:cs="Times New Roman"/>
        </w:rPr>
        <w:t>введен</w:t>
      </w:r>
      <w:proofErr w:type="gramEnd"/>
      <w:r w:rsidRPr="00A02C8F">
        <w:rPr>
          <w:rFonts w:ascii="Times New Roman" w:hAnsi="Times New Roman" w:cs="Times New Roman"/>
        </w:rPr>
        <w:t xml:space="preserve"> </w:t>
      </w:r>
      <w:hyperlink r:id="rId15" w:history="1">
        <w:r w:rsidRPr="00A02C8F">
          <w:rPr>
            <w:rFonts w:ascii="Times New Roman" w:hAnsi="Times New Roman" w:cs="Times New Roman"/>
            <w:color w:val="0000FF"/>
          </w:rPr>
          <w:t>Приказом</w:t>
        </w:r>
      </w:hyperlink>
      <w:r w:rsidRPr="00A02C8F">
        <w:rPr>
          <w:rFonts w:ascii="Times New Roman" w:hAnsi="Times New Roman" w:cs="Times New Roman"/>
        </w:rPr>
        <w:t xml:space="preserve"> Росстата от 01.09.2015 N 401)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P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02C8F" w:rsidRDefault="00A02C8F" w:rsidP="00A02C8F">
      <w:pPr>
        <w:pStyle w:val="ConsPlusNormal"/>
        <w:outlineLvl w:val="0"/>
        <w:rPr>
          <w:rFonts w:ascii="Times New Roman" w:hAnsi="Times New Roman" w:cs="Times New Roman"/>
        </w:rPr>
      </w:pPr>
      <w:bookmarkStart w:id="1" w:name="_GoBack"/>
      <w:bookmarkEnd w:id="1"/>
    </w:p>
    <w:p w:rsidR="00744D96" w:rsidRPr="00A02C8F" w:rsidRDefault="00744D9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lastRenderedPageBreak/>
        <w:t>Приложение N 2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Утвержден</w:t>
      </w: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приказом Росстата</w:t>
      </w:r>
    </w:p>
    <w:p w:rsidR="00744D96" w:rsidRPr="00A02C8F" w:rsidRDefault="00744D96">
      <w:pPr>
        <w:pStyle w:val="ConsPlusNormal"/>
        <w:jc w:val="right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от 29.04.2014 N 280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bookmarkStart w:id="2" w:name="P98"/>
      <w:bookmarkEnd w:id="2"/>
      <w:r w:rsidRPr="00A02C8F">
        <w:rPr>
          <w:rFonts w:ascii="Times New Roman" w:hAnsi="Times New Roman" w:cs="Times New Roman"/>
        </w:rPr>
        <w:t>ПЕРЕЧЕНЬ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ДОЛЖНОСТЕЙ, ЗАМЕЩЕНИЕ КОТОРЫХ ВЛЕЧЕТ ЗА СОБОЙ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РАЗМЕЩЕНИЕ СВЕДЕНИЙ О ДОХОДАХ, РАСХОДАХ, ОБ ИМУЩЕСТВЕ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И </w:t>
      </w:r>
      <w:proofErr w:type="gramStart"/>
      <w:r w:rsidRPr="00A02C8F">
        <w:rPr>
          <w:rFonts w:ascii="Times New Roman" w:hAnsi="Times New Roman" w:cs="Times New Roman"/>
        </w:rPr>
        <w:t>ОБЯЗАТЕЛЬСТВАХ</w:t>
      </w:r>
      <w:proofErr w:type="gramEnd"/>
      <w:r w:rsidRPr="00A02C8F">
        <w:rPr>
          <w:rFonts w:ascii="Times New Roman" w:hAnsi="Times New Roman" w:cs="Times New Roman"/>
        </w:rPr>
        <w:t xml:space="preserve"> ИМУЩЕСТВЕННОГО ХАРАКТЕРА ФЕДЕРАЛЬНЫХ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ГОСУДАРСТВЕННЫХ ГРАЖДАНСКИХ СЛУЖАЩИХ ТЕРРИТОРИАЛЬНЫХ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ОРГАНОВ ФЕДЕРАЛЬНОЙ СЛУЖБЫ ГОСУДАРСТВЕННОЙ СТАТИСТИКИ,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А ТАКЖЕ СВЕДЕНИЙ О ДОХОДАХ, РАСХОДАХ, ОБ ИМУЩЕСТВЕ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И </w:t>
      </w:r>
      <w:proofErr w:type="gramStart"/>
      <w:r w:rsidRPr="00A02C8F">
        <w:rPr>
          <w:rFonts w:ascii="Times New Roman" w:hAnsi="Times New Roman" w:cs="Times New Roman"/>
        </w:rPr>
        <w:t>ОБЯЗАТЕЛЬСТВАХ</w:t>
      </w:r>
      <w:proofErr w:type="gramEnd"/>
      <w:r w:rsidRPr="00A02C8F">
        <w:rPr>
          <w:rFonts w:ascii="Times New Roman" w:hAnsi="Times New Roman" w:cs="Times New Roman"/>
        </w:rPr>
        <w:t xml:space="preserve"> ИМУЩЕСТВЕННОГО ХАРАКТЕРА ИХ СУПРУГ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(СУПРУГОВ) И НЕСОВЕРШЕННОЛЕТНИХ ДЕТЕЙ </w:t>
      </w:r>
      <w:proofErr w:type="gramStart"/>
      <w:r w:rsidRPr="00A02C8F">
        <w:rPr>
          <w:rFonts w:ascii="Times New Roman" w:hAnsi="Times New Roman" w:cs="Times New Roman"/>
        </w:rPr>
        <w:t>НА</w:t>
      </w:r>
      <w:proofErr w:type="gramEnd"/>
      <w:r w:rsidRPr="00A02C8F">
        <w:rPr>
          <w:rFonts w:ascii="Times New Roman" w:hAnsi="Times New Roman" w:cs="Times New Roman"/>
        </w:rPr>
        <w:t xml:space="preserve"> ОФИЦИАЛЬНЫХ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02C8F">
        <w:rPr>
          <w:rFonts w:ascii="Times New Roman" w:hAnsi="Times New Roman" w:cs="Times New Roman"/>
        </w:rPr>
        <w:t>САЙТАХ</w:t>
      </w:r>
      <w:proofErr w:type="gramEnd"/>
      <w:r w:rsidRPr="00A02C8F">
        <w:rPr>
          <w:rFonts w:ascii="Times New Roman" w:hAnsi="Times New Roman" w:cs="Times New Roman"/>
        </w:rPr>
        <w:t xml:space="preserve"> ТЕРРИТОРИАЛЬНЫХ ОРГАНОВ ФЕДЕРАЛЬНОЙ СЛУЖБЫ</w:t>
      </w:r>
    </w:p>
    <w:p w:rsidR="00744D96" w:rsidRPr="00A02C8F" w:rsidRDefault="00744D96">
      <w:pPr>
        <w:pStyle w:val="ConsPlusTitle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ГОСУДАРСТВЕННОЙ СТАТИСТИКИ</w:t>
      </w:r>
    </w:p>
    <w:p w:rsidR="00744D96" w:rsidRPr="00A02C8F" w:rsidRDefault="00744D96">
      <w:pPr>
        <w:spacing w:after="1"/>
        <w:rPr>
          <w:rFonts w:ascii="Times New Roman" w:hAnsi="Times New Roman" w:cs="Times New Roman"/>
        </w:rPr>
      </w:pPr>
    </w:p>
    <w:p w:rsidR="00A02C8F" w:rsidRPr="00A02C8F" w:rsidRDefault="00A02C8F" w:rsidP="00A02C8F">
      <w:pPr>
        <w:pStyle w:val="ConsPlusNormal"/>
        <w:jc w:val="center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  <w:color w:val="392C69"/>
        </w:rPr>
        <w:t>Список изменяющих документов</w:t>
      </w:r>
    </w:p>
    <w:p w:rsidR="00744D96" w:rsidRPr="00A02C8F" w:rsidRDefault="00A02C8F" w:rsidP="00A02C8F">
      <w:pPr>
        <w:pStyle w:val="ConsPlusNormal"/>
        <w:jc w:val="center"/>
        <w:rPr>
          <w:rFonts w:ascii="Times New Roman" w:hAnsi="Times New Roman" w:cs="Times New Roman"/>
          <w:color w:val="392C69"/>
        </w:rPr>
      </w:pPr>
      <w:r w:rsidRPr="00A02C8F">
        <w:rPr>
          <w:rFonts w:ascii="Times New Roman" w:hAnsi="Times New Roman" w:cs="Times New Roman"/>
          <w:color w:val="392C69"/>
        </w:rPr>
        <w:t xml:space="preserve">(в ред. </w:t>
      </w:r>
      <w:hyperlink r:id="rId16" w:history="1">
        <w:r w:rsidRPr="00A02C8F">
          <w:rPr>
            <w:rFonts w:ascii="Times New Roman" w:hAnsi="Times New Roman" w:cs="Times New Roman"/>
            <w:color w:val="0000FF"/>
          </w:rPr>
          <w:t>Приказа</w:t>
        </w:r>
      </w:hyperlink>
      <w:r w:rsidRPr="00A02C8F">
        <w:rPr>
          <w:rFonts w:ascii="Times New Roman" w:hAnsi="Times New Roman" w:cs="Times New Roman"/>
          <w:color w:val="392C69"/>
        </w:rPr>
        <w:t xml:space="preserve"> Росстата от 15.05.2018 N 306)</w:t>
      </w:r>
    </w:p>
    <w:p w:rsidR="00A02C8F" w:rsidRPr="00A02C8F" w:rsidRDefault="00A02C8F" w:rsidP="00A02C8F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I. Должности федеральной государственной гражданской службы в территориальных органах Росстата межрегионального уровня: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1. Руководитель.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2. Заместитель руководителя.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3. Заместитель руководителя - начальник отдела.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4. Начальник отдела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5. Заместитель начальника отдела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6. Помощник руководителя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7. Консультант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8. Главный специалист-эксперт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9. Ведущий специалист-эксперт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10. Специалист-эксперт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11. Старший специалист 1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12. Старший специалист 2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13. Старший специалист 3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14. Специалист 1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15. Специалист 2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16. Специалист 3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II. Должности федеральной государственной гражданской службы в территориальных органах Росстата по субъектам Российской Федерации: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lastRenderedPageBreak/>
        <w:t>17. Руководитель.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18. Заместитель руководителя.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19. Заместитель руководителя - начальник отдела.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20. Начальник отдела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21. Заместитель начальника отдела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22. Помощник руководителя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23. Главный специалист-эксперт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24. Ведущий специалист-эксперт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25. Специалист-эксперт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26. Старший специалист 1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27. Старший специалист 2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28. Старший специалист 3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29. Специалист 1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30. Специалист 2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 xml:space="preserve">31. Специалист 3 разряда </w:t>
      </w:r>
      <w:hyperlink w:anchor="P151" w:history="1">
        <w:r w:rsidRPr="00A02C8F">
          <w:rPr>
            <w:rFonts w:ascii="Times New Roman" w:hAnsi="Times New Roman" w:cs="Times New Roman"/>
            <w:color w:val="0000FF"/>
          </w:rPr>
          <w:t>&lt;*&gt;</w:t>
        </w:r>
      </w:hyperlink>
      <w:r w:rsidRPr="00A02C8F">
        <w:rPr>
          <w:rFonts w:ascii="Times New Roman" w:hAnsi="Times New Roman" w:cs="Times New Roman"/>
        </w:rPr>
        <w:t>.</w:t>
      </w:r>
    </w:p>
    <w:p w:rsidR="00744D96" w:rsidRPr="00A02C8F" w:rsidRDefault="00744D96">
      <w:pPr>
        <w:pStyle w:val="ConsPlusNormal"/>
        <w:jc w:val="both"/>
        <w:rPr>
          <w:rFonts w:ascii="Times New Roman" w:hAnsi="Times New Roman" w:cs="Times New Roman"/>
        </w:rPr>
      </w:pPr>
    </w:p>
    <w:p w:rsidR="00744D96" w:rsidRPr="00A02C8F" w:rsidRDefault="00744D9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--------------------------------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Примечание: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51"/>
      <w:bookmarkEnd w:id="3"/>
      <w:r w:rsidRPr="00A02C8F">
        <w:rPr>
          <w:rFonts w:ascii="Times New Roman" w:hAnsi="Times New Roman" w:cs="Times New Roman"/>
        </w:rPr>
        <w:t>&lt;*&gt; В случае участия в качестве председателя, заместителя председателя, секретаря, члена коллегиального органа, образованного в территориальном органе Росстата, в полномочия которого входит: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распределение бюджетных ассигнований, субсидий, межбюджетных трансфертов, а также распределение ограниченных ресурсов;</w:t>
      </w:r>
    </w:p>
    <w:p w:rsidR="00744D96" w:rsidRPr="00A02C8F" w:rsidRDefault="00744D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2C8F">
        <w:rPr>
          <w:rFonts w:ascii="Times New Roman" w:hAnsi="Times New Roman" w:cs="Times New Roman"/>
        </w:rPr>
        <w:t>осуществление государственных закупок либо выдача лицензий и разрешений;</w:t>
      </w:r>
    </w:p>
    <w:p w:rsidR="00F5522D" w:rsidRPr="00A02C8F" w:rsidRDefault="00744D96" w:rsidP="00A02C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A02C8F">
        <w:rPr>
          <w:rFonts w:ascii="Times New Roman" w:hAnsi="Times New Roman" w:cs="Times New Roman"/>
        </w:rPr>
        <w:t xml:space="preserve">списание объектов движимого и недвижимого имущества, находящегося в федеральной собственности и закрепленного на праве оперативного управления за территориальным органом Росстата (в соответствии с </w:t>
      </w:r>
      <w:hyperlink r:id="rId17" w:history="1">
        <w:r w:rsidRPr="00A02C8F">
          <w:rPr>
            <w:rFonts w:ascii="Times New Roman" w:hAnsi="Times New Roman" w:cs="Times New Roman"/>
            <w:color w:val="0000FF"/>
          </w:rPr>
          <w:t>приказом</w:t>
        </w:r>
      </w:hyperlink>
      <w:r w:rsidRPr="00A02C8F">
        <w:rPr>
          <w:rFonts w:ascii="Times New Roman" w:hAnsi="Times New Roman" w:cs="Times New Roman"/>
        </w:rPr>
        <w:t xml:space="preserve"> Минтруда России от 7 октября 2013 г.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</w:t>
      </w:r>
      <w:proofErr w:type="gramEnd"/>
      <w:r w:rsidRPr="00A02C8F">
        <w:rPr>
          <w:rFonts w:ascii="Times New Roman" w:hAnsi="Times New Roman" w:cs="Times New Roman"/>
        </w:rPr>
        <w:t xml:space="preserve">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 (</w:t>
      </w:r>
      <w:proofErr w:type="gramStart"/>
      <w:r w:rsidRPr="00A02C8F">
        <w:rPr>
          <w:rFonts w:ascii="Times New Roman" w:hAnsi="Times New Roman" w:cs="Times New Roman"/>
        </w:rPr>
        <w:t>зарегистрирован</w:t>
      </w:r>
      <w:proofErr w:type="gramEnd"/>
      <w:r w:rsidRPr="00A02C8F">
        <w:rPr>
          <w:rFonts w:ascii="Times New Roman" w:hAnsi="Times New Roman" w:cs="Times New Roman"/>
        </w:rPr>
        <w:t xml:space="preserve"> Минюстом России 25 декабря 2013 г., регистрационный N 30803).</w:t>
      </w:r>
    </w:p>
    <w:sectPr w:rsidR="00F5522D" w:rsidRPr="00A02C8F" w:rsidSect="00F7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96"/>
    <w:rsid w:val="004F5132"/>
    <w:rsid w:val="00744D96"/>
    <w:rsid w:val="00A02C8F"/>
    <w:rsid w:val="00DD757D"/>
    <w:rsid w:val="00F5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4D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361AAB9B9A5676B01D6DD34559B851C3D52A0C100CF717ACD366E80E5C2AA3E2A3B5C6AA884F84ADE3879FA11EEDA88E32FE967204999K3bBM" TargetMode="External"/><Relationship Id="rId13" Type="http://schemas.openxmlformats.org/officeDocument/2006/relationships/hyperlink" Target="consultantplus://offline/ref=1FC361AAB9B9A5676B01D6DD34559B851E3551A4C807CF717ACD366E80E5C2AA3E2A3B5C6AA885F94CDE3879FA11EEDA88E32FE967204999K3bB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361AAB9B9A5676B01D6DD34559B851E3554A0CA02CF717ACD366E80E5C2AA3E2A3B5C6AA885FC4DDE3879FA11EEDA88E32FE967204999K3bBM" TargetMode="External"/><Relationship Id="rId12" Type="http://schemas.openxmlformats.org/officeDocument/2006/relationships/hyperlink" Target="consultantplus://offline/ref=1FC361AAB9B9A5676B01D6DD34559B851D345EA7CB0ACF717ACD366E80E5C2AA3E2A3B5C6AA885F94FDE3879FA11EEDA88E32FE967204999K3bBM" TargetMode="External"/><Relationship Id="rId17" Type="http://schemas.openxmlformats.org/officeDocument/2006/relationships/hyperlink" Target="consultantplus://offline/ref=11A2010491EB6C7944F57CB66F16CE606D1AB2F12F98B8FACA82935A22E4DF44EA7BFC6DCB1A64A0D07B2AE665L8bD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C361AAB9B9A5676B01D6DD34559B851D345EA7CB0ACF717ACD366E80E5C2AA3E2A3B5C6AA885F94EDE3879FA11EEDA88E32FE967204999K3b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361AAB9B9A5676B01D6DD34559B851D345EA7CB0ACF717ACD366E80E5C2AA3E2A3B5C6AA885F84BDE3879FA11EEDA88E32FE967204999K3bBM" TargetMode="External"/><Relationship Id="rId11" Type="http://schemas.openxmlformats.org/officeDocument/2006/relationships/hyperlink" Target="consultantplus://offline/ref=1FC361AAB9B9A5676B01D6DD34559B851D345EA7CB0ACF717ACD366E80E5C2AA3E2A3B5C6AA885F94FDE3879FA11EEDA88E32FE967204999K3bBM" TargetMode="External"/><Relationship Id="rId5" Type="http://schemas.openxmlformats.org/officeDocument/2006/relationships/hyperlink" Target="consultantplus://offline/ref=1FC361AAB9B9A5676B01D6DD34559B851E3551A4C807CF717ACD366E80E5C2AA3E2A3B5C6AA885F84BDE3879FA11EEDA88E32FE967204999K3bBM" TargetMode="External"/><Relationship Id="rId15" Type="http://schemas.openxmlformats.org/officeDocument/2006/relationships/hyperlink" Target="consultantplus://offline/ref=1FC361AAB9B9A5676B01D6DD34559B851E3551A4C807CF717ACD366E80E5C2AA3E2A3B5C6AA885F949DE3879FA11EEDA88E32FE967204999K3bBM" TargetMode="External"/><Relationship Id="rId10" Type="http://schemas.openxmlformats.org/officeDocument/2006/relationships/hyperlink" Target="consultantplus://offline/ref=1FC361AAB9B9A5676B01D6DD34559B851E3551A4C807CF717ACD366E80E5C2AA3E2A3B5C6AA885F84BDE3879FA11EEDA88E32FE967204999K3b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361AAB9B9A5676B01D6DD34559B851D345EA7CB0ACF717ACD366E80E5C2AA3E2A3B5C6AA885F94DDE3879FA11EEDA88E32FE967204999K3bBM" TargetMode="External"/><Relationship Id="rId14" Type="http://schemas.openxmlformats.org/officeDocument/2006/relationships/hyperlink" Target="consultantplus://offline/ref=1FC361AAB9B9A5676B01D6DD34559B851E3551A4C807CF717ACD366E80E5C2AA3E2A3B5C6AA885F94EDE3879FA11EEDA88E32FE967204999K3b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Курмаев Олег Александрович</dc:creator>
  <cp:lastModifiedBy>Курмаев Олег Александрович</cp:lastModifiedBy>
  <cp:revision>7</cp:revision>
  <dcterms:created xsi:type="dcterms:W3CDTF">2019-06-24T12:27:00Z</dcterms:created>
  <dcterms:modified xsi:type="dcterms:W3CDTF">2019-06-24T14:38:00Z</dcterms:modified>
</cp:coreProperties>
</file>