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A2770">
        <w:rPr>
          <w:rFonts w:ascii="Times New Roman" w:hAnsi="Times New Roman" w:cs="Times New Roman"/>
          <w:b/>
          <w:bCs/>
          <w:sz w:val="24"/>
          <w:szCs w:val="24"/>
        </w:rPr>
        <w:t>ФОРМА СОГЛАСИЯ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В ФЕДЕРАЛЬНОЙ СЛУЖБЕ ГОСУДАРСТВЕННОЙ СТАТИСТИКИ, 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ИНЫХ СУБЪЕКТОВ ПЕРСОНАЛЬНЫХ ДАННЫХ</w:t>
      </w:r>
    </w:p>
    <w:p w:rsidR="0055081C" w:rsidRPr="006A2770" w:rsidRDefault="0055081C" w:rsidP="0055081C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(информация о субъекте персональных данных)</w:t>
      </w:r>
    </w:p>
    <w:p w:rsidR="0055081C" w:rsidRPr="006A2770" w:rsidRDefault="0055081C" w:rsidP="005508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г. Москва</w:t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  <w:t xml:space="preserve">                 "__" ________ 20__ г.</w:t>
      </w:r>
    </w:p>
    <w:p w:rsidR="0055081C" w:rsidRPr="006A2770" w:rsidRDefault="0055081C" w:rsidP="0055081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55081C" w:rsidRPr="006A2770" w:rsidRDefault="0055081C" w:rsidP="0055081C">
      <w:pPr>
        <w:pStyle w:val="ConsPlusNonforma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>(Ф.И.О.)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A277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A2770">
        <w:rPr>
          <w:rFonts w:ascii="Times New Roman" w:hAnsi="Times New Roman" w:cs="Times New Roman"/>
          <w:sz w:val="24"/>
          <w:szCs w:val="24"/>
        </w:rPr>
        <w:t>) по адресу: ____________________________________________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 _____ № ________, выдан ______________, ______________________________</w:t>
      </w:r>
    </w:p>
    <w:p w:rsidR="0055081C" w:rsidRPr="006A2770" w:rsidRDefault="0055081C" w:rsidP="0055081C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(кем </w:t>
      </w:r>
      <w:proofErr w:type="gramStart"/>
      <w:r w:rsidRPr="006A2770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6A2770">
        <w:rPr>
          <w:rFonts w:ascii="Times New Roman" w:hAnsi="Times New Roman" w:cs="Times New Roman"/>
          <w:sz w:val="18"/>
          <w:szCs w:val="18"/>
        </w:rPr>
        <w:t>)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5081C" w:rsidRPr="006A2770" w:rsidRDefault="0055081C" w:rsidP="005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лицам центрального аппарата Федеральной службы государственной статистики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lastRenderedPageBreak/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Федеральную службу государственной статистики законодательством Российской Федерации.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>а), что: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работы в центральном аппарате Федеральной службе государственной статистики; 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Федеральная служба государственной статистики вправе продолжить обработку персональных данных без согласия при наличии оснований, указанных в </w:t>
      </w:r>
      <w:hyperlink r:id="rId6" w:history="1">
        <w:r w:rsidRPr="006A2770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6A277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данных";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4) после прекращения трудовых отношений</w:t>
      </w:r>
      <w:r w:rsidRPr="006A2770">
        <w:rPr>
          <w:rFonts w:ascii="Times New Roman" w:hAnsi="Times New Roman" w:cs="Times New Roman"/>
          <w:sz w:val="28"/>
          <w:szCs w:val="28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персональные данные хранятся в центральном аппарате Федеральной службе государственной статистики в течение срока хранения документов, предусмотренных законодательством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Федеральную службу государственной статистики функций, полномочий и обязанностей.</w:t>
      </w:r>
    </w:p>
    <w:p w:rsidR="0055081C" w:rsidRPr="006A2770" w:rsidRDefault="0055081C" w:rsidP="00550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</w:t>
      </w:r>
    </w:p>
    <w:p w:rsidR="0055081C" w:rsidRPr="006A2770" w:rsidRDefault="0055081C" w:rsidP="0055081C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(число, месяц, год)</w:t>
      </w:r>
    </w:p>
    <w:p w:rsidR="0055081C" w:rsidRPr="006A2770" w:rsidRDefault="0055081C" w:rsidP="0055081C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277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55081C" w:rsidRPr="006A2770" w:rsidRDefault="0055081C" w:rsidP="0055081C">
      <w:pPr>
        <w:jc w:val="center"/>
        <w:rPr>
          <w:sz w:val="18"/>
          <w:szCs w:val="18"/>
        </w:rPr>
      </w:pP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  <w:t>(подпись)</w:t>
      </w:r>
    </w:p>
    <w:p w:rsidR="0055081C" w:rsidRPr="006A2770" w:rsidRDefault="0055081C" w:rsidP="0055081C">
      <w:pPr>
        <w:jc w:val="center"/>
      </w:pPr>
    </w:p>
    <w:p w:rsidR="0055081C" w:rsidRPr="006A2770" w:rsidRDefault="0055081C" w:rsidP="0055081C"/>
    <w:p w:rsidR="00D30506" w:rsidRPr="0055081C" w:rsidRDefault="00D30506" w:rsidP="0055081C"/>
    <w:sectPr w:rsidR="00D30506" w:rsidRPr="0055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81C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0AD7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94FED6446047D80C019D33908DACE0A2A24B18B1B4B767AB7B49D059DC00C6E0DF84BDE6E527DH5z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C94FED6446047D80C019D33908DACE0A2A24B18B1B4B767AB7B49D059DC00C6E0DF84BDE6E5073H5z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94FED6446047D80C019D33908DACE0A2A24B18B1B4B767AB7B49D059DC00C6E0DF84BDE6E5073H5z2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94FED6446047D80C019D33908DACE0A2A24B18B1B4B767AB7B49D059DC00C6E0DF84BDE6E5175H5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24AC-8AD5-472E-AD58-3F430908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Графова Любовь Александровна</cp:lastModifiedBy>
  <cp:revision>5</cp:revision>
  <cp:lastPrinted>2018-10-26T13:25:00Z</cp:lastPrinted>
  <dcterms:created xsi:type="dcterms:W3CDTF">2017-10-02T12:22:00Z</dcterms:created>
  <dcterms:modified xsi:type="dcterms:W3CDTF">2018-10-26T13:25:00Z</dcterms:modified>
</cp:coreProperties>
</file>