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F3A" w:rsidRDefault="00BA4F3A" w:rsidP="004E6C8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Статистическая информация о наборах открытых данных, размещенных Росстатом в разделе «Открытые данные»</w:t>
      </w:r>
    </w:p>
    <w:p w:rsidR="009A34E6" w:rsidRPr="009A34E6" w:rsidRDefault="009A34E6" w:rsidP="004E6C8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A34E6">
        <w:rPr>
          <w:rFonts w:ascii="Times New Roman" w:hAnsi="Times New Roman" w:cs="Times New Roman"/>
          <w:sz w:val="20"/>
          <w:szCs w:val="20"/>
        </w:rPr>
        <w:t>(по состоянию на 12.03.2020)</w:t>
      </w:r>
    </w:p>
    <w:p w:rsidR="00997148" w:rsidRDefault="00997148" w:rsidP="00997148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97148">
        <w:rPr>
          <w:rFonts w:ascii="Times New Roman" w:hAnsi="Times New Roman" w:cs="Times New Roman"/>
          <w:sz w:val="20"/>
          <w:szCs w:val="20"/>
        </w:rPr>
        <w:t>Количество наборов открытых данных:</w:t>
      </w:r>
      <w:r>
        <w:rPr>
          <w:rFonts w:ascii="Times New Roman" w:hAnsi="Times New Roman" w:cs="Times New Roman"/>
          <w:b/>
          <w:sz w:val="20"/>
          <w:szCs w:val="20"/>
        </w:rPr>
        <w:t xml:space="preserve"> 1 783</w:t>
      </w:r>
    </w:p>
    <w:p w:rsidR="00997148" w:rsidRDefault="00997148" w:rsidP="00997148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97148">
        <w:rPr>
          <w:rFonts w:ascii="Times New Roman" w:hAnsi="Times New Roman" w:cs="Times New Roman"/>
          <w:sz w:val="20"/>
          <w:szCs w:val="20"/>
        </w:rPr>
        <w:t>Количество просмотров с 25.01.2020 по 12.03.2020:</w:t>
      </w:r>
      <w:r>
        <w:rPr>
          <w:rFonts w:ascii="Times New Roman" w:hAnsi="Times New Roman" w:cs="Times New Roman"/>
          <w:b/>
          <w:sz w:val="20"/>
          <w:szCs w:val="20"/>
        </w:rPr>
        <w:t xml:space="preserve"> 11 160</w:t>
      </w:r>
    </w:p>
    <w:p w:rsidR="00997148" w:rsidRPr="00997148" w:rsidRDefault="00997148" w:rsidP="00997148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97148">
        <w:rPr>
          <w:rFonts w:ascii="Times New Roman" w:hAnsi="Times New Roman" w:cs="Times New Roman"/>
          <w:sz w:val="20"/>
          <w:szCs w:val="20"/>
        </w:rPr>
        <w:t>Количество загрузок с 25.01.2020 по 12.03.2020:</w:t>
      </w:r>
      <w:r>
        <w:rPr>
          <w:rFonts w:ascii="Times New Roman" w:hAnsi="Times New Roman" w:cs="Times New Roman"/>
          <w:b/>
          <w:sz w:val="20"/>
          <w:szCs w:val="20"/>
        </w:rPr>
        <w:t xml:space="preserve"> 9 982</w:t>
      </w:r>
    </w:p>
    <w:p w:rsidR="00BA4F3A" w:rsidRPr="009A34E6" w:rsidRDefault="00BA4F3A" w:rsidP="004E6C8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74F2A" w:rsidRPr="004E6C82" w:rsidRDefault="004E6C82" w:rsidP="004E6C8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6C82">
        <w:rPr>
          <w:rFonts w:ascii="Times New Roman" w:hAnsi="Times New Roman" w:cs="Times New Roman"/>
          <w:b/>
          <w:sz w:val="20"/>
          <w:szCs w:val="20"/>
        </w:rPr>
        <w:t>ТОП-30 наборов открытых данных, размещенных в разделе «Открытые данные» на сайте Росстата</w:t>
      </w:r>
    </w:p>
    <w:p w:rsidR="004E6C82" w:rsidRDefault="004E6C82" w:rsidP="004E6C8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6C82">
        <w:rPr>
          <w:rFonts w:ascii="Times New Roman" w:hAnsi="Times New Roman" w:cs="Times New Roman"/>
          <w:b/>
          <w:sz w:val="20"/>
          <w:szCs w:val="20"/>
        </w:rPr>
        <w:t>(по состоянию на 12.03.2020)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0"/>
        <w:gridCol w:w="5804"/>
        <w:gridCol w:w="4307"/>
        <w:gridCol w:w="1286"/>
        <w:gridCol w:w="1513"/>
        <w:gridCol w:w="1326"/>
      </w:tblGrid>
      <w:tr w:rsidR="004E6C82" w:rsidRPr="009A34E6" w:rsidTr="009A34E6">
        <w:trPr>
          <w:trHeight w:val="773"/>
        </w:trPr>
        <w:tc>
          <w:tcPr>
            <w:tcW w:w="683" w:type="dxa"/>
          </w:tcPr>
          <w:p w:rsidR="004E6C82" w:rsidRPr="009A34E6" w:rsidRDefault="004E6C82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6C82" w:rsidRPr="009A34E6" w:rsidRDefault="004E6C82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5804" w:type="dxa"/>
          </w:tcPr>
          <w:p w:rsidR="004E6C82" w:rsidRPr="009A34E6" w:rsidRDefault="004E6C82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набора открытых данных</w:t>
            </w:r>
          </w:p>
        </w:tc>
        <w:tc>
          <w:tcPr>
            <w:tcW w:w="4307" w:type="dxa"/>
            <w:noWrap/>
          </w:tcPr>
          <w:p w:rsidR="004E6C82" w:rsidRPr="009A34E6" w:rsidRDefault="004E6C82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Страница набора</w:t>
            </w:r>
          </w:p>
        </w:tc>
        <w:tc>
          <w:tcPr>
            <w:tcW w:w="1221" w:type="dxa"/>
            <w:noWrap/>
          </w:tcPr>
          <w:p w:rsidR="0033708B" w:rsidRPr="009A34E6" w:rsidRDefault="004E6C82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</w:t>
            </w:r>
            <w:r w:rsidR="0033708B"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тво просмотров</w:t>
            </w:r>
          </w:p>
          <w:p w:rsidR="004E6C82" w:rsidRPr="009A34E6" w:rsidRDefault="0033708B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в 2020 г.</w:t>
            </w:r>
          </w:p>
        </w:tc>
        <w:tc>
          <w:tcPr>
            <w:tcW w:w="1513" w:type="dxa"/>
            <w:noWrap/>
          </w:tcPr>
          <w:p w:rsidR="0033708B" w:rsidRPr="009A34E6" w:rsidRDefault="004E6C82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Загрузок всего</w:t>
            </w:r>
          </w:p>
          <w:p w:rsidR="004E6C82" w:rsidRPr="009A34E6" w:rsidRDefault="0033708B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с 2019 г.</w:t>
            </w:r>
          </w:p>
        </w:tc>
        <w:tc>
          <w:tcPr>
            <w:tcW w:w="1258" w:type="dxa"/>
            <w:noWrap/>
          </w:tcPr>
          <w:p w:rsidR="004E6C82" w:rsidRPr="009A34E6" w:rsidRDefault="004E6C82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Просмотров всего</w:t>
            </w:r>
          </w:p>
          <w:p w:rsidR="0033708B" w:rsidRPr="009A34E6" w:rsidRDefault="0033708B" w:rsidP="009A34E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4E6">
              <w:rPr>
                <w:rFonts w:ascii="Times New Roman" w:hAnsi="Times New Roman" w:cs="Times New Roman"/>
                <w:b/>
                <w:sz w:val="20"/>
                <w:szCs w:val="20"/>
              </w:rPr>
              <w:t>с 2019 г.</w:t>
            </w:r>
          </w:p>
        </w:tc>
      </w:tr>
      <w:tr w:rsidR="004E6C82" w:rsidRPr="004E6C82" w:rsidTr="009A34E6">
        <w:trPr>
          <w:trHeight w:val="516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Бухгалтерская (финансовая) отчетность предприятий и организаций за 2017 год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6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https://gks.ru/opendata/7708234640-bdboo2017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1517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10531</w:t>
            </w:r>
          </w:p>
        </w:tc>
      </w:tr>
      <w:tr w:rsidR="004E6C82" w:rsidRPr="004E6C82" w:rsidTr="009A34E6">
        <w:trPr>
          <w:trHeight w:val="566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Бухгалтерская (финансовая) отчетность предприятий и организаций за 2018 год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7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https://gks.ru/opendata/7708234640-7708234640bdboo2018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770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3265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5392</w:t>
            </w:r>
          </w:p>
        </w:tc>
      </w:tr>
      <w:tr w:rsidR="004E6C82" w:rsidRPr="004E6C82" w:rsidTr="009A34E6">
        <w:trPr>
          <w:trHeight w:val="546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Бухгалтерская (финансовая) отчетность предприятий и организаций за 2016 год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8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https://gks.ru/opendata/7708234640-bdboo2016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4463</w:t>
            </w:r>
          </w:p>
        </w:tc>
      </w:tr>
      <w:tr w:rsidR="004E6C82" w:rsidRPr="004E6C82" w:rsidTr="009A34E6">
        <w:trPr>
          <w:trHeight w:val="554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Общероссийский классификатор объектов административно-территориального деления (ОКАТО)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9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https://gks.ru/opendata/7708234640-okato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770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3637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3709</w:t>
            </w:r>
          </w:p>
        </w:tc>
      </w:tr>
      <w:tr w:rsidR="004E6C82" w:rsidRPr="004E6C82" w:rsidTr="009A34E6">
        <w:trPr>
          <w:trHeight w:val="576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Общероссийский классификатор территорий муниципальных образований (ОКТМО)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0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https://gks.ru/opendata/7708234640-oktmo 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2290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3452</w:t>
            </w:r>
          </w:p>
        </w:tc>
      </w:tr>
      <w:tr w:rsidR="004E6C82" w:rsidRPr="004E6C82" w:rsidTr="009A34E6">
        <w:trPr>
          <w:trHeight w:val="415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Статистический регистр хозяйствующих субъектов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1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https://gks.ru/opendata/7708234640-urid1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2822</w:t>
            </w:r>
          </w:p>
        </w:tc>
      </w:tr>
      <w:tr w:rsidR="004E6C82" w:rsidRPr="004E6C82" w:rsidTr="009A34E6">
        <w:trPr>
          <w:trHeight w:val="548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Общероссийский классификатор организационно-правовых форм (ОКОПФ)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2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https://gks.ru/opendata/7708234640-okopf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2406</w:t>
            </w:r>
          </w:p>
        </w:tc>
      </w:tr>
      <w:tr w:rsidR="004E6C82" w:rsidRPr="004E6C82" w:rsidTr="009A34E6">
        <w:trPr>
          <w:trHeight w:val="294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Общероссийский классификатор форм собственности (ОКФС)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3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https://gks.ru/opendata/7708234640-okfs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2318</w:t>
            </w:r>
          </w:p>
        </w:tc>
      </w:tr>
      <w:tr w:rsidR="004E6C82" w:rsidRPr="004E6C82" w:rsidTr="009A34E6">
        <w:trPr>
          <w:trHeight w:val="327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Реестр территориальных органов Росстата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4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https://gks.ru/opendata/7708234640-ptor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2318</w:t>
            </w:r>
          </w:p>
        </w:tc>
      </w:tr>
      <w:tr w:rsidR="004E6C82" w:rsidRPr="004E6C82" w:rsidTr="009A34E6">
        <w:trPr>
          <w:trHeight w:val="554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Бухгалтерская (финансовая) отчетность предприятий и организаций за 2012 год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5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https://gks.ru/opendata/7708234640-bdboo2012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596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2296</w:t>
            </w:r>
          </w:p>
        </w:tc>
      </w:tr>
      <w:tr w:rsidR="004E6C82" w:rsidRPr="004E6C82" w:rsidTr="009A34E6">
        <w:trPr>
          <w:trHeight w:val="562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Бухгалтерская (финансовая) отчетность предприятий и организаций за 2015 год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6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https://gks.ru/opendata/7708234640-bdboo2015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824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2279</w:t>
            </w:r>
          </w:p>
        </w:tc>
      </w:tr>
      <w:tr w:rsidR="004E6C82" w:rsidRPr="004E6C82" w:rsidTr="009A34E6">
        <w:trPr>
          <w:trHeight w:val="262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Общероссийский классификатор единиц измерения (ОКЕИ)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7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https://gks.ru/opendata/7708234640-okei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2251</w:t>
            </w:r>
          </w:p>
        </w:tc>
      </w:tr>
      <w:tr w:rsidR="004E6C82" w:rsidRPr="004E6C82" w:rsidTr="009A34E6">
        <w:trPr>
          <w:trHeight w:val="562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Бухгалтерская (финансовая) отчетность предприятий и организаций за 2013 год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8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https://gks.ru/opendata/7708234640-bdboo2013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745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</w:tr>
      <w:tr w:rsidR="004E6C82" w:rsidRPr="004E6C82" w:rsidTr="009A34E6">
        <w:trPr>
          <w:trHeight w:val="556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Бухгалтерская (финансовая) отчетность предприятий и организаций за 2014 год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19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https://gks.ru/opendata/7708234640-bdboo2014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</w:tr>
      <w:tr w:rsidR="004E6C82" w:rsidRPr="004E6C82" w:rsidTr="009A34E6">
        <w:trPr>
          <w:trHeight w:val="697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Реестр вакансий Территориального органа Федеральной службы государственной статистики по Забайкальскому краю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0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https://gks.ru/opendata/7708234640-ca1502029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1794</w:t>
            </w:r>
          </w:p>
        </w:tc>
      </w:tr>
      <w:tr w:rsidR="004E6C82" w:rsidRPr="004E6C82" w:rsidTr="009A34E6">
        <w:trPr>
          <w:trHeight w:val="555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План проведения комплексных проверок территориальных органов Росстата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1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https://gks.ru/opendata/7708234640-plpr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1697</w:t>
            </w:r>
          </w:p>
        </w:tc>
      </w:tr>
      <w:tr w:rsidR="004E6C82" w:rsidRPr="004E6C82" w:rsidTr="009A34E6">
        <w:trPr>
          <w:trHeight w:val="562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Общероссийский классификатор видов экономической деятельности (ОКВЭД</w:t>
            </w:r>
            <w:proofErr w:type="gramStart"/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2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https://gks.ru/opendata/7708234640-okved2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1578</w:t>
            </w:r>
          </w:p>
        </w:tc>
      </w:tr>
      <w:tr w:rsidR="004E6C82" w:rsidRPr="004E6C82" w:rsidTr="009A34E6">
        <w:trPr>
          <w:trHeight w:val="557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Реестр вакансий Территориального органа Федеральной службы государственной статистики по Хабаровскому краю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3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https://gks.ru/opendata/7708234640-ca1502036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798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941</w:t>
            </w:r>
          </w:p>
        </w:tc>
      </w:tr>
      <w:tr w:rsidR="004E6C82" w:rsidRPr="004E6C82" w:rsidTr="009A34E6">
        <w:trPr>
          <w:trHeight w:val="419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Использование населе</w:t>
            </w:r>
            <w:r w:rsidR="009A34E6">
              <w:rPr>
                <w:rFonts w:ascii="Times New Roman" w:hAnsi="Times New Roman" w:cs="Times New Roman"/>
                <w:sz w:val="20"/>
                <w:szCs w:val="20"/>
              </w:rPr>
              <w:t>нием информационных технологий,</w:t>
            </w: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4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https://gks.ru/opendata/7708234640-IKT2014v01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</w:p>
        </w:tc>
      </w:tr>
      <w:tr w:rsidR="004E6C82" w:rsidRPr="004E6C82" w:rsidTr="009A34E6">
        <w:trPr>
          <w:trHeight w:val="552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Реестр вакансий Территориального органа Федеральной службы государственной статистики по Волгоградской области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5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https://gks.ru/opendata/7708234640-ca1502043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E6C82" w:rsidRPr="004E6C82" w:rsidTr="009A34E6">
        <w:trPr>
          <w:trHeight w:val="559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Уровень безработицы (по методологии Международной организации труда) среди населения в возрасте 15 лет и старше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6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https://gks.ru/opendata/7708234640-unemploymentrate2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</w:tr>
      <w:tr w:rsidR="004E6C82" w:rsidRPr="004E6C82" w:rsidTr="009A34E6">
        <w:trPr>
          <w:trHeight w:val="560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Реестр вакансий Территориального органа Федеральной службы государственной статистики по Республике Бурятия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7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https://gks.ru/opendata/7708234640-ca1502010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</w:tr>
      <w:tr w:rsidR="004E6C82" w:rsidRPr="004E6C82" w:rsidTr="009A34E6">
        <w:trPr>
          <w:trHeight w:val="561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Реестр вакансий Территориального органа Федеральной службы государственной статистики по Владимирской области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8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https://gks.ru/opendata/7708234640-ca1502042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689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</w:tr>
      <w:tr w:rsidR="004E6C82" w:rsidRPr="004E6C82" w:rsidTr="009A34E6">
        <w:trPr>
          <w:trHeight w:val="273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Численность постоянного населения на 1 января 2016 года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29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https://gks.ru/opendata/7708234640-ca08003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</w:tr>
      <w:tr w:rsidR="004E6C82" w:rsidRPr="004E6C82" w:rsidTr="009A34E6">
        <w:trPr>
          <w:trHeight w:val="556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населения, указавшего наличие ученой степени кандидата наук (по данным ВПН-2010)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30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https://gks.ru/opendata/7708234640-candidatescience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</w:tr>
      <w:tr w:rsidR="004E6C82" w:rsidRPr="004E6C82" w:rsidTr="009A34E6">
        <w:trPr>
          <w:trHeight w:val="542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Реестр вакансий Территориального органа Федеральной службы государственной статистики по Московской области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31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https://gks.ru/opendata/7708234640-ca1502058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</w:tr>
      <w:tr w:rsidR="004E6C82" w:rsidRPr="004E6C82" w:rsidTr="009A34E6">
        <w:trPr>
          <w:trHeight w:val="315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Отчеты и доклады Росстата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32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https://gks.ru/opendata/7708234640-reportsrosstat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</w:tr>
      <w:tr w:rsidR="004E6C82" w:rsidRPr="004E6C82" w:rsidTr="009A34E6">
        <w:trPr>
          <w:trHeight w:val="510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5C09C1" w:rsidP="005C0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Поголовье птицы всех видов в хозяйствах граждан в городских округах и городских поселениях </w:t>
            </w:r>
            <w:r w:rsidR="004E6C82" w:rsidRPr="004E6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33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https://gks.ru/opendata/7708234640-VSHP2016589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</w:tc>
      </w:tr>
      <w:tr w:rsidR="004E6C82" w:rsidRPr="004E6C82" w:rsidTr="009A34E6">
        <w:trPr>
          <w:trHeight w:val="276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5C09C1" w:rsidP="005C0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Поголовье овец в хозяйствах всех категорий</w:t>
            </w:r>
            <w:r w:rsidR="004E6C82" w:rsidRPr="004E6C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34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https://gks.ru/opendata/7708234640-VSHP2016524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</w:tr>
      <w:tr w:rsidR="004E6C82" w:rsidRPr="004E6C82" w:rsidTr="009A34E6">
        <w:trPr>
          <w:trHeight w:val="706"/>
        </w:trPr>
        <w:tc>
          <w:tcPr>
            <w:tcW w:w="683" w:type="dxa"/>
          </w:tcPr>
          <w:p w:rsidR="004E6C82" w:rsidRPr="004E6C82" w:rsidRDefault="004E6C82" w:rsidP="005C09C1">
            <w:pPr>
              <w:pStyle w:val="a5"/>
              <w:numPr>
                <w:ilvl w:val="0"/>
                <w:numId w:val="2"/>
              </w:numPr>
              <w:ind w:left="426" w:right="176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4" w:type="dxa"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5C09C1">
              <w:rPr>
                <w:rFonts w:ascii="Times New Roman" w:hAnsi="Times New Roman" w:cs="Times New Roman"/>
                <w:sz w:val="20"/>
                <w:szCs w:val="20"/>
              </w:rPr>
              <w:t>руппировка крестьянских (фермерских) хозяйств и индивидуальных предпринимателей по размерам посевной площа</w:t>
            </w:r>
            <w:r w:rsidR="00F02C41">
              <w:rPr>
                <w:rFonts w:ascii="Times New Roman" w:hAnsi="Times New Roman" w:cs="Times New Roman"/>
                <w:sz w:val="20"/>
                <w:szCs w:val="20"/>
              </w:rPr>
              <w:t>ди ячменя под урожай  2016 года</w:t>
            </w:r>
          </w:p>
        </w:tc>
        <w:tc>
          <w:tcPr>
            <w:tcW w:w="4307" w:type="dxa"/>
            <w:noWrap/>
            <w:hideMark/>
          </w:tcPr>
          <w:p w:rsidR="004E6C82" w:rsidRPr="004E6C82" w:rsidRDefault="004E6C82" w:rsidP="004E6C8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35" w:history="1">
              <w:r w:rsidRPr="004E6C82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 xml:space="preserve">https://gks.ru/opendata/7708234640-VSHP201666 </w:t>
              </w:r>
            </w:hyperlink>
          </w:p>
        </w:tc>
        <w:tc>
          <w:tcPr>
            <w:tcW w:w="1221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13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258" w:type="dxa"/>
            <w:noWrap/>
            <w:hideMark/>
          </w:tcPr>
          <w:p w:rsidR="004E6C82" w:rsidRPr="004E6C82" w:rsidRDefault="004E6C82" w:rsidP="009A3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82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</w:tr>
    </w:tbl>
    <w:p w:rsidR="004E6C82" w:rsidRPr="004E6C82" w:rsidRDefault="004E6C82" w:rsidP="004E6C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4E6C82" w:rsidRPr="004E6C82" w:rsidSect="005C09C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F7F27"/>
    <w:multiLevelType w:val="hybridMultilevel"/>
    <w:tmpl w:val="A1884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36232"/>
    <w:multiLevelType w:val="hybridMultilevel"/>
    <w:tmpl w:val="17F8ED2C"/>
    <w:lvl w:ilvl="0" w:tplc="458A32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81838"/>
    <w:multiLevelType w:val="hybridMultilevel"/>
    <w:tmpl w:val="A7B4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56"/>
    <w:rsid w:val="0033708B"/>
    <w:rsid w:val="004E6C82"/>
    <w:rsid w:val="005C09C1"/>
    <w:rsid w:val="00674F2A"/>
    <w:rsid w:val="007F2656"/>
    <w:rsid w:val="0084425F"/>
    <w:rsid w:val="00997148"/>
    <w:rsid w:val="009A34E6"/>
    <w:rsid w:val="00BA4F3A"/>
    <w:rsid w:val="00F0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C82"/>
    <w:rPr>
      <w:color w:val="0563C1"/>
      <w:u w:val="single"/>
    </w:rPr>
  </w:style>
  <w:style w:type="table" w:styleId="a4">
    <w:name w:val="Table Grid"/>
    <w:basedOn w:val="a1"/>
    <w:uiPriority w:val="59"/>
    <w:rsid w:val="004E6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E6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C82"/>
    <w:rPr>
      <w:color w:val="0563C1"/>
      <w:u w:val="single"/>
    </w:rPr>
  </w:style>
  <w:style w:type="table" w:styleId="a4">
    <w:name w:val="Table Grid"/>
    <w:basedOn w:val="a1"/>
    <w:uiPriority w:val="59"/>
    <w:rsid w:val="004E6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E6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ks.ru/opendata/7708234640-okfs" TargetMode="External"/><Relationship Id="rId18" Type="http://schemas.openxmlformats.org/officeDocument/2006/relationships/hyperlink" Target="https://gks.ru/opendata/7708234640-bdboo2013" TargetMode="External"/><Relationship Id="rId26" Type="http://schemas.openxmlformats.org/officeDocument/2006/relationships/hyperlink" Target="https://gks.ru/opendata/7708234640-unemploymentrate2" TargetMode="External"/><Relationship Id="rId21" Type="http://schemas.openxmlformats.org/officeDocument/2006/relationships/hyperlink" Target="https://gks.ru/opendata/7708234640-plpr" TargetMode="External"/><Relationship Id="rId34" Type="http://schemas.openxmlformats.org/officeDocument/2006/relationships/hyperlink" Target="https://gks.ru/opendata/7708234640-VSHP2016524" TargetMode="External"/><Relationship Id="rId7" Type="http://schemas.openxmlformats.org/officeDocument/2006/relationships/hyperlink" Target="https://gks.ru/opendata/7708234640-7708234640bdboo2018" TargetMode="External"/><Relationship Id="rId12" Type="http://schemas.openxmlformats.org/officeDocument/2006/relationships/hyperlink" Target="https://gks.ru/opendata/7708234640-okopf" TargetMode="External"/><Relationship Id="rId17" Type="http://schemas.openxmlformats.org/officeDocument/2006/relationships/hyperlink" Target="https://gks.ru/opendata/7708234640-okei" TargetMode="External"/><Relationship Id="rId25" Type="http://schemas.openxmlformats.org/officeDocument/2006/relationships/hyperlink" Target="https://gks.ru/opendata/7708234640-ca1502043" TargetMode="External"/><Relationship Id="rId33" Type="http://schemas.openxmlformats.org/officeDocument/2006/relationships/hyperlink" Target="https://gks.ru/opendata/7708234640-VSHP2016589" TargetMode="External"/><Relationship Id="rId2" Type="http://schemas.openxmlformats.org/officeDocument/2006/relationships/styles" Target="styles.xml"/><Relationship Id="rId16" Type="http://schemas.openxmlformats.org/officeDocument/2006/relationships/hyperlink" Target="https://gks.ru/opendata/7708234640-bdboo2015" TargetMode="External"/><Relationship Id="rId20" Type="http://schemas.openxmlformats.org/officeDocument/2006/relationships/hyperlink" Target="https://gks.ru/opendata/7708234640-ca1502029" TargetMode="External"/><Relationship Id="rId29" Type="http://schemas.openxmlformats.org/officeDocument/2006/relationships/hyperlink" Target="https://gks.ru/opendata/7708234640-ca0800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ks.ru/opendata/7708234640-bdboo2017" TargetMode="External"/><Relationship Id="rId11" Type="http://schemas.openxmlformats.org/officeDocument/2006/relationships/hyperlink" Target="https://gks.ru/opendata/7708234640-urid1" TargetMode="External"/><Relationship Id="rId24" Type="http://schemas.openxmlformats.org/officeDocument/2006/relationships/hyperlink" Target="https://gks.ru/opendata/7708234640-IKT2014v01" TargetMode="External"/><Relationship Id="rId32" Type="http://schemas.openxmlformats.org/officeDocument/2006/relationships/hyperlink" Target="https://gks.ru/opendata/7708234640-reportsrosstat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gks.ru/opendata/7708234640-bdboo2012" TargetMode="External"/><Relationship Id="rId23" Type="http://schemas.openxmlformats.org/officeDocument/2006/relationships/hyperlink" Target="https://gks.ru/opendata/7708234640-ca1502036" TargetMode="External"/><Relationship Id="rId28" Type="http://schemas.openxmlformats.org/officeDocument/2006/relationships/hyperlink" Target="https://gks.ru/opendata/7708234640-ca1502042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gks.ru/opendata/7708234640-oktmo" TargetMode="External"/><Relationship Id="rId19" Type="http://schemas.openxmlformats.org/officeDocument/2006/relationships/hyperlink" Target="https://gks.ru/opendata/7708234640-bdboo2014" TargetMode="External"/><Relationship Id="rId31" Type="http://schemas.openxmlformats.org/officeDocument/2006/relationships/hyperlink" Target="https://gks.ru/opendata/7708234640-ca150205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ks.ru/opendata/7708234640-okato" TargetMode="External"/><Relationship Id="rId14" Type="http://schemas.openxmlformats.org/officeDocument/2006/relationships/hyperlink" Target="https://gks.ru/opendata/7708234640-ptor" TargetMode="External"/><Relationship Id="rId22" Type="http://schemas.openxmlformats.org/officeDocument/2006/relationships/hyperlink" Target="https://gks.ru/opendata/7708234640-okved2" TargetMode="External"/><Relationship Id="rId27" Type="http://schemas.openxmlformats.org/officeDocument/2006/relationships/hyperlink" Target="https://gks.ru/opendata/7708234640-ca1502010" TargetMode="External"/><Relationship Id="rId30" Type="http://schemas.openxmlformats.org/officeDocument/2006/relationships/hyperlink" Target="https://gks.ru/opendata/7708234640-candidatescience" TargetMode="External"/><Relationship Id="rId35" Type="http://schemas.openxmlformats.org/officeDocument/2006/relationships/hyperlink" Target="https://gks.ru/opendata/7708234640-VSHP201666" TargetMode="External"/><Relationship Id="rId8" Type="http://schemas.openxmlformats.org/officeDocument/2006/relationships/hyperlink" Target="https://gks.ru/opendata/7708234640-bdboo2016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Бутырев Владимир Викторович</dc:creator>
  <cp:lastModifiedBy>Бутырев Владимир Викторович</cp:lastModifiedBy>
  <cp:revision>2</cp:revision>
  <dcterms:created xsi:type="dcterms:W3CDTF">2020-03-12T13:14:00Z</dcterms:created>
  <dcterms:modified xsi:type="dcterms:W3CDTF">2020-03-12T13:14:00Z</dcterms:modified>
</cp:coreProperties>
</file>