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31" w:rsidRPr="009D4E28" w:rsidRDefault="00D23331" w:rsidP="00E9502E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E9502E">
        <w:rPr>
          <w:rFonts w:ascii="Times New Roman" w:hAnsi="Times New Roman" w:cs="Times New Roman"/>
          <w:b/>
          <w:sz w:val="28"/>
        </w:rPr>
        <w:t>Жихарева Ольга Борисовна</w:t>
      </w:r>
      <w:r>
        <w:rPr>
          <w:rFonts w:ascii="Times New Roman" w:hAnsi="Times New Roman" w:cs="Times New Roman"/>
          <w:sz w:val="28"/>
        </w:rPr>
        <w:t xml:space="preserve"> – заместитель начальника Управления статистики труда</w:t>
      </w:r>
      <w:r w:rsidR="009D4E28">
        <w:rPr>
          <w:rFonts w:ascii="Times New Roman" w:hAnsi="Times New Roman" w:cs="Times New Roman"/>
          <w:sz w:val="28"/>
        </w:rPr>
        <w:t xml:space="preserve"> Росстата</w:t>
      </w:r>
    </w:p>
    <w:p w:rsidR="00D23331" w:rsidRDefault="00D23331" w:rsidP="00E9502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9502E">
        <w:rPr>
          <w:rFonts w:ascii="Times New Roman" w:hAnsi="Times New Roman" w:cs="Times New Roman"/>
          <w:b/>
          <w:sz w:val="28"/>
        </w:rPr>
        <w:t>Чухнин Владимир Сергеевич</w:t>
      </w:r>
      <w:r>
        <w:rPr>
          <w:rFonts w:ascii="Times New Roman" w:hAnsi="Times New Roman" w:cs="Times New Roman"/>
          <w:sz w:val="28"/>
        </w:rPr>
        <w:t xml:space="preserve"> </w:t>
      </w:r>
      <w:r w:rsidR="009B255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н</w:t>
      </w:r>
      <w:r w:rsidR="009B2558">
        <w:rPr>
          <w:rFonts w:ascii="Times New Roman" w:hAnsi="Times New Roman" w:cs="Times New Roman"/>
          <w:sz w:val="28"/>
        </w:rPr>
        <w:t>ачальник отдела Управления статистики труда</w:t>
      </w:r>
      <w:r w:rsidR="009D4E28">
        <w:rPr>
          <w:rFonts w:ascii="Times New Roman" w:hAnsi="Times New Roman" w:cs="Times New Roman"/>
          <w:sz w:val="28"/>
        </w:rPr>
        <w:t xml:space="preserve"> Росстата</w:t>
      </w:r>
      <w:bookmarkStart w:id="0" w:name="_GoBack"/>
      <w:bookmarkEnd w:id="0"/>
    </w:p>
    <w:p w:rsidR="00E9502E" w:rsidRPr="00E9502E" w:rsidRDefault="00E9502E" w:rsidP="00E9502E">
      <w:pPr>
        <w:pStyle w:val="1"/>
        <w:jc w:val="center"/>
        <w:rPr>
          <w:b/>
          <w:szCs w:val="28"/>
        </w:rPr>
      </w:pPr>
      <w:r w:rsidRPr="00E9502E">
        <w:rPr>
          <w:b/>
          <w:szCs w:val="28"/>
        </w:rPr>
        <w:t>Т Е З И С Ы</w:t>
      </w:r>
    </w:p>
    <w:p w:rsidR="009B2558" w:rsidRPr="00E9502E" w:rsidRDefault="00E9502E" w:rsidP="00E95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02E">
        <w:rPr>
          <w:rFonts w:ascii="Times New Roman" w:hAnsi="Times New Roman" w:cs="Times New Roman"/>
          <w:b/>
          <w:sz w:val="28"/>
          <w:szCs w:val="28"/>
        </w:rPr>
        <w:t>доклада на заседании секции статистики ЦДУ РАН</w:t>
      </w:r>
      <w:r>
        <w:rPr>
          <w:rFonts w:ascii="Times New Roman" w:hAnsi="Times New Roman" w:cs="Times New Roman"/>
          <w:b/>
          <w:sz w:val="28"/>
          <w:szCs w:val="28"/>
        </w:rPr>
        <w:t xml:space="preserve"> 24.10.</w:t>
      </w:r>
      <w:r w:rsidRPr="00E9502E">
        <w:rPr>
          <w:rFonts w:ascii="Times New Roman" w:hAnsi="Times New Roman" w:cs="Times New Roman"/>
          <w:b/>
          <w:sz w:val="28"/>
          <w:szCs w:val="28"/>
        </w:rPr>
        <w:t>2019</w:t>
      </w:r>
    </w:p>
    <w:p w:rsidR="006B7368" w:rsidRDefault="006B7368" w:rsidP="009B2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558" w:rsidRPr="00E9502E" w:rsidRDefault="009B2558" w:rsidP="009B2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02E">
        <w:rPr>
          <w:rFonts w:ascii="Times New Roman" w:hAnsi="Times New Roman" w:cs="Times New Roman"/>
          <w:b/>
          <w:sz w:val="28"/>
          <w:szCs w:val="28"/>
        </w:rPr>
        <w:t>Баланс трудовых ресурсов:</w:t>
      </w:r>
    </w:p>
    <w:p w:rsidR="008804EE" w:rsidRPr="008804EE" w:rsidRDefault="009B2558" w:rsidP="008804E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9502E">
        <w:rPr>
          <w:rFonts w:ascii="Times New Roman" w:hAnsi="Times New Roman" w:cs="Times New Roman"/>
          <w:b/>
          <w:sz w:val="28"/>
          <w:szCs w:val="28"/>
        </w:rPr>
        <w:t>источник информации о занятости</w:t>
      </w:r>
      <w:r w:rsidR="00E9502E" w:rsidRPr="00E95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02E">
        <w:rPr>
          <w:rFonts w:ascii="Times New Roman" w:hAnsi="Times New Roman" w:cs="Times New Roman"/>
          <w:b/>
          <w:sz w:val="28"/>
          <w:szCs w:val="28"/>
        </w:rPr>
        <w:t>и совок</w:t>
      </w:r>
      <w:r w:rsidR="008804EE" w:rsidRPr="00E9502E">
        <w:rPr>
          <w:rFonts w:ascii="Times New Roman" w:hAnsi="Times New Roman" w:cs="Times New Roman"/>
          <w:b/>
          <w:sz w:val="28"/>
          <w:szCs w:val="28"/>
        </w:rPr>
        <w:t>упных затратах труд</w:t>
      </w:r>
      <w:r w:rsidR="008804EE">
        <w:rPr>
          <w:rFonts w:ascii="Times New Roman" w:hAnsi="Times New Roman" w:cs="Times New Roman"/>
          <w:b/>
          <w:sz w:val="28"/>
        </w:rPr>
        <w:t>а</w:t>
      </w:r>
    </w:p>
    <w:p w:rsidR="008804EE" w:rsidRPr="008804EE" w:rsidRDefault="008804EE" w:rsidP="008804EE">
      <w:pPr>
        <w:spacing w:before="100" w:beforeAutospacing="1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4EE">
        <w:rPr>
          <w:rFonts w:ascii="Times New Roman" w:hAnsi="Times New Roman" w:cs="Times New Roman"/>
          <w:sz w:val="28"/>
          <w:szCs w:val="28"/>
        </w:rPr>
        <w:t>Составление баланса трудовых ресурсов и оценка затрат труда осуществляется в соответствии с пунктом 1.4.2 Федерального плана статистических работ, утвержденного распоряжением Правительства Российской Федерации от 6 мая 2008 г. № 671-р.</w:t>
      </w:r>
    </w:p>
    <w:p w:rsidR="009B2558" w:rsidRPr="008804EE" w:rsidRDefault="009B2558" w:rsidP="008804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4EE">
        <w:rPr>
          <w:rFonts w:ascii="Times New Roman" w:hAnsi="Times New Roman" w:cs="Times New Roman"/>
          <w:sz w:val="28"/>
          <w:szCs w:val="28"/>
        </w:rPr>
        <w:t xml:space="preserve">Баланс трудовых ресурсов – важный инструмент оценки трудового потенциала страны, источник информации о территориальном размещении и перемещении трудовых ресурсов. Он является комплексным методом изучения состава и использования трудовых ресурсов. </w:t>
      </w:r>
    </w:p>
    <w:p w:rsidR="003E0BDB" w:rsidRDefault="008804EE" w:rsidP="003E0B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04EE">
        <w:rPr>
          <w:rFonts w:ascii="Times New Roman" w:hAnsi="Times New Roman" w:cs="Times New Roman"/>
          <w:sz w:val="28"/>
          <w:szCs w:val="28"/>
        </w:rPr>
        <w:t>Баланс трудовых ресурсов и оценки затрат труда разрабатывается посредством интеграции данных из различных источников информации:</w:t>
      </w:r>
      <w:r w:rsidR="00BC2931">
        <w:rPr>
          <w:rFonts w:ascii="Times New Roman" w:hAnsi="Times New Roman" w:cs="Times New Roman"/>
          <w:sz w:val="28"/>
          <w:szCs w:val="28"/>
        </w:rPr>
        <w:t xml:space="preserve"> выборочных обследований населения</w:t>
      </w:r>
      <w:r w:rsidRPr="008804EE">
        <w:rPr>
          <w:rFonts w:ascii="Times New Roman" w:hAnsi="Times New Roman" w:cs="Times New Roman"/>
          <w:sz w:val="28"/>
          <w:szCs w:val="28"/>
        </w:rPr>
        <w:t>, статистических обследований организаций</w:t>
      </w:r>
      <w:r w:rsidR="00BC2931">
        <w:rPr>
          <w:rFonts w:ascii="Times New Roman" w:hAnsi="Times New Roman" w:cs="Times New Roman"/>
          <w:sz w:val="28"/>
          <w:szCs w:val="28"/>
        </w:rPr>
        <w:t xml:space="preserve"> и</w:t>
      </w:r>
      <w:r w:rsidRPr="008804EE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административных источников информации.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0BDB" w:rsidRDefault="003E0BDB" w:rsidP="00BC2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931">
        <w:rPr>
          <w:rFonts w:ascii="Times New Roman" w:hAnsi="Times New Roman" w:cs="Times New Roman"/>
          <w:sz w:val="28"/>
          <w:szCs w:val="28"/>
        </w:rPr>
        <w:t xml:space="preserve">Баланс трудовых ресурсов состоит из двух частей - </w:t>
      </w:r>
      <w:r w:rsidRPr="00BC2931">
        <w:rPr>
          <w:rFonts w:ascii="Times New Roman" w:hAnsi="Times New Roman" w:cs="Times New Roman"/>
          <w:i/>
          <w:sz w:val="28"/>
          <w:szCs w:val="28"/>
        </w:rPr>
        <w:t xml:space="preserve">ресурсной </w:t>
      </w:r>
      <w:r w:rsidR="00BC2931" w:rsidRPr="00BC2931">
        <w:rPr>
          <w:rFonts w:ascii="Times New Roman" w:hAnsi="Times New Roman" w:cs="Times New Roman"/>
          <w:i/>
          <w:sz w:val="28"/>
          <w:szCs w:val="28"/>
        </w:rPr>
        <w:t>и распределительной</w:t>
      </w:r>
      <w:r w:rsidR="00BC2931" w:rsidRPr="00BC2931">
        <w:rPr>
          <w:rFonts w:ascii="Times New Roman" w:hAnsi="Times New Roman" w:cs="Times New Roman"/>
          <w:sz w:val="28"/>
          <w:szCs w:val="28"/>
        </w:rPr>
        <w:t xml:space="preserve">. </w:t>
      </w:r>
      <w:r w:rsidRPr="00BC2931">
        <w:rPr>
          <w:rFonts w:ascii="Times New Roman" w:hAnsi="Times New Roman" w:cs="Times New Roman"/>
          <w:i/>
          <w:sz w:val="28"/>
          <w:szCs w:val="28"/>
        </w:rPr>
        <w:t>Первая часть баланса</w:t>
      </w:r>
      <w:r w:rsidRPr="00BC2931">
        <w:rPr>
          <w:rFonts w:ascii="Times New Roman" w:hAnsi="Times New Roman" w:cs="Times New Roman"/>
          <w:sz w:val="28"/>
          <w:szCs w:val="28"/>
        </w:rPr>
        <w:t xml:space="preserve"> характеризует численность трудовых ресурс</w:t>
      </w:r>
      <w:r w:rsidR="00BC2931" w:rsidRPr="00BC2931">
        <w:rPr>
          <w:rFonts w:ascii="Times New Roman" w:hAnsi="Times New Roman" w:cs="Times New Roman"/>
          <w:sz w:val="28"/>
          <w:szCs w:val="28"/>
        </w:rPr>
        <w:t xml:space="preserve">ов </w:t>
      </w:r>
      <w:r w:rsidRPr="00BC2931">
        <w:rPr>
          <w:rFonts w:ascii="Times New Roman" w:hAnsi="Times New Roman" w:cs="Times New Roman"/>
          <w:sz w:val="28"/>
          <w:szCs w:val="28"/>
        </w:rPr>
        <w:t>и источники их формирования. Информацией для составления ресурсной части баланса трудовых ресурсов являются текущие данные демографической статистики о численности населения в трудоспособном возрасте; св</w:t>
      </w:r>
      <w:r w:rsidR="00BC2931" w:rsidRPr="00BC2931">
        <w:rPr>
          <w:rFonts w:ascii="Times New Roman" w:hAnsi="Times New Roman" w:cs="Times New Roman"/>
          <w:sz w:val="28"/>
          <w:szCs w:val="28"/>
        </w:rPr>
        <w:t>едения Пенсионного Фонда России</w:t>
      </w:r>
      <w:r w:rsidRPr="00BC2931">
        <w:rPr>
          <w:rFonts w:ascii="Times New Roman" w:hAnsi="Times New Roman" w:cs="Times New Roman"/>
          <w:sz w:val="28"/>
          <w:szCs w:val="28"/>
        </w:rPr>
        <w:t xml:space="preserve"> о численности неработающих инвалидов в трудоспособном возрасте и лиц, получающих пенсии на льготн</w:t>
      </w:r>
      <w:r w:rsidR="00BC2931" w:rsidRPr="00BC2931">
        <w:rPr>
          <w:rFonts w:ascii="Times New Roman" w:hAnsi="Times New Roman" w:cs="Times New Roman"/>
          <w:sz w:val="28"/>
          <w:szCs w:val="28"/>
        </w:rPr>
        <w:t xml:space="preserve">ых условиях; данные итогов </w:t>
      </w:r>
      <w:r w:rsidR="00557A4B">
        <w:rPr>
          <w:rFonts w:ascii="Times New Roman" w:hAnsi="Times New Roman" w:cs="Times New Roman"/>
          <w:sz w:val="28"/>
          <w:szCs w:val="28"/>
        </w:rPr>
        <w:t>выборочных обследований рабочей силы</w:t>
      </w:r>
      <w:r w:rsidR="00BC2931" w:rsidRPr="00BC2931">
        <w:rPr>
          <w:rFonts w:ascii="Times New Roman" w:hAnsi="Times New Roman" w:cs="Times New Roman"/>
          <w:sz w:val="28"/>
          <w:szCs w:val="28"/>
        </w:rPr>
        <w:t xml:space="preserve"> </w:t>
      </w:r>
      <w:r w:rsidRPr="00BC2931">
        <w:rPr>
          <w:rFonts w:ascii="Times New Roman" w:hAnsi="Times New Roman" w:cs="Times New Roman"/>
          <w:sz w:val="28"/>
          <w:szCs w:val="28"/>
        </w:rPr>
        <w:t xml:space="preserve">о численности лиц старше трудоспособного </w:t>
      </w:r>
      <w:r w:rsidR="00BC2931" w:rsidRPr="00BC2931">
        <w:rPr>
          <w:rFonts w:ascii="Times New Roman" w:hAnsi="Times New Roman" w:cs="Times New Roman"/>
          <w:sz w:val="28"/>
          <w:szCs w:val="28"/>
        </w:rPr>
        <w:t xml:space="preserve">возраста и подростков, занятых </w:t>
      </w:r>
      <w:r w:rsidR="0012167F">
        <w:rPr>
          <w:rFonts w:ascii="Times New Roman" w:hAnsi="Times New Roman" w:cs="Times New Roman"/>
          <w:sz w:val="28"/>
          <w:szCs w:val="28"/>
        </w:rPr>
        <w:t>в экономике;</w:t>
      </w:r>
      <w:r w:rsidRPr="00BC2931">
        <w:rPr>
          <w:rFonts w:ascii="Times New Roman" w:hAnsi="Times New Roman" w:cs="Times New Roman"/>
          <w:sz w:val="28"/>
          <w:szCs w:val="28"/>
        </w:rPr>
        <w:t xml:space="preserve"> данные Министерства внутренних дел России </w:t>
      </w:r>
      <w:r w:rsidR="00BC2931" w:rsidRPr="00BC2931">
        <w:rPr>
          <w:rFonts w:ascii="Times New Roman" w:hAnsi="Times New Roman" w:cs="Times New Roman"/>
          <w:sz w:val="28"/>
          <w:szCs w:val="28"/>
        </w:rPr>
        <w:t xml:space="preserve"> </w:t>
      </w:r>
      <w:r w:rsidRPr="00BC2931">
        <w:rPr>
          <w:rFonts w:ascii="Times New Roman" w:hAnsi="Times New Roman" w:cs="Times New Roman"/>
          <w:sz w:val="28"/>
          <w:szCs w:val="28"/>
        </w:rPr>
        <w:t>о численности иностранных граждан, осущес</w:t>
      </w:r>
      <w:r w:rsidR="00BC2931" w:rsidRPr="00BC2931">
        <w:rPr>
          <w:rFonts w:ascii="Times New Roman" w:hAnsi="Times New Roman" w:cs="Times New Roman"/>
          <w:sz w:val="28"/>
          <w:szCs w:val="28"/>
        </w:rPr>
        <w:t xml:space="preserve">твляющих трудовую деятельность в России. </w:t>
      </w:r>
      <w:r w:rsidRPr="00BC2931">
        <w:rPr>
          <w:rFonts w:ascii="Times New Roman" w:hAnsi="Times New Roman" w:cs="Times New Roman"/>
          <w:i/>
          <w:sz w:val="28"/>
          <w:szCs w:val="28"/>
        </w:rPr>
        <w:t>Во второй части</w:t>
      </w:r>
      <w:r w:rsidRPr="00BC2931">
        <w:rPr>
          <w:rFonts w:ascii="Times New Roman" w:hAnsi="Times New Roman" w:cs="Times New Roman"/>
          <w:sz w:val="28"/>
          <w:szCs w:val="28"/>
        </w:rPr>
        <w:t xml:space="preserve"> баланса производится р</w:t>
      </w:r>
      <w:r w:rsidR="00BC2931" w:rsidRPr="00BC2931">
        <w:rPr>
          <w:rFonts w:ascii="Times New Roman" w:hAnsi="Times New Roman" w:cs="Times New Roman"/>
          <w:sz w:val="28"/>
          <w:szCs w:val="28"/>
        </w:rPr>
        <w:t xml:space="preserve">аспределение трудовых ресурсов на следующие категории: занятые в экономике; </w:t>
      </w:r>
      <w:r w:rsidRPr="00BC2931">
        <w:rPr>
          <w:rFonts w:ascii="Times New Roman" w:hAnsi="Times New Roman" w:cs="Times New Roman"/>
          <w:sz w:val="28"/>
          <w:szCs w:val="28"/>
        </w:rPr>
        <w:t>обучающиеся в трудоспособном возрасте</w:t>
      </w:r>
      <w:r w:rsidR="00793215">
        <w:rPr>
          <w:rFonts w:ascii="Times New Roman" w:hAnsi="Times New Roman" w:cs="Times New Roman"/>
          <w:sz w:val="28"/>
          <w:szCs w:val="28"/>
        </w:rPr>
        <w:t xml:space="preserve"> и не совмещающие</w:t>
      </w:r>
      <w:r w:rsidR="00BC2931" w:rsidRPr="00BC2931">
        <w:rPr>
          <w:rFonts w:ascii="Times New Roman" w:hAnsi="Times New Roman" w:cs="Times New Roman"/>
          <w:sz w:val="28"/>
          <w:szCs w:val="28"/>
        </w:rPr>
        <w:t xml:space="preserve"> обучение с работой; </w:t>
      </w:r>
      <w:r w:rsidRPr="00BC2931">
        <w:rPr>
          <w:rFonts w:ascii="Times New Roman" w:hAnsi="Times New Roman" w:cs="Times New Roman"/>
          <w:sz w:val="28"/>
          <w:szCs w:val="28"/>
        </w:rPr>
        <w:t>трудоспособное население в трудо</w:t>
      </w:r>
      <w:r w:rsidR="00BC2931" w:rsidRPr="00BC2931">
        <w:rPr>
          <w:rFonts w:ascii="Times New Roman" w:hAnsi="Times New Roman" w:cs="Times New Roman"/>
          <w:sz w:val="28"/>
          <w:szCs w:val="28"/>
        </w:rPr>
        <w:t xml:space="preserve">способном возрасте, не занятое </w:t>
      </w:r>
      <w:r w:rsidRPr="00BC2931">
        <w:rPr>
          <w:rFonts w:ascii="Times New Roman" w:hAnsi="Times New Roman" w:cs="Times New Roman"/>
          <w:sz w:val="28"/>
          <w:szCs w:val="28"/>
        </w:rPr>
        <w:t>в экономике.</w:t>
      </w:r>
    </w:p>
    <w:p w:rsidR="003E0BDB" w:rsidRDefault="003E0BDB" w:rsidP="003E0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Баланс трудовых ресурсов обладает большим</w:t>
      </w:r>
      <w:r w:rsidR="009A3BDC">
        <w:rPr>
          <w:rFonts w:ascii="Times New Roman" w:hAnsi="Times New Roman" w:cs="Times New Roman"/>
          <w:sz w:val="28"/>
          <w:szCs w:val="26"/>
        </w:rPr>
        <w:t xml:space="preserve"> аналитическим потенциалом. На</w:t>
      </w:r>
      <w:r>
        <w:rPr>
          <w:rFonts w:ascii="Times New Roman" w:hAnsi="Times New Roman" w:cs="Times New Roman"/>
          <w:sz w:val="28"/>
          <w:szCs w:val="26"/>
        </w:rPr>
        <w:t xml:space="preserve"> основе </w:t>
      </w:r>
      <w:r w:rsidR="009A3BDC">
        <w:rPr>
          <w:rFonts w:ascii="Times New Roman" w:hAnsi="Times New Roman" w:cs="Times New Roman"/>
          <w:sz w:val="28"/>
          <w:szCs w:val="26"/>
        </w:rPr>
        <w:t xml:space="preserve">баланса </w:t>
      </w:r>
      <w:r>
        <w:rPr>
          <w:rFonts w:ascii="Times New Roman" w:hAnsi="Times New Roman" w:cs="Times New Roman"/>
          <w:sz w:val="28"/>
          <w:szCs w:val="26"/>
        </w:rPr>
        <w:t>разрабатывается официальная статистическая информация по показателям:</w:t>
      </w:r>
    </w:p>
    <w:p w:rsidR="008F5C23" w:rsidRPr="009A3BDC" w:rsidRDefault="008F5C23" w:rsidP="009A3BD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6"/>
        </w:rPr>
      </w:pPr>
      <w:r w:rsidRPr="009A3BDC">
        <w:rPr>
          <w:rFonts w:ascii="Times New Roman" w:hAnsi="Times New Roman" w:cs="Times New Roman"/>
          <w:sz w:val="28"/>
          <w:szCs w:val="26"/>
        </w:rPr>
        <w:t>численность</w:t>
      </w:r>
      <w:r w:rsidR="009A3BDC">
        <w:rPr>
          <w:rFonts w:ascii="Times New Roman" w:hAnsi="Times New Roman" w:cs="Times New Roman"/>
          <w:sz w:val="28"/>
          <w:szCs w:val="26"/>
        </w:rPr>
        <w:t xml:space="preserve"> и состав</w:t>
      </w:r>
      <w:r w:rsidRPr="009A3BDC">
        <w:rPr>
          <w:rFonts w:ascii="Times New Roman" w:hAnsi="Times New Roman" w:cs="Times New Roman"/>
          <w:sz w:val="28"/>
          <w:szCs w:val="26"/>
        </w:rPr>
        <w:t xml:space="preserve"> трудовых ресурсов;</w:t>
      </w:r>
    </w:p>
    <w:p w:rsidR="008F5C23" w:rsidRPr="009A3BDC" w:rsidRDefault="008F5C23" w:rsidP="009A3BD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6"/>
        </w:rPr>
      </w:pPr>
      <w:r w:rsidRPr="009A3BDC">
        <w:rPr>
          <w:rFonts w:ascii="Times New Roman" w:hAnsi="Times New Roman" w:cs="Times New Roman"/>
          <w:sz w:val="28"/>
          <w:szCs w:val="26"/>
        </w:rPr>
        <w:t>среднегодовая численность занятых (в экономике);</w:t>
      </w:r>
    </w:p>
    <w:p w:rsidR="009A3BDC" w:rsidRPr="009A3BDC" w:rsidRDefault="009A3BDC" w:rsidP="009A3BD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6"/>
        </w:rPr>
      </w:pPr>
      <w:r w:rsidRPr="009A3BDC">
        <w:rPr>
          <w:rFonts w:ascii="Times New Roman" w:hAnsi="Times New Roman" w:cs="Times New Roman"/>
          <w:sz w:val="28"/>
          <w:szCs w:val="26"/>
        </w:rPr>
        <w:t>количество рабочих мест (работ);</w:t>
      </w:r>
    </w:p>
    <w:p w:rsidR="009A3BDC" w:rsidRDefault="009A3BDC" w:rsidP="009A3BD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6"/>
        </w:rPr>
      </w:pPr>
      <w:r w:rsidRPr="009A3BDC">
        <w:rPr>
          <w:rFonts w:ascii="Times New Roman" w:hAnsi="Times New Roman" w:cs="Times New Roman"/>
          <w:sz w:val="28"/>
          <w:szCs w:val="26"/>
        </w:rPr>
        <w:t>количество фактически отработанного времени в расчете на год (совокупные затраты труда).</w:t>
      </w:r>
    </w:p>
    <w:p w:rsidR="00DF7D75" w:rsidRPr="00DF7D75" w:rsidRDefault="00DF7D75" w:rsidP="00DF7D75">
      <w:pPr>
        <w:tabs>
          <w:tab w:val="left" w:pos="284"/>
        </w:tabs>
        <w:spacing w:after="0"/>
        <w:ind w:left="-1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Статистические данные по некоторым показателям входят в состав индикаторов оценки реализации государственных программ и национальных проектов.</w:t>
      </w:r>
    </w:p>
    <w:p w:rsidR="009A3BDC" w:rsidRDefault="009A3BDC" w:rsidP="009A3BDC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Статистическая информация о совокупных затратах труда (оценка затрат труда) </w:t>
      </w:r>
      <w:r w:rsidRPr="009A3BDC">
        <w:rPr>
          <w:rFonts w:ascii="Times New Roman" w:hAnsi="Times New Roman" w:cs="Times New Roman"/>
          <w:sz w:val="28"/>
          <w:szCs w:val="26"/>
        </w:rPr>
        <w:t xml:space="preserve">разрабатывается на основе данных распределительной части баланса трудовых ресурсов и данных об отработанном времени на всех видах работ (основная и дополнительная работа занятого населения; производство продукции в домашних хозяйствах для собственного потребления; трудовая деятельность волонтеров). Оценка затрат труда используется, прежде всего, </w:t>
      </w:r>
      <w:r w:rsidRPr="009A3BDC">
        <w:rPr>
          <w:rFonts w:ascii="Times New Roman" w:hAnsi="Times New Roman" w:cs="Times New Roman"/>
          <w:sz w:val="28"/>
          <w:szCs w:val="26"/>
        </w:rPr>
        <w:br/>
        <w:t>при расчете производительности труда в целом по экономике и по видам экономической деятельности</w:t>
      </w:r>
      <w:r w:rsidR="00DF7D75">
        <w:rPr>
          <w:rFonts w:ascii="Times New Roman" w:hAnsi="Times New Roman" w:cs="Times New Roman"/>
          <w:sz w:val="28"/>
          <w:szCs w:val="26"/>
        </w:rPr>
        <w:t>, а также по субъектам Российской Федерации</w:t>
      </w:r>
      <w:r w:rsidRPr="009A3BDC">
        <w:rPr>
          <w:rFonts w:ascii="Times New Roman" w:hAnsi="Times New Roman" w:cs="Times New Roman"/>
          <w:sz w:val="28"/>
          <w:szCs w:val="26"/>
        </w:rPr>
        <w:t>.</w:t>
      </w:r>
    </w:p>
    <w:p w:rsidR="003E0BDB" w:rsidRDefault="00DF7D75" w:rsidP="00DF7D75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6"/>
        </w:rPr>
        <w:t>В 2017 году были существенно изменены методологические подходы к расчету показателей баланса трудовых</w:t>
      </w:r>
      <w:r w:rsidR="00557A4B">
        <w:rPr>
          <w:rFonts w:ascii="Times New Roman" w:hAnsi="Times New Roman" w:cs="Times New Roman"/>
          <w:sz w:val="28"/>
          <w:szCs w:val="26"/>
        </w:rPr>
        <w:t xml:space="preserve"> ресурсов и оценки затрат труда</w:t>
      </w:r>
      <w:r w:rsidR="00D51834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D51834">
        <w:rPr>
          <w:rFonts w:ascii="Times New Roman" w:hAnsi="Times New Roman" w:cs="Times New Roman"/>
          <w:sz w:val="28"/>
          <w:szCs w:val="24"/>
        </w:rPr>
        <w:t>Н</w:t>
      </w:r>
      <w:r w:rsidRPr="00C21421">
        <w:rPr>
          <w:rFonts w:ascii="Times New Roman" w:hAnsi="Times New Roman" w:cs="Times New Roman"/>
          <w:sz w:val="28"/>
          <w:szCs w:val="24"/>
        </w:rPr>
        <w:t>ачиная с итогов за 2016 г.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C21421">
        <w:rPr>
          <w:rFonts w:ascii="Times New Roman" w:hAnsi="Times New Roman" w:cs="Times New Roman"/>
          <w:sz w:val="28"/>
          <w:szCs w:val="24"/>
        </w:rPr>
        <w:t xml:space="preserve"> </w:t>
      </w:r>
      <w:r w:rsidR="00D51834">
        <w:rPr>
          <w:rFonts w:ascii="Times New Roman" w:hAnsi="Times New Roman" w:cs="Times New Roman"/>
          <w:sz w:val="28"/>
          <w:szCs w:val="24"/>
        </w:rPr>
        <w:t xml:space="preserve">расчет показателей осуществляется </w:t>
      </w:r>
      <w:r w:rsidR="00A93C7B">
        <w:rPr>
          <w:rFonts w:ascii="Times New Roman" w:hAnsi="Times New Roman" w:cs="Times New Roman"/>
          <w:sz w:val="28"/>
          <w:szCs w:val="24"/>
        </w:rPr>
        <w:t xml:space="preserve">в </w:t>
      </w:r>
      <w:r w:rsidR="00D51834">
        <w:rPr>
          <w:rFonts w:ascii="Times New Roman" w:hAnsi="Times New Roman" w:cs="Times New Roman"/>
          <w:sz w:val="28"/>
          <w:szCs w:val="24"/>
        </w:rPr>
        <w:t>соответствии с актуализированной Методикой</w:t>
      </w:r>
      <w:r>
        <w:rPr>
          <w:rFonts w:ascii="Times New Roman" w:hAnsi="Times New Roman" w:cs="Times New Roman"/>
          <w:sz w:val="28"/>
          <w:szCs w:val="24"/>
        </w:rPr>
        <w:t xml:space="preserve"> расчета баланса трудовых ресурсов и оценки затрат труда, утвержденной приказом Росстата от 29.09.2017 г. № 647. </w:t>
      </w:r>
      <w:r w:rsidR="008F1EF9">
        <w:rPr>
          <w:rFonts w:ascii="Times New Roman" w:hAnsi="Times New Roman" w:cs="Times New Roman"/>
          <w:sz w:val="28"/>
          <w:szCs w:val="24"/>
        </w:rPr>
        <w:t xml:space="preserve">В </w:t>
      </w:r>
      <w:r w:rsidR="00BA72D7">
        <w:rPr>
          <w:rFonts w:ascii="Times New Roman" w:hAnsi="Times New Roman" w:cs="Times New Roman"/>
          <w:sz w:val="28"/>
          <w:szCs w:val="24"/>
        </w:rPr>
        <w:t>новой</w:t>
      </w:r>
      <w:r w:rsidR="008F1EF9">
        <w:rPr>
          <w:rFonts w:ascii="Times New Roman" w:hAnsi="Times New Roman" w:cs="Times New Roman"/>
          <w:sz w:val="28"/>
          <w:szCs w:val="24"/>
        </w:rPr>
        <w:t xml:space="preserve"> Методике</w:t>
      </w:r>
      <w:r>
        <w:rPr>
          <w:rFonts w:ascii="Times New Roman" w:hAnsi="Times New Roman" w:cs="Times New Roman"/>
          <w:sz w:val="28"/>
          <w:szCs w:val="24"/>
        </w:rPr>
        <w:t xml:space="preserve"> изменены подходы к расчету численности </w:t>
      </w:r>
      <w:r w:rsidRPr="00C21421">
        <w:rPr>
          <w:rFonts w:ascii="Times New Roman" w:hAnsi="Times New Roman" w:cs="Times New Roman"/>
          <w:sz w:val="28"/>
          <w:szCs w:val="24"/>
        </w:rPr>
        <w:t xml:space="preserve">наемных работников, не </w:t>
      </w:r>
      <w:r>
        <w:rPr>
          <w:rFonts w:ascii="Times New Roman" w:hAnsi="Times New Roman" w:cs="Times New Roman"/>
          <w:sz w:val="28"/>
          <w:szCs w:val="24"/>
        </w:rPr>
        <w:t>отраженных в статистической отчетности</w:t>
      </w:r>
      <w:r w:rsidRPr="00C21421">
        <w:rPr>
          <w:rFonts w:ascii="Times New Roman" w:hAnsi="Times New Roman" w:cs="Times New Roman"/>
          <w:sz w:val="28"/>
          <w:szCs w:val="24"/>
        </w:rPr>
        <w:t xml:space="preserve"> организаций и индивидуальных предпринимателей.</w:t>
      </w:r>
      <w:r>
        <w:rPr>
          <w:rFonts w:ascii="Times New Roman" w:hAnsi="Times New Roman" w:cs="Times New Roman"/>
          <w:sz w:val="28"/>
          <w:szCs w:val="24"/>
        </w:rPr>
        <w:t xml:space="preserve"> Также актуализированы алгоритмы распределения численности занятых по видам экономической деятельности и изменены источники информации об отработанном времени.</w:t>
      </w:r>
    </w:p>
    <w:p w:rsidR="00D2482D" w:rsidRPr="00912B50" w:rsidRDefault="00D2482D" w:rsidP="00DF7D75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2B50">
        <w:rPr>
          <w:rFonts w:ascii="Times New Roman" w:hAnsi="Times New Roman" w:cs="Times New Roman"/>
          <w:sz w:val="28"/>
          <w:szCs w:val="24"/>
        </w:rPr>
        <w:t xml:space="preserve">С 2010 г. сложилась устойчивая тенденция к уменьшению численности трудовых ресурсов в Российской Федерации: в 2010 – 93,1 млн. человек, в 2018 их численность составила 89,7 млн. человек </w:t>
      </w:r>
      <w:r w:rsidRPr="00912B50">
        <w:rPr>
          <w:rFonts w:ascii="Times New Roman" w:hAnsi="Times New Roman" w:cs="Times New Roman"/>
          <w:i/>
          <w:sz w:val="28"/>
          <w:szCs w:val="24"/>
        </w:rPr>
        <w:t>(таблица 1).</w:t>
      </w:r>
      <w:r w:rsidRPr="00912B50">
        <w:rPr>
          <w:rFonts w:ascii="Times New Roman" w:hAnsi="Times New Roman" w:cs="Times New Roman"/>
          <w:sz w:val="28"/>
          <w:szCs w:val="24"/>
        </w:rPr>
        <w:t xml:space="preserve"> Это связано, прежде всего, с демографическим фактором – в рассматриваемый период происходило сокращение численности населения в трудоспособном возрасте. Кроме этого, на формирование численности трудовых ресурсов повлияла миграционная составляющая: численность иностранных трудовых мигрантов, вовлеченных в экономику России после роста в период с 2010-2015 гг., начала снижаться.</w:t>
      </w:r>
    </w:p>
    <w:p w:rsidR="00D2482D" w:rsidRPr="00912B50" w:rsidRDefault="00D2482D" w:rsidP="00DF7D75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D2482D" w:rsidRPr="00912B50" w:rsidRDefault="00D2482D" w:rsidP="00D2482D">
      <w:pPr>
        <w:pStyle w:val="a5"/>
        <w:keepNext/>
        <w:rPr>
          <w:rFonts w:ascii="Times New Roman" w:hAnsi="Times New Roman" w:cs="Times New Roman"/>
          <w:color w:val="auto"/>
          <w:sz w:val="20"/>
        </w:rPr>
      </w:pPr>
      <w:r w:rsidRPr="00912B50">
        <w:rPr>
          <w:rFonts w:ascii="Times New Roman" w:hAnsi="Times New Roman" w:cs="Times New Roman"/>
          <w:color w:val="auto"/>
          <w:sz w:val="20"/>
        </w:rPr>
        <w:t xml:space="preserve">Таблица </w:t>
      </w:r>
      <w:r w:rsidRPr="00912B50">
        <w:rPr>
          <w:rFonts w:ascii="Times New Roman" w:hAnsi="Times New Roman" w:cs="Times New Roman"/>
          <w:color w:val="auto"/>
          <w:sz w:val="20"/>
        </w:rPr>
        <w:fldChar w:fldCharType="begin"/>
      </w:r>
      <w:r w:rsidRPr="00912B50">
        <w:rPr>
          <w:rFonts w:ascii="Times New Roman" w:hAnsi="Times New Roman" w:cs="Times New Roman"/>
          <w:color w:val="auto"/>
          <w:sz w:val="20"/>
        </w:rPr>
        <w:instrText xml:space="preserve"> SEQ Таблица \* ARABIC </w:instrText>
      </w:r>
      <w:r w:rsidRPr="00912B50">
        <w:rPr>
          <w:rFonts w:ascii="Times New Roman" w:hAnsi="Times New Roman" w:cs="Times New Roman"/>
          <w:color w:val="auto"/>
          <w:sz w:val="20"/>
        </w:rPr>
        <w:fldChar w:fldCharType="separate"/>
      </w:r>
      <w:r w:rsidR="006B7368">
        <w:rPr>
          <w:rFonts w:ascii="Times New Roman" w:hAnsi="Times New Roman" w:cs="Times New Roman"/>
          <w:noProof/>
          <w:color w:val="auto"/>
          <w:sz w:val="20"/>
        </w:rPr>
        <w:t>1</w:t>
      </w:r>
      <w:r w:rsidRPr="00912B50">
        <w:rPr>
          <w:rFonts w:ascii="Times New Roman" w:hAnsi="Times New Roman" w:cs="Times New Roman"/>
          <w:color w:val="auto"/>
          <w:sz w:val="20"/>
        </w:rPr>
        <w:fldChar w:fldCharType="end"/>
      </w:r>
      <w:r w:rsidRPr="00912B50">
        <w:rPr>
          <w:rFonts w:ascii="Times New Roman" w:hAnsi="Times New Roman" w:cs="Times New Roman"/>
          <w:color w:val="auto"/>
          <w:sz w:val="20"/>
        </w:rPr>
        <w:t>. Численность и состав трудовых ресурсов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1"/>
        <w:gridCol w:w="1577"/>
        <w:gridCol w:w="1578"/>
        <w:gridCol w:w="1578"/>
        <w:gridCol w:w="1578"/>
        <w:gridCol w:w="1579"/>
      </w:tblGrid>
      <w:tr w:rsidR="00912B50" w:rsidRPr="00912B50" w:rsidTr="00D2482D">
        <w:trPr>
          <w:cantSplit/>
        </w:trPr>
        <w:tc>
          <w:tcPr>
            <w:tcW w:w="1681" w:type="dxa"/>
          </w:tcPr>
          <w:p w:rsidR="00D2482D" w:rsidRPr="00912B50" w:rsidRDefault="00D2482D" w:rsidP="003D34C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77" w:type="dxa"/>
          </w:tcPr>
          <w:p w:rsidR="00D2482D" w:rsidRPr="00912B50" w:rsidRDefault="00D2482D" w:rsidP="003D34C3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2B50">
              <w:rPr>
                <w:rFonts w:ascii="Times New Roman" w:hAnsi="Times New Roman" w:cs="Times New Roman"/>
                <w:b/>
                <w:sz w:val="20"/>
                <w:szCs w:val="24"/>
              </w:rPr>
              <w:t>2010</w:t>
            </w:r>
          </w:p>
        </w:tc>
        <w:tc>
          <w:tcPr>
            <w:tcW w:w="1578" w:type="dxa"/>
          </w:tcPr>
          <w:p w:rsidR="00D2482D" w:rsidRPr="00912B50" w:rsidRDefault="00D2482D" w:rsidP="003D34C3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2B50">
              <w:rPr>
                <w:rFonts w:ascii="Times New Roman" w:hAnsi="Times New Roman" w:cs="Times New Roman"/>
                <w:b/>
                <w:sz w:val="20"/>
                <w:szCs w:val="24"/>
              </w:rPr>
              <w:t>2015</w:t>
            </w:r>
          </w:p>
        </w:tc>
        <w:tc>
          <w:tcPr>
            <w:tcW w:w="1578" w:type="dxa"/>
          </w:tcPr>
          <w:p w:rsidR="00D2482D" w:rsidRPr="00912B50" w:rsidRDefault="00D2482D" w:rsidP="003D34C3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2B50">
              <w:rPr>
                <w:rFonts w:ascii="Times New Roman" w:hAnsi="Times New Roman" w:cs="Times New Roman"/>
                <w:b/>
                <w:sz w:val="20"/>
                <w:szCs w:val="24"/>
              </w:rPr>
              <w:t>2016</w:t>
            </w:r>
          </w:p>
        </w:tc>
        <w:tc>
          <w:tcPr>
            <w:tcW w:w="1578" w:type="dxa"/>
          </w:tcPr>
          <w:p w:rsidR="00D2482D" w:rsidRPr="00912B50" w:rsidRDefault="00D2482D" w:rsidP="003D34C3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2B50">
              <w:rPr>
                <w:rFonts w:ascii="Times New Roman" w:hAnsi="Times New Roman" w:cs="Times New Roman"/>
                <w:b/>
                <w:sz w:val="20"/>
                <w:szCs w:val="24"/>
              </w:rPr>
              <w:t>2017</w:t>
            </w:r>
          </w:p>
        </w:tc>
        <w:tc>
          <w:tcPr>
            <w:tcW w:w="1579" w:type="dxa"/>
          </w:tcPr>
          <w:p w:rsidR="00D2482D" w:rsidRPr="00912B50" w:rsidRDefault="00D2482D" w:rsidP="003D34C3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2B50">
              <w:rPr>
                <w:rFonts w:ascii="Times New Roman" w:hAnsi="Times New Roman" w:cs="Times New Roman"/>
                <w:b/>
                <w:sz w:val="20"/>
                <w:szCs w:val="24"/>
              </w:rPr>
              <w:t>2018</w:t>
            </w:r>
          </w:p>
        </w:tc>
      </w:tr>
      <w:tr w:rsidR="00912B50" w:rsidRPr="00912B50" w:rsidTr="00D2482D">
        <w:trPr>
          <w:cantSplit/>
        </w:trPr>
        <w:tc>
          <w:tcPr>
            <w:tcW w:w="1681" w:type="dxa"/>
          </w:tcPr>
          <w:p w:rsidR="00D2482D" w:rsidRPr="00912B50" w:rsidRDefault="00D2482D" w:rsidP="003D34C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2B50">
              <w:rPr>
                <w:rFonts w:ascii="Times New Roman" w:hAnsi="Times New Roman" w:cs="Times New Roman"/>
                <w:b/>
                <w:sz w:val="20"/>
                <w:szCs w:val="24"/>
              </w:rPr>
              <w:t>Среднегодовая численность трудовых ресурсов</w:t>
            </w:r>
          </w:p>
        </w:tc>
        <w:tc>
          <w:tcPr>
            <w:tcW w:w="1577" w:type="dxa"/>
            <w:vAlign w:val="bottom"/>
          </w:tcPr>
          <w:p w:rsidR="00D2482D" w:rsidRPr="00912B50" w:rsidRDefault="00D2482D" w:rsidP="003D34C3">
            <w:pPr>
              <w:jc w:val="right"/>
              <w:rPr>
                <w:rFonts w:ascii="Arial" w:hAnsi="Arial" w:cs="Arial"/>
                <w:szCs w:val="20"/>
              </w:rPr>
            </w:pPr>
            <w:r w:rsidRPr="00912B50">
              <w:rPr>
                <w:rFonts w:ascii="Arial" w:hAnsi="Arial" w:cs="Arial"/>
                <w:szCs w:val="20"/>
              </w:rPr>
              <w:t>93,1</w:t>
            </w:r>
          </w:p>
        </w:tc>
        <w:tc>
          <w:tcPr>
            <w:tcW w:w="1578" w:type="dxa"/>
            <w:vAlign w:val="bottom"/>
          </w:tcPr>
          <w:p w:rsidR="00D2482D" w:rsidRPr="00912B50" w:rsidRDefault="00D2482D" w:rsidP="003D34C3">
            <w:pPr>
              <w:jc w:val="right"/>
              <w:rPr>
                <w:rFonts w:ascii="Arial" w:hAnsi="Arial" w:cs="Arial"/>
                <w:szCs w:val="20"/>
              </w:rPr>
            </w:pPr>
            <w:r w:rsidRPr="00912B50">
              <w:rPr>
                <w:rFonts w:ascii="Arial" w:hAnsi="Arial" w:cs="Arial"/>
                <w:szCs w:val="20"/>
              </w:rPr>
              <w:t>92,7</w:t>
            </w:r>
          </w:p>
        </w:tc>
        <w:tc>
          <w:tcPr>
            <w:tcW w:w="1578" w:type="dxa"/>
            <w:vAlign w:val="bottom"/>
          </w:tcPr>
          <w:p w:rsidR="00D2482D" w:rsidRPr="00912B50" w:rsidRDefault="00D2482D" w:rsidP="003D34C3">
            <w:pPr>
              <w:jc w:val="right"/>
              <w:rPr>
                <w:rFonts w:ascii="Arial" w:hAnsi="Arial" w:cs="Arial"/>
                <w:szCs w:val="20"/>
              </w:rPr>
            </w:pPr>
            <w:r w:rsidRPr="00912B50">
              <w:rPr>
                <w:rFonts w:ascii="Arial" w:hAnsi="Arial" w:cs="Arial"/>
                <w:szCs w:val="20"/>
              </w:rPr>
              <w:t>91,2</w:t>
            </w:r>
          </w:p>
        </w:tc>
        <w:tc>
          <w:tcPr>
            <w:tcW w:w="1578" w:type="dxa"/>
            <w:vAlign w:val="bottom"/>
          </w:tcPr>
          <w:p w:rsidR="00D2482D" w:rsidRPr="00912B50" w:rsidRDefault="00D2482D" w:rsidP="003D34C3">
            <w:pPr>
              <w:jc w:val="right"/>
              <w:rPr>
                <w:rFonts w:ascii="Arial" w:hAnsi="Arial" w:cs="Arial"/>
                <w:szCs w:val="20"/>
              </w:rPr>
            </w:pPr>
            <w:r w:rsidRPr="00912B50">
              <w:rPr>
                <w:rFonts w:ascii="Arial" w:hAnsi="Arial" w:cs="Arial"/>
                <w:szCs w:val="20"/>
              </w:rPr>
              <w:t>90,0</w:t>
            </w:r>
          </w:p>
        </w:tc>
        <w:tc>
          <w:tcPr>
            <w:tcW w:w="1579" w:type="dxa"/>
            <w:vAlign w:val="bottom"/>
          </w:tcPr>
          <w:p w:rsidR="00D2482D" w:rsidRPr="00912B50" w:rsidRDefault="00D2482D" w:rsidP="003D34C3">
            <w:pPr>
              <w:jc w:val="right"/>
              <w:rPr>
                <w:rFonts w:ascii="Arial" w:hAnsi="Arial" w:cs="Arial"/>
                <w:szCs w:val="20"/>
              </w:rPr>
            </w:pPr>
            <w:r w:rsidRPr="00912B50">
              <w:rPr>
                <w:rFonts w:ascii="Arial" w:hAnsi="Arial" w:cs="Arial"/>
                <w:szCs w:val="20"/>
              </w:rPr>
              <w:t>89,7</w:t>
            </w:r>
          </w:p>
        </w:tc>
      </w:tr>
      <w:tr w:rsidR="00912B50" w:rsidRPr="00912B50" w:rsidTr="00D2482D">
        <w:trPr>
          <w:cantSplit/>
        </w:trPr>
        <w:tc>
          <w:tcPr>
            <w:tcW w:w="1681" w:type="dxa"/>
          </w:tcPr>
          <w:p w:rsidR="00D2482D" w:rsidRPr="00912B50" w:rsidRDefault="00D2482D" w:rsidP="003D34C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2B5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 том числе: </w:t>
            </w:r>
            <w:r w:rsidRPr="00912B50">
              <w:rPr>
                <w:rFonts w:ascii="Times New Roman" w:hAnsi="Times New Roman" w:cs="Times New Roman"/>
                <w:sz w:val="20"/>
                <w:szCs w:val="24"/>
              </w:rPr>
              <w:t>трудоспособное население в трудоспособном возрасте</w:t>
            </w:r>
          </w:p>
        </w:tc>
        <w:tc>
          <w:tcPr>
            <w:tcW w:w="1577" w:type="dxa"/>
            <w:vAlign w:val="bottom"/>
          </w:tcPr>
          <w:p w:rsidR="00D2482D" w:rsidRPr="00912B50" w:rsidRDefault="00D2482D">
            <w:pPr>
              <w:jc w:val="right"/>
              <w:rPr>
                <w:rFonts w:ascii="Arial" w:hAnsi="Arial" w:cs="Arial"/>
                <w:szCs w:val="20"/>
              </w:rPr>
            </w:pPr>
            <w:r w:rsidRPr="00912B50">
              <w:rPr>
                <w:rFonts w:ascii="Arial" w:hAnsi="Arial" w:cs="Arial"/>
                <w:szCs w:val="20"/>
              </w:rPr>
              <w:t>85,5</w:t>
            </w:r>
          </w:p>
        </w:tc>
        <w:tc>
          <w:tcPr>
            <w:tcW w:w="1578" w:type="dxa"/>
            <w:vAlign w:val="bottom"/>
          </w:tcPr>
          <w:p w:rsidR="00D2482D" w:rsidRPr="00912B50" w:rsidRDefault="00D2482D">
            <w:pPr>
              <w:jc w:val="right"/>
              <w:rPr>
                <w:rFonts w:ascii="Arial" w:hAnsi="Arial" w:cs="Arial"/>
                <w:szCs w:val="20"/>
              </w:rPr>
            </w:pPr>
            <w:r w:rsidRPr="00912B50">
              <w:rPr>
                <w:rFonts w:ascii="Arial" w:hAnsi="Arial" w:cs="Arial"/>
                <w:szCs w:val="20"/>
              </w:rPr>
              <w:t>82,5</w:t>
            </w:r>
          </w:p>
        </w:tc>
        <w:tc>
          <w:tcPr>
            <w:tcW w:w="1578" w:type="dxa"/>
            <w:vAlign w:val="bottom"/>
          </w:tcPr>
          <w:p w:rsidR="00D2482D" w:rsidRPr="00912B50" w:rsidRDefault="00D2482D">
            <w:pPr>
              <w:jc w:val="right"/>
              <w:rPr>
                <w:rFonts w:ascii="Arial" w:hAnsi="Arial" w:cs="Arial"/>
                <w:szCs w:val="20"/>
              </w:rPr>
            </w:pPr>
            <w:r w:rsidRPr="00912B50">
              <w:rPr>
                <w:rFonts w:ascii="Arial" w:hAnsi="Arial" w:cs="Arial"/>
                <w:szCs w:val="20"/>
              </w:rPr>
              <w:t>81,4</w:t>
            </w:r>
          </w:p>
        </w:tc>
        <w:tc>
          <w:tcPr>
            <w:tcW w:w="1578" w:type="dxa"/>
            <w:vAlign w:val="bottom"/>
          </w:tcPr>
          <w:p w:rsidR="00D2482D" w:rsidRPr="00912B50" w:rsidRDefault="00D2482D">
            <w:pPr>
              <w:jc w:val="right"/>
              <w:rPr>
                <w:rFonts w:ascii="Arial" w:hAnsi="Arial" w:cs="Arial"/>
                <w:szCs w:val="20"/>
              </w:rPr>
            </w:pPr>
            <w:r w:rsidRPr="00912B50">
              <w:rPr>
                <w:rFonts w:ascii="Arial" w:hAnsi="Arial" w:cs="Arial"/>
                <w:szCs w:val="20"/>
              </w:rPr>
              <w:t>80,2</w:t>
            </w:r>
          </w:p>
        </w:tc>
        <w:tc>
          <w:tcPr>
            <w:tcW w:w="1579" w:type="dxa"/>
            <w:vAlign w:val="bottom"/>
          </w:tcPr>
          <w:p w:rsidR="00D2482D" w:rsidRPr="00912B50" w:rsidRDefault="00D2482D">
            <w:pPr>
              <w:jc w:val="right"/>
              <w:rPr>
                <w:rFonts w:ascii="Arial" w:hAnsi="Arial" w:cs="Arial"/>
                <w:szCs w:val="20"/>
              </w:rPr>
            </w:pPr>
            <w:r w:rsidRPr="00912B50">
              <w:rPr>
                <w:rFonts w:ascii="Arial" w:hAnsi="Arial" w:cs="Arial"/>
                <w:szCs w:val="20"/>
              </w:rPr>
              <w:t>79,5</w:t>
            </w:r>
          </w:p>
        </w:tc>
      </w:tr>
      <w:tr w:rsidR="00912B50" w:rsidRPr="00912B50" w:rsidTr="00D2482D">
        <w:trPr>
          <w:cantSplit/>
        </w:trPr>
        <w:tc>
          <w:tcPr>
            <w:tcW w:w="1681" w:type="dxa"/>
          </w:tcPr>
          <w:p w:rsidR="00D2482D" w:rsidRPr="00912B50" w:rsidRDefault="00D2482D" w:rsidP="003D34C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12B50">
              <w:rPr>
                <w:rFonts w:ascii="Times New Roman" w:hAnsi="Times New Roman" w:cs="Times New Roman"/>
                <w:sz w:val="20"/>
                <w:szCs w:val="24"/>
              </w:rPr>
              <w:t>иностранные трудовые мигранты</w:t>
            </w:r>
          </w:p>
        </w:tc>
        <w:tc>
          <w:tcPr>
            <w:tcW w:w="1577" w:type="dxa"/>
            <w:vAlign w:val="bottom"/>
          </w:tcPr>
          <w:p w:rsidR="00D2482D" w:rsidRPr="00912B50" w:rsidRDefault="00D2482D">
            <w:pPr>
              <w:jc w:val="right"/>
              <w:rPr>
                <w:rFonts w:ascii="Arial" w:hAnsi="Arial" w:cs="Arial"/>
                <w:szCs w:val="20"/>
              </w:rPr>
            </w:pPr>
            <w:r w:rsidRPr="00912B50">
              <w:rPr>
                <w:rFonts w:ascii="Arial" w:hAnsi="Arial" w:cs="Arial"/>
                <w:szCs w:val="20"/>
              </w:rPr>
              <w:t>2,0</w:t>
            </w:r>
          </w:p>
        </w:tc>
        <w:tc>
          <w:tcPr>
            <w:tcW w:w="1578" w:type="dxa"/>
            <w:vAlign w:val="bottom"/>
          </w:tcPr>
          <w:p w:rsidR="00D2482D" w:rsidRPr="00912B50" w:rsidRDefault="00D2482D">
            <w:pPr>
              <w:jc w:val="right"/>
              <w:rPr>
                <w:rFonts w:ascii="Arial" w:hAnsi="Arial" w:cs="Arial"/>
                <w:szCs w:val="20"/>
              </w:rPr>
            </w:pPr>
            <w:r w:rsidRPr="00912B50">
              <w:rPr>
                <w:rFonts w:ascii="Arial" w:hAnsi="Arial" w:cs="Arial"/>
                <w:szCs w:val="20"/>
              </w:rPr>
              <w:t>3,4</w:t>
            </w:r>
          </w:p>
        </w:tc>
        <w:tc>
          <w:tcPr>
            <w:tcW w:w="1578" w:type="dxa"/>
            <w:vAlign w:val="bottom"/>
          </w:tcPr>
          <w:p w:rsidR="00D2482D" w:rsidRPr="00912B50" w:rsidRDefault="00D2482D">
            <w:pPr>
              <w:jc w:val="right"/>
              <w:rPr>
                <w:rFonts w:ascii="Arial" w:hAnsi="Arial" w:cs="Arial"/>
                <w:szCs w:val="20"/>
              </w:rPr>
            </w:pPr>
            <w:r w:rsidRPr="00912B50">
              <w:rPr>
                <w:rFonts w:ascii="Arial" w:hAnsi="Arial" w:cs="Arial"/>
                <w:szCs w:val="20"/>
              </w:rPr>
              <w:t>2,8</w:t>
            </w:r>
          </w:p>
        </w:tc>
        <w:tc>
          <w:tcPr>
            <w:tcW w:w="1578" w:type="dxa"/>
            <w:vAlign w:val="bottom"/>
          </w:tcPr>
          <w:p w:rsidR="00D2482D" w:rsidRPr="00912B50" w:rsidRDefault="00D2482D">
            <w:pPr>
              <w:jc w:val="right"/>
              <w:rPr>
                <w:rFonts w:ascii="Arial" w:hAnsi="Arial" w:cs="Arial"/>
                <w:szCs w:val="20"/>
              </w:rPr>
            </w:pPr>
            <w:r w:rsidRPr="00912B50">
              <w:rPr>
                <w:rFonts w:ascii="Arial" w:hAnsi="Arial" w:cs="Arial"/>
                <w:szCs w:val="20"/>
              </w:rPr>
              <w:t>2,6</w:t>
            </w:r>
          </w:p>
        </w:tc>
        <w:tc>
          <w:tcPr>
            <w:tcW w:w="1579" w:type="dxa"/>
            <w:vAlign w:val="bottom"/>
          </w:tcPr>
          <w:p w:rsidR="00D2482D" w:rsidRPr="00912B50" w:rsidRDefault="00D2482D">
            <w:pPr>
              <w:jc w:val="right"/>
              <w:rPr>
                <w:rFonts w:ascii="Arial" w:hAnsi="Arial" w:cs="Arial"/>
                <w:szCs w:val="20"/>
              </w:rPr>
            </w:pPr>
            <w:r w:rsidRPr="00912B50">
              <w:rPr>
                <w:rFonts w:ascii="Arial" w:hAnsi="Arial" w:cs="Arial"/>
                <w:szCs w:val="20"/>
              </w:rPr>
              <w:t>2,7</w:t>
            </w:r>
          </w:p>
        </w:tc>
      </w:tr>
      <w:tr w:rsidR="00912B50" w:rsidRPr="00912B50" w:rsidTr="00D2482D">
        <w:trPr>
          <w:cantSplit/>
        </w:trPr>
        <w:tc>
          <w:tcPr>
            <w:tcW w:w="1681" w:type="dxa"/>
          </w:tcPr>
          <w:p w:rsidR="00D2482D" w:rsidRPr="00912B50" w:rsidRDefault="00D2482D" w:rsidP="003D34C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12B50">
              <w:rPr>
                <w:rFonts w:ascii="Times New Roman" w:hAnsi="Times New Roman" w:cs="Times New Roman"/>
                <w:sz w:val="20"/>
                <w:szCs w:val="24"/>
              </w:rPr>
              <w:t>лица старше трудоспособного возраста и подростки, занятые в экономике</w:t>
            </w:r>
          </w:p>
        </w:tc>
        <w:tc>
          <w:tcPr>
            <w:tcW w:w="1577" w:type="dxa"/>
            <w:vAlign w:val="bottom"/>
          </w:tcPr>
          <w:p w:rsidR="00D2482D" w:rsidRPr="00912B50" w:rsidRDefault="00D2482D">
            <w:pPr>
              <w:jc w:val="right"/>
              <w:rPr>
                <w:rFonts w:ascii="Arial" w:hAnsi="Arial" w:cs="Arial"/>
                <w:szCs w:val="20"/>
              </w:rPr>
            </w:pPr>
            <w:r w:rsidRPr="00912B50">
              <w:rPr>
                <w:rFonts w:ascii="Arial" w:hAnsi="Arial" w:cs="Arial"/>
                <w:szCs w:val="20"/>
              </w:rPr>
              <w:t>5,7</w:t>
            </w:r>
          </w:p>
        </w:tc>
        <w:tc>
          <w:tcPr>
            <w:tcW w:w="1578" w:type="dxa"/>
            <w:vAlign w:val="bottom"/>
          </w:tcPr>
          <w:p w:rsidR="00D2482D" w:rsidRPr="00912B50" w:rsidRDefault="00D2482D">
            <w:pPr>
              <w:jc w:val="right"/>
              <w:rPr>
                <w:rFonts w:ascii="Arial" w:hAnsi="Arial" w:cs="Arial"/>
                <w:szCs w:val="20"/>
              </w:rPr>
            </w:pPr>
            <w:r w:rsidRPr="00912B50">
              <w:rPr>
                <w:rFonts w:ascii="Arial" w:hAnsi="Arial" w:cs="Arial"/>
                <w:szCs w:val="20"/>
              </w:rPr>
              <w:t>6,9</w:t>
            </w:r>
          </w:p>
        </w:tc>
        <w:tc>
          <w:tcPr>
            <w:tcW w:w="1578" w:type="dxa"/>
            <w:vAlign w:val="bottom"/>
          </w:tcPr>
          <w:p w:rsidR="00D2482D" w:rsidRPr="00912B50" w:rsidRDefault="00D2482D">
            <w:pPr>
              <w:jc w:val="right"/>
              <w:rPr>
                <w:rFonts w:ascii="Arial" w:hAnsi="Arial" w:cs="Arial"/>
                <w:szCs w:val="20"/>
              </w:rPr>
            </w:pPr>
            <w:r w:rsidRPr="00912B50">
              <w:rPr>
                <w:rFonts w:ascii="Arial" w:hAnsi="Arial" w:cs="Arial"/>
                <w:szCs w:val="20"/>
              </w:rPr>
              <w:t>7,0</w:t>
            </w:r>
          </w:p>
        </w:tc>
        <w:tc>
          <w:tcPr>
            <w:tcW w:w="1578" w:type="dxa"/>
            <w:vAlign w:val="bottom"/>
          </w:tcPr>
          <w:p w:rsidR="00D2482D" w:rsidRPr="00912B50" w:rsidRDefault="00D2482D">
            <w:pPr>
              <w:jc w:val="right"/>
              <w:rPr>
                <w:rFonts w:ascii="Arial" w:hAnsi="Arial" w:cs="Arial"/>
                <w:szCs w:val="20"/>
              </w:rPr>
            </w:pPr>
            <w:r w:rsidRPr="00912B50">
              <w:rPr>
                <w:rFonts w:ascii="Arial" w:hAnsi="Arial" w:cs="Arial"/>
                <w:szCs w:val="20"/>
              </w:rPr>
              <w:t>7,2</w:t>
            </w:r>
          </w:p>
        </w:tc>
        <w:tc>
          <w:tcPr>
            <w:tcW w:w="1579" w:type="dxa"/>
            <w:vAlign w:val="bottom"/>
          </w:tcPr>
          <w:p w:rsidR="00D2482D" w:rsidRPr="00912B50" w:rsidRDefault="00D2482D">
            <w:pPr>
              <w:jc w:val="right"/>
              <w:rPr>
                <w:rFonts w:ascii="Arial" w:hAnsi="Arial" w:cs="Arial"/>
                <w:szCs w:val="20"/>
              </w:rPr>
            </w:pPr>
            <w:r w:rsidRPr="00912B50">
              <w:rPr>
                <w:rFonts w:ascii="Arial" w:hAnsi="Arial" w:cs="Arial"/>
                <w:szCs w:val="20"/>
              </w:rPr>
              <w:t>7,6</w:t>
            </w:r>
          </w:p>
        </w:tc>
      </w:tr>
    </w:tbl>
    <w:p w:rsidR="00D2482D" w:rsidRPr="00912B50" w:rsidRDefault="0088784A" w:rsidP="0088784A">
      <w:pPr>
        <w:pStyle w:val="a3"/>
        <w:tabs>
          <w:tab w:val="left" w:pos="284"/>
        </w:tabs>
        <w:spacing w:before="100" w:beforeAutospacing="1"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12B50">
        <w:rPr>
          <w:rFonts w:ascii="Times New Roman" w:hAnsi="Times New Roman" w:cs="Times New Roman"/>
          <w:sz w:val="28"/>
          <w:szCs w:val="26"/>
        </w:rPr>
        <w:t xml:space="preserve">В связи с изменением подходов к расчету компонент среднегодовой численности занятых (занятых по различным категориям рабочих мест), значение данного показателя выросло с 68,4 млн. человек (в 2015 г.) до 72,4 млн. человек (данные пересчета за 2015 г. в новой методологии). Увеличение среднегодовой численности занятых на 4,0 млн. человек обусловлено, как уже было отмечено выше, актуализацией </w:t>
      </w:r>
      <w:r w:rsidRPr="00912B50">
        <w:rPr>
          <w:rFonts w:ascii="Times New Roman" w:hAnsi="Times New Roman" w:cs="Times New Roman"/>
          <w:sz w:val="28"/>
          <w:szCs w:val="24"/>
        </w:rPr>
        <w:t>подходов к расчету численности наемных работников, не отраженных в статистической отчетности организаций и индивидуальных предпринимателей.</w:t>
      </w:r>
    </w:p>
    <w:sectPr w:rsidR="00D2482D" w:rsidRPr="00912B50" w:rsidSect="00E9502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1A" w:rsidRDefault="00CD571A" w:rsidP="00E9502E">
      <w:pPr>
        <w:spacing w:after="0" w:line="240" w:lineRule="auto"/>
      </w:pPr>
      <w:r>
        <w:separator/>
      </w:r>
    </w:p>
  </w:endnote>
  <w:endnote w:type="continuationSeparator" w:id="0">
    <w:p w:rsidR="00CD571A" w:rsidRDefault="00CD571A" w:rsidP="00E9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1A" w:rsidRDefault="00CD571A" w:rsidP="00E9502E">
      <w:pPr>
        <w:spacing w:after="0" w:line="240" w:lineRule="auto"/>
      </w:pPr>
      <w:r>
        <w:separator/>
      </w:r>
    </w:p>
  </w:footnote>
  <w:footnote w:type="continuationSeparator" w:id="0">
    <w:p w:rsidR="00CD571A" w:rsidRDefault="00CD571A" w:rsidP="00E9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202217"/>
      <w:docPartObj>
        <w:docPartGallery w:val="Page Numbers (Top of Page)"/>
        <w:docPartUnique/>
      </w:docPartObj>
    </w:sdtPr>
    <w:sdtEndPr/>
    <w:sdtContent>
      <w:p w:rsidR="00E9502E" w:rsidRDefault="00E950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E28">
          <w:rPr>
            <w:noProof/>
          </w:rPr>
          <w:t>3</w:t>
        </w:r>
        <w:r>
          <w:fldChar w:fldCharType="end"/>
        </w:r>
      </w:p>
    </w:sdtContent>
  </w:sdt>
  <w:p w:rsidR="00E9502E" w:rsidRDefault="00E950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756DA"/>
    <w:multiLevelType w:val="hybridMultilevel"/>
    <w:tmpl w:val="5E126F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8D"/>
    <w:rsid w:val="0012167F"/>
    <w:rsid w:val="003462EB"/>
    <w:rsid w:val="003E0BDB"/>
    <w:rsid w:val="00557A4B"/>
    <w:rsid w:val="006872CB"/>
    <w:rsid w:val="006B7368"/>
    <w:rsid w:val="00793215"/>
    <w:rsid w:val="008804EE"/>
    <w:rsid w:val="0088784A"/>
    <w:rsid w:val="00892398"/>
    <w:rsid w:val="008F1EF9"/>
    <w:rsid w:val="008F5C23"/>
    <w:rsid w:val="00912B50"/>
    <w:rsid w:val="009A3BDC"/>
    <w:rsid w:val="009B2558"/>
    <w:rsid w:val="009D4E28"/>
    <w:rsid w:val="00A363D5"/>
    <w:rsid w:val="00A570A3"/>
    <w:rsid w:val="00A93C7B"/>
    <w:rsid w:val="00BA72D7"/>
    <w:rsid w:val="00BC2931"/>
    <w:rsid w:val="00C22A8D"/>
    <w:rsid w:val="00CD571A"/>
    <w:rsid w:val="00D23331"/>
    <w:rsid w:val="00D2482D"/>
    <w:rsid w:val="00D51834"/>
    <w:rsid w:val="00DF7D75"/>
    <w:rsid w:val="00E60B43"/>
    <w:rsid w:val="00E9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502E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DC"/>
    <w:pPr>
      <w:ind w:left="720"/>
      <w:contextualSpacing/>
    </w:pPr>
  </w:style>
  <w:style w:type="table" w:styleId="a4">
    <w:name w:val="Table Grid"/>
    <w:basedOn w:val="a1"/>
    <w:uiPriority w:val="59"/>
    <w:rsid w:val="00D2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D248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rsid w:val="00E950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950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95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5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502E"/>
  </w:style>
  <w:style w:type="paragraph" w:styleId="a8">
    <w:name w:val="footer"/>
    <w:basedOn w:val="a"/>
    <w:link w:val="a9"/>
    <w:uiPriority w:val="99"/>
    <w:unhideWhenUsed/>
    <w:rsid w:val="00E95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502E"/>
  </w:style>
  <w:style w:type="paragraph" w:styleId="aa">
    <w:name w:val="Balloon Text"/>
    <w:basedOn w:val="a"/>
    <w:link w:val="ab"/>
    <w:uiPriority w:val="99"/>
    <w:semiHidden/>
    <w:unhideWhenUsed/>
    <w:rsid w:val="006B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502E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DC"/>
    <w:pPr>
      <w:ind w:left="720"/>
      <w:contextualSpacing/>
    </w:pPr>
  </w:style>
  <w:style w:type="table" w:styleId="a4">
    <w:name w:val="Table Grid"/>
    <w:basedOn w:val="a1"/>
    <w:uiPriority w:val="59"/>
    <w:rsid w:val="00D2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D248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rsid w:val="00E950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950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95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5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502E"/>
  </w:style>
  <w:style w:type="paragraph" w:styleId="a8">
    <w:name w:val="footer"/>
    <w:basedOn w:val="a"/>
    <w:link w:val="a9"/>
    <w:uiPriority w:val="99"/>
    <w:unhideWhenUsed/>
    <w:rsid w:val="00E95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502E"/>
  </w:style>
  <w:style w:type="paragraph" w:styleId="aa">
    <w:name w:val="Balloon Text"/>
    <w:basedOn w:val="a"/>
    <w:link w:val="ab"/>
    <w:uiPriority w:val="99"/>
    <w:semiHidden/>
    <w:unhideWhenUsed/>
    <w:rsid w:val="006B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86E10-75BD-4675-AE42-7AFE58C5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Чухнин Владимир Сергеевич</dc:creator>
  <cp:lastModifiedBy>Емельянова Ольга Юрьевна</cp:lastModifiedBy>
  <cp:revision>4</cp:revision>
  <cp:lastPrinted>2019-10-22T06:26:00Z</cp:lastPrinted>
  <dcterms:created xsi:type="dcterms:W3CDTF">2019-10-22T06:26:00Z</dcterms:created>
  <dcterms:modified xsi:type="dcterms:W3CDTF">2019-10-22T07:37:00Z</dcterms:modified>
</cp:coreProperties>
</file>