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C102" w14:textId="77777777" w:rsidR="000E6727" w:rsidRDefault="000E6727" w:rsidP="000E6727">
      <w:pPr>
        <w:pStyle w:val="DocumentCode"/>
        <w:spacing w:before="0" w:after="0"/>
        <w:ind w:right="-7" w:firstLine="0"/>
        <w:jc w:val="right"/>
        <w:rPr>
          <w:color w:val="auto"/>
          <w:sz w:val="26"/>
          <w:szCs w:val="26"/>
        </w:rPr>
      </w:pPr>
      <w:bookmarkStart w:id="0" w:name="OLE_LINK5"/>
      <w:bookmarkStart w:id="1" w:name="_GoBack"/>
      <w:bookmarkEnd w:id="1"/>
      <w:r>
        <w:rPr>
          <w:color w:val="auto"/>
          <w:sz w:val="26"/>
          <w:szCs w:val="26"/>
        </w:rPr>
        <w:t>Приложение № 1</w:t>
      </w:r>
    </w:p>
    <w:p w14:paraId="75188A5B" w14:textId="443810DF" w:rsidR="00231705" w:rsidRDefault="000E6727" w:rsidP="000E6727">
      <w:pPr>
        <w:pStyle w:val="DocumentCode"/>
        <w:spacing w:before="0" w:after="0"/>
        <w:ind w:right="-7" w:firstLine="0"/>
        <w:jc w:val="right"/>
        <w:rPr>
          <w:color w:val="auto"/>
          <w:sz w:val="26"/>
          <w:szCs w:val="26"/>
        </w:rPr>
      </w:pPr>
      <w:r>
        <w:rPr>
          <w:color w:val="auto"/>
          <w:sz w:val="26"/>
          <w:szCs w:val="26"/>
        </w:rPr>
        <w:t xml:space="preserve">  к Конкурсной документации</w:t>
      </w:r>
    </w:p>
    <w:p w14:paraId="4980B4ED" w14:textId="77777777" w:rsidR="00231705" w:rsidRDefault="00231705" w:rsidP="002C4BA4">
      <w:pPr>
        <w:pStyle w:val="DocumentCode"/>
        <w:spacing w:before="0" w:after="0"/>
        <w:ind w:right="420" w:firstLine="0"/>
        <w:rPr>
          <w:color w:val="auto"/>
          <w:sz w:val="26"/>
          <w:szCs w:val="26"/>
        </w:rPr>
      </w:pPr>
    </w:p>
    <w:p w14:paraId="4CEFC9F4" w14:textId="77777777" w:rsidR="00231705" w:rsidRDefault="00231705" w:rsidP="00231705"/>
    <w:p w14:paraId="35EC0D36" w14:textId="77777777" w:rsidR="000E6727" w:rsidRDefault="000E6727" w:rsidP="00231705"/>
    <w:p w14:paraId="3BC38E0F" w14:textId="77777777" w:rsidR="000E6727" w:rsidRDefault="000E6727" w:rsidP="00231705"/>
    <w:p w14:paraId="582DAD30" w14:textId="77777777" w:rsidR="000E6727" w:rsidRDefault="000E6727" w:rsidP="00231705"/>
    <w:p w14:paraId="6B59FF2C" w14:textId="77777777" w:rsidR="000E6727" w:rsidRDefault="000E6727" w:rsidP="00231705"/>
    <w:p w14:paraId="769F3B09" w14:textId="77777777" w:rsidR="000E6727" w:rsidRDefault="000E6727" w:rsidP="00231705"/>
    <w:p w14:paraId="55A8B271" w14:textId="77777777" w:rsidR="000E6727" w:rsidRDefault="000E6727" w:rsidP="00231705"/>
    <w:p w14:paraId="43D281BA" w14:textId="77777777" w:rsidR="000E6727" w:rsidRDefault="000E6727" w:rsidP="00231705"/>
    <w:p w14:paraId="7DC78CE4" w14:textId="77777777" w:rsidR="000E6727" w:rsidRDefault="000E6727" w:rsidP="00231705"/>
    <w:p w14:paraId="6B74FC3D" w14:textId="77777777" w:rsidR="000E6727" w:rsidRDefault="000E6727" w:rsidP="00231705"/>
    <w:p w14:paraId="01FDA248" w14:textId="77777777" w:rsidR="000E6727" w:rsidRDefault="000E6727" w:rsidP="00231705"/>
    <w:p w14:paraId="262371F4" w14:textId="77777777" w:rsidR="00231705" w:rsidRPr="00231705" w:rsidRDefault="00231705" w:rsidP="00231705"/>
    <w:p w14:paraId="69A9C947" w14:textId="77777777" w:rsidR="00231705" w:rsidRDefault="00231705" w:rsidP="002C4BA4">
      <w:pPr>
        <w:pStyle w:val="DocumentCode"/>
        <w:spacing w:before="0" w:after="0"/>
        <w:ind w:right="420" w:firstLine="0"/>
        <w:rPr>
          <w:color w:val="auto"/>
          <w:sz w:val="26"/>
          <w:szCs w:val="26"/>
        </w:rPr>
      </w:pPr>
    </w:p>
    <w:p w14:paraId="319B9930" w14:textId="19397951" w:rsidR="00231705" w:rsidRPr="00231705" w:rsidRDefault="00231705" w:rsidP="002C4BA4">
      <w:pPr>
        <w:pStyle w:val="DocumentCode"/>
        <w:spacing w:before="0" w:after="0"/>
        <w:ind w:right="420" w:firstLine="0"/>
        <w:rPr>
          <w:color w:val="auto"/>
          <w:sz w:val="36"/>
          <w:szCs w:val="36"/>
        </w:rPr>
      </w:pPr>
      <w:r w:rsidRPr="00231705">
        <w:rPr>
          <w:color w:val="auto"/>
          <w:sz w:val="36"/>
          <w:szCs w:val="36"/>
        </w:rPr>
        <w:t>ТЕХНИЧЕСКОЕ ЗАДАНИЕ</w:t>
      </w:r>
    </w:p>
    <w:p w14:paraId="39508B99" w14:textId="77777777" w:rsidR="00231705" w:rsidRDefault="00231705" w:rsidP="002C4BA4">
      <w:pPr>
        <w:pStyle w:val="DocumentCode"/>
        <w:spacing w:before="0" w:after="0"/>
        <w:ind w:right="420" w:firstLine="0"/>
        <w:rPr>
          <w:color w:val="auto"/>
          <w:sz w:val="26"/>
          <w:szCs w:val="26"/>
        </w:rPr>
      </w:pPr>
    </w:p>
    <w:p w14:paraId="09610CCA" w14:textId="77777777" w:rsidR="002C4BA4" w:rsidRPr="002C4BA4" w:rsidRDefault="00B35136" w:rsidP="002C4BA4">
      <w:pPr>
        <w:pStyle w:val="DocumentCode"/>
        <w:spacing w:before="0" w:after="0"/>
        <w:ind w:right="420" w:firstLine="0"/>
        <w:rPr>
          <w:sz w:val="26"/>
          <w:szCs w:val="26"/>
        </w:rPr>
      </w:pPr>
      <w:r w:rsidRPr="00C553F7">
        <w:rPr>
          <w:color w:val="auto"/>
          <w:sz w:val="26"/>
          <w:szCs w:val="26"/>
        </w:rPr>
        <w:t xml:space="preserve">на </w:t>
      </w:r>
      <w:bookmarkEnd w:id="0"/>
      <w:r w:rsidRPr="00C553F7">
        <w:rPr>
          <w:color w:val="auto"/>
          <w:sz w:val="26"/>
          <w:szCs w:val="26"/>
        </w:rPr>
        <w:t xml:space="preserve">оказание </w:t>
      </w:r>
      <w:r w:rsidR="0080485C" w:rsidRPr="00C553F7">
        <w:rPr>
          <w:sz w:val="26"/>
          <w:szCs w:val="26"/>
        </w:rPr>
        <w:t>услуг по системному сопровождению генеральной совокупности объектов федерального статистического наблюдения</w:t>
      </w:r>
    </w:p>
    <w:p w14:paraId="3CC06F78" w14:textId="38D76F17" w:rsidR="0080485C" w:rsidRDefault="0080485C" w:rsidP="002C4BA4">
      <w:pPr>
        <w:pStyle w:val="DocumentCode"/>
        <w:spacing w:before="0" w:after="0"/>
        <w:ind w:right="420" w:firstLine="0"/>
        <w:rPr>
          <w:sz w:val="26"/>
          <w:szCs w:val="26"/>
        </w:rPr>
      </w:pPr>
      <w:r w:rsidRPr="00C553F7">
        <w:rPr>
          <w:sz w:val="26"/>
          <w:szCs w:val="26"/>
        </w:rPr>
        <w:t>информационно-вычислительной системы Росстата (ИВС Росстата)</w:t>
      </w:r>
    </w:p>
    <w:p w14:paraId="572DD7B1" w14:textId="77777777" w:rsidR="00231705" w:rsidRPr="004B57DA" w:rsidRDefault="00231705" w:rsidP="00231705">
      <w:pPr>
        <w:rPr>
          <w:color w:val="FFFFFF" w:themeColor="background1"/>
        </w:rPr>
      </w:pPr>
    </w:p>
    <w:p w14:paraId="07D11DCB" w14:textId="77777777" w:rsidR="00231705" w:rsidRPr="004B57DA" w:rsidRDefault="00231705" w:rsidP="00231705">
      <w:pPr>
        <w:ind w:firstLine="0"/>
        <w:jc w:val="center"/>
        <w:rPr>
          <w:b/>
          <w:color w:val="FFFFFF" w:themeColor="background1"/>
        </w:rPr>
      </w:pPr>
      <w:r w:rsidRPr="004B57DA">
        <w:rPr>
          <w:b/>
          <w:color w:val="FFFFFF" w:themeColor="background1"/>
        </w:rPr>
        <w:t>(ПРОЕКТ)</w:t>
      </w:r>
    </w:p>
    <w:p w14:paraId="14B8924C" w14:textId="77777777" w:rsidR="00231705" w:rsidRDefault="00231705" w:rsidP="00231705"/>
    <w:p w14:paraId="07C491F6" w14:textId="77777777" w:rsidR="00231705" w:rsidRDefault="00231705" w:rsidP="00231705"/>
    <w:p w14:paraId="1B204830" w14:textId="77777777" w:rsidR="00231705" w:rsidRDefault="00231705" w:rsidP="00231705"/>
    <w:p w14:paraId="407E074B" w14:textId="77777777" w:rsidR="00231705" w:rsidRDefault="00231705" w:rsidP="00231705"/>
    <w:p w14:paraId="3DEAA861" w14:textId="77777777" w:rsidR="00231705" w:rsidRDefault="00231705" w:rsidP="00231705"/>
    <w:p w14:paraId="6E4A6CCC" w14:textId="77777777" w:rsidR="00231705" w:rsidRDefault="00231705" w:rsidP="00231705"/>
    <w:p w14:paraId="383CCCF7" w14:textId="77777777" w:rsidR="00231705" w:rsidRDefault="00231705" w:rsidP="00231705"/>
    <w:p w14:paraId="0F8FE724" w14:textId="77777777" w:rsidR="00231705" w:rsidRDefault="00231705" w:rsidP="00231705"/>
    <w:p w14:paraId="7EF81991" w14:textId="77777777" w:rsidR="00231705" w:rsidRDefault="00231705" w:rsidP="00231705"/>
    <w:p w14:paraId="43221529" w14:textId="77777777" w:rsidR="00231705" w:rsidRDefault="00231705" w:rsidP="00231705"/>
    <w:p w14:paraId="0D929399" w14:textId="77777777" w:rsidR="00231705" w:rsidRDefault="00231705" w:rsidP="00231705"/>
    <w:p w14:paraId="4B3515EB" w14:textId="77777777" w:rsidR="00231705" w:rsidRDefault="00231705" w:rsidP="00231705"/>
    <w:p w14:paraId="4E96C132" w14:textId="77777777" w:rsidR="00231705" w:rsidRDefault="00231705" w:rsidP="00231705"/>
    <w:p w14:paraId="087E796D" w14:textId="77051167" w:rsidR="00231705" w:rsidRPr="00231705" w:rsidRDefault="00231705" w:rsidP="00231705">
      <w:pPr>
        <w:jc w:val="center"/>
      </w:pPr>
      <w:r w:rsidRPr="00BA0209">
        <w:t>Москва, 20</w:t>
      </w:r>
      <w:r>
        <w:t>19</w:t>
      </w:r>
    </w:p>
    <w:p w14:paraId="3D81116E" w14:textId="77777777" w:rsidR="006116F9" w:rsidRPr="00C553F7" w:rsidRDefault="00B35136" w:rsidP="00D117B3">
      <w:pPr>
        <w:pStyle w:val="TableofContents"/>
        <w:spacing w:line="360" w:lineRule="auto"/>
        <w:rPr>
          <w:rFonts w:cs="Times New Roman"/>
          <w:color w:val="auto"/>
        </w:rPr>
      </w:pPr>
      <w:r w:rsidRPr="00C553F7">
        <w:rPr>
          <w:rFonts w:cs="Times New Roman"/>
          <w:color w:val="auto"/>
        </w:rPr>
        <w:lastRenderedPageBreak/>
        <w:t>Аннотация</w:t>
      </w:r>
    </w:p>
    <w:p w14:paraId="1B8683B4" w14:textId="7DB4BA26" w:rsidR="0087704A" w:rsidRPr="00C553F7" w:rsidRDefault="00B35136" w:rsidP="00C553F7">
      <w:pPr>
        <w:rPr>
          <w:rFonts w:cs="Times New Roman"/>
        </w:rPr>
      </w:pPr>
      <w:r w:rsidRPr="00C553F7">
        <w:rPr>
          <w:rFonts w:cs="Times New Roman"/>
        </w:rPr>
        <w:t>Настоящее техническое задание (далее - ТЗ) регламентирует требования к оказанию услуг по системному сопровождению генеральной совокупности объектов федерального</w:t>
      </w:r>
      <w:r w:rsidR="00B73F91" w:rsidRPr="00C553F7">
        <w:rPr>
          <w:rFonts w:cs="Times New Roman"/>
        </w:rPr>
        <w:t xml:space="preserve"> статистического наблюдения в </w:t>
      </w:r>
      <w:r w:rsidR="00F8458A" w:rsidRPr="00C553F7">
        <w:rPr>
          <w:rFonts w:cs="Times New Roman"/>
        </w:rPr>
        <w:t>2020</w:t>
      </w:r>
      <w:r w:rsidR="00590273" w:rsidRPr="00C553F7">
        <w:rPr>
          <w:rFonts w:cs="Times New Roman"/>
        </w:rPr>
        <w:t>год</w:t>
      </w:r>
      <w:r w:rsidR="009E436E">
        <w:rPr>
          <w:rFonts w:cs="Times New Roman"/>
        </w:rPr>
        <w:t>у</w:t>
      </w:r>
      <w:r w:rsidRPr="00C553F7">
        <w:rPr>
          <w:rFonts w:cs="Times New Roman"/>
        </w:rPr>
        <w:t>.</w:t>
      </w:r>
    </w:p>
    <w:p w14:paraId="12774298" w14:textId="77777777" w:rsidR="009D16CF" w:rsidRPr="00C553F7" w:rsidRDefault="009D16CF" w:rsidP="000168AD">
      <w:pPr>
        <w:rPr>
          <w:rFonts w:cs="Times New Roman"/>
        </w:rPr>
      </w:pPr>
      <w:r w:rsidRPr="00C553F7">
        <w:rPr>
          <w:rFonts w:cs="Times New Roman"/>
        </w:rPr>
        <w:br w:type="page"/>
      </w:r>
    </w:p>
    <w:p w14:paraId="04428F86" w14:textId="77777777" w:rsidR="0087704A" w:rsidRPr="00C553F7" w:rsidRDefault="0087704A" w:rsidP="000168AD">
      <w:pPr>
        <w:rPr>
          <w:rFonts w:cs="Times New Roman"/>
        </w:rPr>
      </w:pPr>
    </w:p>
    <w:p w14:paraId="0888B40A" w14:textId="77777777" w:rsidR="00984492" w:rsidRPr="00C553F7" w:rsidRDefault="009C1E71" w:rsidP="0087704A">
      <w:pPr>
        <w:pStyle w:val="ae"/>
        <w:numPr>
          <w:ilvl w:val="0"/>
          <w:numId w:val="0"/>
        </w:numPr>
        <w:ind w:left="432"/>
        <w:jc w:val="center"/>
        <w:rPr>
          <w:rFonts w:ascii="Times New Roman" w:hAnsi="Times New Roman"/>
          <w:b/>
          <w:color w:val="auto"/>
        </w:rPr>
      </w:pPr>
      <w:r w:rsidRPr="00C553F7">
        <w:rPr>
          <w:rFonts w:ascii="Times New Roman" w:hAnsi="Times New Roman"/>
          <w:b/>
          <w:color w:val="auto"/>
        </w:rPr>
        <w:t>Содержание</w:t>
      </w:r>
    </w:p>
    <w:p w14:paraId="25FC6860" w14:textId="77777777" w:rsidR="004F3730" w:rsidRDefault="00F81D44">
      <w:pPr>
        <w:pStyle w:val="12"/>
        <w:tabs>
          <w:tab w:val="left" w:pos="1100"/>
        </w:tabs>
        <w:rPr>
          <w:rFonts w:asciiTheme="minorHAnsi" w:eastAsiaTheme="minorEastAsia" w:hAnsiTheme="minorHAnsi" w:cstheme="minorBidi"/>
          <w:noProof/>
          <w:color w:val="auto"/>
          <w:sz w:val="22"/>
          <w:szCs w:val="22"/>
          <w:bdr w:val="none" w:sz="0" w:space="0" w:color="auto"/>
        </w:rPr>
      </w:pPr>
      <w:r w:rsidRPr="00C553F7">
        <w:rPr>
          <w:color w:val="auto"/>
        </w:rPr>
        <w:fldChar w:fldCharType="begin"/>
      </w:r>
      <w:r w:rsidRPr="00C553F7">
        <w:rPr>
          <w:color w:val="auto"/>
        </w:rPr>
        <w:instrText xml:space="preserve"> TOC \o "1-2" \h \z \u </w:instrText>
      </w:r>
      <w:r w:rsidRPr="00C553F7">
        <w:rPr>
          <w:color w:val="auto"/>
        </w:rPr>
        <w:fldChar w:fldCharType="separate"/>
      </w:r>
      <w:hyperlink w:anchor="_Toc22035416" w:history="1">
        <w:r w:rsidR="004F3730" w:rsidRPr="005F0D88">
          <w:rPr>
            <w:rStyle w:val="a6"/>
            <w:noProof/>
          </w:rPr>
          <w:t>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rFonts w:eastAsia="Arial Unicode MS"/>
            <w:noProof/>
          </w:rPr>
          <w:t>Общие сведения</w:t>
        </w:r>
        <w:r w:rsidR="004F3730">
          <w:rPr>
            <w:noProof/>
            <w:webHidden/>
          </w:rPr>
          <w:tab/>
        </w:r>
        <w:r w:rsidR="004F3730">
          <w:rPr>
            <w:noProof/>
            <w:webHidden/>
          </w:rPr>
          <w:fldChar w:fldCharType="begin"/>
        </w:r>
        <w:r w:rsidR="004F3730">
          <w:rPr>
            <w:noProof/>
            <w:webHidden/>
          </w:rPr>
          <w:instrText xml:space="preserve"> PAGEREF _Toc22035416 \h </w:instrText>
        </w:r>
        <w:r w:rsidR="004F3730">
          <w:rPr>
            <w:noProof/>
            <w:webHidden/>
          </w:rPr>
        </w:r>
        <w:r w:rsidR="004F3730">
          <w:rPr>
            <w:noProof/>
            <w:webHidden/>
          </w:rPr>
          <w:fldChar w:fldCharType="separate"/>
        </w:r>
        <w:r w:rsidR="000E6727">
          <w:rPr>
            <w:noProof/>
            <w:webHidden/>
          </w:rPr>
          <w:t>57</w:t>
        </w:r>
        <w:r w:rsidR="004F3730">
          <w:rPr>
            <w:noProof/>
            <w:webHidden/>
          </w:rPr>
          <w:fldChar w:fldCharType="end"/>
        </w:r>
      </w:hyperlink>
    </w:p>
    <w:p w14:paraId="5F3CEFF5"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17" w:history="1">
        <w:r w:rsidR="004F3730" w:rsidRPr="005F0D88">
          <w:rPr>
            <w:rStyle w:val="a6"/>
            <w:noProof/>
          </w:rPr>
          <w:t>1.1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Наименование услуг</w:t>
        </w:r>
        <w:r w:rsidR="004F3730">
          <w:rPr>
            <w:noProof/>
            <w:webHidden/>
          </w:rPr>
          <w:tab/>
        </w:r>
        <w:r w:rsidR="004F3730">
          <w:rPr>
            <w:noProof/>
            <w:webHidden/>
          </w:rPr>
          <w:fldChar w:fldCharType="begin"/>
        </w:r>
        <w:r w:rsidR="004F3730">
          <w:rPr>
            <w:noProof/>
            <w:webHidden/>
          </w:rPr>
          <w:instrText xml:space="preserve"> PAGEREF _Toc22035417 \h </w:instrText>
        </w:r>
        <w:r w:rsidR="004F3730">
          <w:rPr>
            <w:noProof/>
            <w:webHidden/>
          </w:rPr>
        </w:r>
        <w:r w:rsidR="004F3730">
          <w:rPr>
            <w:noProof/>
            <w:webHidden/>
          </w:rPr>
          <w:fldChar w:fldCharType="separate"/>
        </w:r>
        <w:r w:rsidR="000E6727">
          <w:rPr>
            <w:noProof/>
            <w:webHidden/>
          </w:rPr>
          <w:t>57</w:t>
        </w:r>
        <w:r w:rsidR="004F3730">
          <w:rPr>
            <w:noProof/>
            <w:webHidden/>
          </w:rPr>
          <w:fldChar w:fldCharType="end"/>
        </w:r>
      </w:hyperlink>
    </w:p>
    <w:p w14:paraId="3FCE75FA"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18" w:history="1">
        <w:r w:rsidR="004F3730" w:rsidRPr="005F0D88">
          <w:rPr>
            <w:rStyle w:val="a6"/>
            <w:noProof/>
          </w:rPr>
          <w:t>1.2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Заказчик</w:t>
        </w:r>
        <w:r w:rsidR="004F3730">
          <w:rPr>
            <w:noProof/>
            <w:webHidden/>
          </w:rPr>
          <w:tab/>
        </w:r>
        <w:r w:rsidR="004F3730">
          <w:rPr>
            <w:noProof/>
            <w:webHidden/>
          </w:rPr>
          <w:fldChar w:fldCharType="begin"/>
        </w:r>
        <w:r w:rsidR="004F3730">
          <w:rPr>
            <w:noProof/>
            <w:webHidden/>
          </w:rPr>
          <w:instrText xml:space="preserve"> PAGEREF _Toc22035418 \h </w:instrText>
        </w:r>
        <w:r w:rsidR="004F3730">
          <w:rPr>
            <w:noProof/>
            <w:webHidden/>
          </w:rPr>
        </w:r>
        <w:r w:rsidR="004F3730">
          <w:rPr>
            <w:noProof/>
            <w:webHidden/>
          </w:rPr>
          <w:fldChar w:fldCharType="separate"/>
        </w:r>
        <w:r w:rsidR="000E6727">
          <w:rPr>
            <w:noProof/>
            <w:webHidden/>
          </w:rPr>
          <w:t>57</w:t>
        </w:r>
        <w:r w:rsidR="004F3730">
          <w:rPr>
            <w:noProof/>
            <w:webHidden/>
          </w:rPr>
          <w:fldChar w:fldCharType="end"/>
        </w:r>
      </w:hyperlink>
    </w:p>
    <w:p w14:paraId="6E90C7D7"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19" w:history="1">
        <w:r w:rsidR="004F3730" w:rsidRPr="005F0D88">
          <w:rPr>
            <w:rStyle w:val="a6"/>
            <w:noProof/>
          </w:rPr>
          <w:t>1.3</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Место оказания услуг</w:t>
        </w:r>
        <w:r w:rsidR="004F3730">
          <w:rPr>
            <w:noProof/>
            <w:webHidden/>
          </w:rPr>
          <w:tab/>
        </w:r>
        <w:r w:rsidR="004F3730">
          <w:rPr>
            <w:noProof/>
            <w:webHidden/>
          </w:rPr>
          <w:fldChar w:fldCharType="begin"/>
        </w:r>
        <w:r w:rsidR="004F3730">
          <w:rPr>
            <w:noProof/>
            <w:webHidden/>
          </w:rPr>
          <w:instrText xml:space="preserve"> PAGEREF _Toc22035419 \h </w:instrText>
        </w:r>
        <w:r w:rsidR="004F3730">
          <w:rPr>
            <w:noProof/>
            <w:webHidden/>
          </w:rPr>
        </w:r>
        <w:r w:rsidR="004F3730">
          <w:rPr>
            <w:noProof/>
            <w:webHidden/>
          </w:rPr>
          <w:fldChar w:fldCharType="separate"/>
        </w:r>
        <w:r w:rsidR="000E6727">
          <w:rPr>
            <w:noProof/>
            <w:webHidden/>
          </w:rPr>
          <w:t>57</w:t>
        </w:r>
        <w:r w:rsidR="004F3730">
          <w:rPr>
            <w:noProof/>
            <w:webHidden/>
          </w:rPr>
          <w:fldChar w:fldCharType="end"/>
        </w:r>
      </w:hyperlink>
    </w:p>
    <w:p w14:paraId="434F8302"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0" w:history="1">
        <w:r w:rsidR="004F3730" w:rsidRPr="005F0D88">
          <w:rPr>
            <w:rStyle w:val="a6"/>
            <w:noProof/>
          </w:rPr>
          <w:t>1.4</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Основание для для проведения торгов</w:t>
        </w:r>
        <w:r w:rsidR="004F3730">
          <w:rPr>
            <w:noProof/>
            <w:webHidden/>
          </w:rPr>
          <w:tab/>
        </w:r>
        <w:r w:rsidR="004F3730">
          <w:rPr>
            <w:noProof/>
            <w:webHidden/>
          </w:rPr>
          <w:fldChar w:fldCharType="begin"/>
        </w:r>
        <w:r w:rsidR="004F3730">
          <w:rPr>
            <w:noProof/>
            <w:webHidden/>
          </w:rPr>
          <w:instrText xml:space="preserve"> PAGEREF _Toc22035420 \h </w:instrText>
        </w:r>
        <w:r w:rsidR="004F3730">
          <w:rPr>
            <w:noProof/>
            <w:webHidden/>
          </w:rPr>
        </w:r>
        <w:r w:rsidR="004F3730">
          <w:rPr>
            <w:noProof/>
            <w:webHidden/>
          </w:rPr>
          <w:fldChar w:fldCharType="separate"/>
        </w:r>
        <w:r w:rsidR="000E6727">
          <w:rPr>
            <w:noProof/>
            <w:webHidden/>
          </w:rPr>
          <w:t>57</w:t>
        </w:r>
        <w:r w:rsidR="004F3730">
          <w:rPr>
            <w:noProof/>
            <w:webHidden/>
          </w:rPr>
          <w:fldChar w:fldCharType="end"/>
        </w:r>
      </w:hyperlink>
    </w:p>
    <w:p w14:paraId="5C61BFF6"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21" w:history="1">
        <w:r w:rsidR="004F3730" w:rsidRPr="005F0D88">
          <w:rPr>
            <w:rStyle w:val="a6"/>
            <w:noProof/>
          </w:rPr>
          <w:t>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rFonts w:eastAsia="Arial Unicode MS"/>
            <w:noProof/>
          </w:rPr>
          <w:t>Цели и задачи оказания услуг</w:t>
        </w:r>
        <w:r w:rsidR="004F3730">
          <w:rPr>
            <w:noProof/>
            <w:webHidden/>
          </w:rPr>
          <w:tab/>
        </w:r>
        <w:r w:rsidR="004F3730">
          <w:rPr>
            <w:noProof/>
            <w:webHidden/>
          </w:rPr>
          <w:fldChar w:fldCharType="begin"/>
        </w:r>
        <w:r w:rsidR="004F3730">
          <w:rPr>
            <w:noProof/>
            <w:webHidden/>
          </w:rPr>
          <w:instrText xml:space="preserve"> PAGEREF _Toc22035421 \h </w:instrText>
        </w:r>
        <w:r w:rsidR="004F3730">
          <w:rPr>
            <w:noProof/>
            <w:webHidden/>
          </w:rPr>
        </w:r>
        <w:r w:rsidR="004F3730">
          <w:rPr>
            <w:noProof/>
            <w:webHidden/>
          </w:rPr>
          <w:fldChar w:fldCharType="separate"/>
        </w:r>
        <w:r w:rsidR="000E6727">
          <w:rPr>
            <w:noProof/>
            <w:webHidden/>
          </w:rPr>
          <w:t>62</w:t>
        </w:r>
        <w:r w:rsidR="004F3730">
          <w:rPr>
            <w:noProof/>
            <w:webHidden/>
          </w:rPr>
          <w:fldChar w:fldCharType="end"/>
        </w:r>
      </w:hyperlink>
    </w:p>
    <w:p w14:paraId="2D0E3136"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22" w:history="1">
        <w:r w:rsidR="004F3730" w:rsidRPr="005F0D88">
          <w:rPr>
            <w:rStyle w:val="a6"/>
            <w:noProof/>
          </w:rPr>
          <w:t>3</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Характеристики объекта автоматизации</w:t>
        </w:r>
        <w:r w:rsidR="004F3730">
          <w:rPr>
            <w:noProof/>
            <w:webHidden/>
          </w:rPr>
          <w:tab/>
        </w:r>
        <w:r w:rsidR="004F3730">
          <w:rPr>
            <w:noProof/>
            <w:webHidden/>
          </w:rPr>
          <w:fldChar w:fldCharType="begin"/>
        </w:r>
        <w:r w:rsidR="004F3730">
          <w:rPr>
            <w:noProof/>
            <w:webHidden/>
          </w:rPr>
          <w:instrText xml:space="preserve"> PAGEREF _Toc22035422 \h </w:instrText>
        </w:r>
        <w:r w:rsidR="004F3730">
          <w:rPr>
            <w:noProof/>
            <w:webHidden/>
          </w:rPr>
        </w:r>
        <w:r w:rsidR="004F3730">
          <w:rPr>
            <w:noProof/>
            <w:webHidden/>
          </w:rPr>
          <w:fldChar w:fldCharType="separate"/>
        </w:r>
        <w:r w:rsidR="000E6727">
          <w:rPr>
            <w:noProof/>
            <w:webHidden/>
          </w:rPr>
          <w:t>63</w:t>
        </w:r>
        <w:r w:rsidR="004F3730">
          <w:rPr>
            <w:noProof/>
            <w:webHidden/>
          </w:rPr>
          <w:fldChar w:fldCharType="end"/>
        </w:r>
      </w:hyperlink>
    </w:p>
    <w:p w14:paraId="1482AD3A"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3" w:history="1">
        <w:r w:rsidR="004F3730" w:rsidRPr="005F0D88">
          <w:rPr>
            <w:rStyle w:val="a6"/>
            <w:noProof/>
          </w:rPr>
          <w:t>3.1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Общее описание АС ГС ОФСН</w:t>
        </w:r>
        <w:r w:rsidR="004F3730">
          <w:rPr>
            <w:noProof/>
            <w:webHidden/>
          </w:rPr>
          <w:tab/>
        </w:r>
        <w:r w:rsidR="004F3730">
          <w:rPr>
            <w:noProof/>
            <w:webHidden/>
          </w:rPr>
          <w:fldChar w:fldCharType="begin"/>
        </w:r>
        <w:r w:rsidR="004F3730">
          <w:rPr>
            <w:noProof/>
            <w:webHidden/>
          </w:rPr>
          <w:instrText xml:space="preserve"> PAGEREF _Toc22035423 \h </w:instrText>
        </w:r>
        <w:r w:rsidR="004F3730">
          <w:rPr>
            <w:noProof/>
            <w:webHidden/>
          </w:rPr>
        </w:r>
        <w:r w:rsidR="004F3730">
          <w:rPr>
            <w:noProof/>
            <w:webHidden/>
          </w:rPr>
          <w:fldChar w:fldCharType="separate"/>
        </w:r>
        <w:r w:rsidR="000E6727">
          <w:rPr>
            <w:noProof/>
            <w:webHidden/>
          </w:rPr>
          <w:t>66</w:t>
        </w:r>
        <w:r w:rsidR="004F3730">
          <w:rPr>
            <w:noProof/>
            <w:webHidden/>
          </w:rPr>
          <w:fldChar w:fldCharType="end"/>
        </w:r>
      </w:hyperlink>
    </w:p>
    <w:p w14:paraId="743C3DEB"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4" w:history="1">
        <w:r w:rsidR="004F3730" w:rsidRPr="005F0D88">
          <w:rPr>
            <w:rStyle w:val="a6"/>
            <w:noProof/>
          </w:rPr>
          <w:t>3.2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Функциональная структура АС ГС ОФСН</w:t>
        </w:r>
        <w:r w:rsidR="004F3730">
          <w:rPr>
            <w:noProof/>
            <w:webHidden/>
          </w:rPr>
          <w:tab/>
        </w:r>
        <w:r w:rsidR="004F3730">
          <w:rPr>
            <w:noProof/>
            <w:webHidden/>
          </w:rPr>
          <w:fldChar w:fldCharType="begin"/>
        </w:r>
        <w:r w:rsidR="004F3730">
          <w:rPr>
            <w:noProof/>
            <w:webHidden/>
          </w:rPr>
          <w:instrText xml:space="preserve"> PAGEREF _Toc22035424 \h </w:instrText>
        </w:r>
        <w:r w:rsidR="004F3730">
          <w:rPr>
            <w:noProof/>
            <w:webHidden/>
          </w:rPr>
        </w:r>
        <w:r w:rsidR="004F3730">
          <w:rPr>
            <w:noProof/>
            <w:webHidden/>
          </w:rPr>
          <w:fldChar w:fldCharType="separate"/>
        </w:r>
        <w:r w:rsidR="000E6727">
          <w:rPr>
            <w:noProof/>
            <w:webHidden/>
          </w:rPr>
          <w:t>68</w:t>
        </w:r>
        <w:r w:rsidR="004F3730">
          <w:rPr>
            <w:noProof/>
            <w:webHidden/>
          </w:rPr>
          <w:fldChar w:fldCharType="end"/>
        </w:r>
      </w:hyperlink>
    </w:p>
    <w:p w14:paraId="462054E2"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5" w:history="1">
        <w:r w:rsidR="004F3730" w:rsidRPr="005F0D88">
          <w:rPr>
            <w:rStyle w:val="a6"/>
            <w:noProof/>
          </w:rPr>
          <w:t>3.3</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Архитектура АС ГС ОФСН</w:t>
        </w:r>
        <w:r w:rsidR="004F3730">
          <w:rPr>
            <w:noProof/>
            <w:webHidden/>
          </w:rPr>
          <w:tab/>
        </w:r>
        <w:r w:rsidR="004F3730">
          <w:rPr>
            <w:noProof/>
            <w:webHidden/>
          </w:rPr>
          <w:fldChar w:fldCharType="begin"/>
        </w:r>
        <w:r w:rsidR="004F3730">
          <w:rPr>
            <w:noProof/>
            <w:webHidden/>
          </w:rPr>
          <w:instrText xml:space="preserve"> PAGEREF _Toc22035425 \h </w:instrText>
        </w:r>
        <w:r w:rsidR="004F3730">
          <w:rPr>
            <w:noProof/>
            <w:webHidden/>
          </w:rPr>
        </w:r>
        <w:r w:rsidR="004F3730">
          <w:rPr>
            <w:noProof/>
            <w:webHidden/>
          </w:rPr>
          <w:fldChar w:fldCharType="separate"/>
        </w:r>
        <w:r w:rsidR="000E6727">
          <w:rPr>
            <w:noProof/>
            <w:webHidden/>
          </w:rPr>
          <w:t>73</w:t>
        </w:r>
        <w:r w:rsidR="004F3730">
          <w:rPr>
            <w:noProof/>
            <w:webHidden/>
          </w:rPr>
          <w:fldChar w:fldCharType="end"/>
        </w:r>
      </w:hyperlink>
    </w:p>
    <w:p w14:paraId="61654D52"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26" w:history="1">
        <w:r w:rsidR="004F3730" w:rsidRPr="005F0D88">
          <w:rPr>
            <w:rStyle w:val="a6"/>
            <w:noProof/>
          </w:rPr>
          <w:t>4</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составу и содержанию услуг</w:t>
        </w:r>
        <w:r w:rsidR="004F3730">
          <w:rPr>
            <w:noProof/>
            <w:webHidden/>
          </w:rPr>
          <w:tab/>
        </w:r>
        <w:r w:rsidR="004F3730">
          <w:rPr>
            <w:noProof/>
            <w:webHidden/>
          </w:rPr>
          <w:fldChar w:fldCharType="begin"/>
        </w:r>
        <w:r w:rsidR="004F3730">
          <w:rPr>
            <w:noProof/>
            <w:webHidden/>
          </w:rPr>
          <w:instrText xml:space="preserve"> PAGEREF _Toc22035426 \h </w:instrText>
        </w:r>
        <w:r w:rsidR="004F3730">
          <w:rPr>
            <w:noProof/>
            <w:webHidden/>
          </w:rPr>
        </w:r>
        <w:r w:rsidR="004F3730">
          <w:rPr>
            <w:noProof/>
            <w:webHidden/>
          </w:rPr>
          <w:fldChar w:fldCharType="separate"/>
        </w:r>
        <w:r w:rsidR="000E6727">
          <w:rPr>
            <w:noProof/>
            <w:webHidden/>
          </w:rPr>
          <w:t>80</w:t>
        </w:r>
        <w:r w:rsidR="004F3730">
          <w:rPr>
            <w:noProof/>
            <w:webHidden/>
          </w:rPr>
          <w:fldChar w:fldCharType="end"/>
        </w:r>
      </w:hyperlink>
    </w:p>
    <w:p w14:paraId="06544039"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7" w:history="1">
        <w:r w:rsidR="004F3730" w:rsidRPr="005F0D88">
          <w:rPr>
            <w:rStyle w:val="a6"/>
            <w:noProof/>
          </w:rPr>
          <w:t>4.1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услугам в целом</w:t>
        </w:r>
        <w:r w:rsidR="004F3730">
          <w:rPr>
            <w:noProof/>
            <w:webHidden/>
          </w:rPr>
          <w:tab/>
        </w:r>
        <w:r w:rsidR="004F3730">
          <w:rPr>
            <w:noProof/>
            <w:webHidden/>
          </w:rPr>
          <w:fldChar w:fldCharType="begin"/>
        </w:r>
        <w:r w:rsidR="004F3730">
          <w:rPr>
            <w:noProof/>
            <w:webHidden/>
          </w:rPr>
          <w:instrText xml:space="preserve"> PAGEREF _Toc22035427 \h </w:instrText>
        </w:r>
        <w:r w:rsidR="004F3730">
          <w:rPr>
            <w:noProof/>
            <w:webHidden/>
          </w:rPr>
        </w:r>
        <w:r w:rsidR="004F3730">
          <w:rPr>
            <w:noProof/>
            <w:webHidden/>
          </w:rPr>
          <w:fldChar w:fldCharType="separate"/>
        </w:r>
        <w:r w:rsidR="000E6727">
          <w:rPr>
            <w:noProof/>
            <w:webHidden/>
          </w:rPr>
          <w:t>81</w:t>
        </w:r>
        <w:r w:rsidR="004F3730">
          <w:rPr>
            <w:noProof/>
            <w:webHidden/>
          </w:rPr>
          <w:fldChar w:fldCharType="end"/>
        </w:r>
      </w:hyperlink>
    </w:p>
    <w:p w14:paraId="693080BA"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8" w:history="1">
        <w:r w:rsidR="004F3730" w:rsidRPr="005F0D88">
          <w:rPr>
            <w:rStyle w:val="a6"/>
            <w:noProof/>
          </w:rPr>
          <w:t>4.2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по организации тестового стенда</w:t>
        </w:r>
        <w:r w:rsidR="004F3730">
          <w:rPr>
            <w:noProof/>
            <w:webHidden/>
          </w:rPr>
          <w:tab/>
        </w:r>
        <w:r w:rsidR="004F3730">
          <w:rPr>
            <w:noProof/>
            <w:webHidden/>
          </w:rPr>
          <w:fldChar w:fldCharType="begin"/>
        </w:r>
        <w:r w:rsidR="004F3730">
          <w:rPr>
            <w:noProof/>
            <w:webHidden/>
          </w:rPr>
          <w:instrText xml:space="preserve"> PAGEREF _Toc22035428 \h </w:instrText>
        </w:r>
        <w:r w:rsidR="004F3730">
          <w:rPr>
            <w:noProof/>
            <w:webHidden/>
          </w:rPr>
        </w:r>
        <w:r w:rsidR="004F3730">
          <w:rPr>
            <w:noProof/>
            <w:webHidden/>
          </w:rPr>
          <w:fldChar w:fldCharType="separate"/>
        </w:r>
        <w:r w:rsidR="000E6727">
          <w:rPr>
            <w:noProof/>
            <w:webHidden/>
          </w:rPr>
          <w:t>82</w:t>
        </w:r>
        <w:r w:rsidR="004F3730">
          <w:rPr>
            <w:noProof/>
            <w:webHidden/>
          </w:rPr>
          <w:fldChar w:fldCharType="end"/>
        </w:r>
      </w:hyperlink>
    </w:p>
    <w:p w14:paraId="04C75E5A"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29" w:history="1">
        <w:r w:rsidR="004F3730" w:rsidRPr="005F0D88">
          <w:rPr>
            <w:rStyle w:val="a6"/>
            <w:noProof/>
          </w:rPr>
          <w:t>4.3</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Требование к оказанию услуг по клиентскому сопровождению АС ГС ОФСН</w:t>
        </w:r>
        <w:r w:rsidR="004F3730">
          <w:rPr>
            <w:noProof/>
            <w:webHidden/>
          </w:rPr>
          <w:tab/>
        </w:r>
        <w:r w:rsidR="004F3730">
          <w:rPr>
            <w:noProof/>
            <w:webHidden/>
          </w:rPr>
          <w:fldChar w:fldCharType="begin"/>
        </w:r>
        <w:r w:rsidR="004F3730">
          <w:rPr>
            <w:noProof/>
            <w:webHidden/>
          </w:rPr>
          <w:instrText xml:space="preserve"> PAGEREF _Toc22035429 \h </w:instrText>
        </w:r>
        <w:r w:rsidR="004F3730">
          <w:rPr>
            <w:noProof/>
            <w:webHidden/>
          </w:rPr>
        </w:r>
        <w:r w:rsidR="004F3730">
          <w:rPr>
            <w:noProof/>
            <w:webHidden/>
          </w:rPr>
          <w:fldChar w:fldCharType="separate"/>
        </w:r>
        <w:r w:rsidR="000E6727">
          <w:rPr>
            <w:noProof/>
            <w:webHidden/>
          </w:rPr>
          <w:t>82</w:t>
        </w:r>
        <w:r w:rsidR="004F3730">
          <w:rPr>
            <w:noProof/>
            <w:webHidden/>
          </w:rPr>
          <w:fldChar w:fldCharType="end"/>
        </w:r>
      </w:hyperlink>
    </w:p>
    <w:p w14:paraId="6F7B630E"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0" w:history="1">
        <w:r w:rsidR="004F3730" w:rsidRPr="005F0D88">
          <w:rPr>
            <w:rStyle w:val="a6"/>
            <w:noProof/>
          </w:rPr>
          <w:t>4.4</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Требование к оказанию услуг по прикладному сопровождению АС ГС ОФСН</w:t>
        </w:r>
        <w:r w:rsidR="004F3730">
          <w:rPr>
            <w:noProof/>
            <w:webHidden/>
          </w:rPr>
          <w:tab/>
        </w:r>
        <w:r w:rsidR="004F3730">
          <w:rPr>
            <w:noProof/>
            <w:webHidden/>
          </w:rPr>
          <w:fldChar w:fldCharType="begin"/>
        </w:r>
        <w:r w:rsidR="004F3730">
          <w:rPr>
            <w:noProof/>
            <w:webHidden/>
          </w:rPr>
          <w:instrText xml:space="preserve"> PAGEREF _Toc22035430 \h </w:instrText>
        </w:r>
        <w:r w:rsidR="004F3730">
          <w:rPr>
            <w:noProof/>
            <w:webHidden/>
          </w:rPr>
        </w:r>
        <w:r w:rsidR="004F3730">
          <w:rPr>
            <w:noProof/>
            <w:webHidden/>
          </w:rPr>
          <w:fldChar w:fldCharType="separate"/>
        </w:r>
        <w:r w:rsidR="000E6727">
          <w:rPr>
            <w:noProof/>
            <w:webHidden/>
          </w:rPr>
          <w:t>88</w:t>
        </w:r>
        <w:r w:rsidR="004F3730">
          <w:rPr>
            <w:noProof/>
            <w:webHidden/>
          </w:rPr>
          <w:fldChar w:fldCharType="end"/>
        </w:r>
      </w:hyperlink>
    </w:p>
    <w:p w14:paraId="6B941169"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1" w:history="1">
        <w:r w:rsidR="004F3730" w:rsidRPr="005F0D88">
          <w:rPr>
            <w:rStyle w:val="a6"/>
            <w:noProof/>
          </w:rPr>
          <w:t>4.5</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технической поддержке и обеспечению функционирования АС ГС ОФСН</w:t>
        </w:r>
        <w:r w:rsidR="004F3730">
          <w:rPr>
            <w:noProof/>
            <w:webHidden/>
          </w:rPr>
          <w:tab/>
        </w:r>
        <w:r w:rsidR="004F3730">
          <w:rPr>
            <w:noProof/>
            <w:webHidden/>
          </w:rPr>
          <w:fldChar w:fldCharType="begin"/>
        </w:r>
        <w:r w:rsidR="004F3730">
          <w:rPr>
            <w:noProof/>
            <w:webHidden/>
          </w:rPr>
          <w:instrText xml:space="preserve"> PAGEREF _Toc22035431 \h </w:instrText>
        </w:r>
        <w:r w:rsidR="004F3730">
          <w:rPr>
            <w:noProof/>
            <w:webHidden/>
          </w:rPr>
        </w:r>
        <w:r w:rsidR="004F3730">
          <w:rPr>
            <w:noProof/>
            <w:webHidden/>
          </w:rPr>
          <w:fldChar w:fldCharType="separate"/>
        </w:r>
        <w:r w:rsidR="000E6727">
          <w:rPr>
            <w:noProof/>
            <w:webHidden/>
          </w:rPr>
          <w:t>89</w:t>
        </w:r>
        <w:r w:rsidR="004F3730">
          <w:rPr>
            <w:noProof/>
            <w:webHidden/>
          </w:rPr>
          <w:fldChar w:fldCharType="end"/>
        </w:r>
      </w:hyperlink>
    </w:p>
    <w:p w14:paraId="2A6CD6C4"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2" w:history="1">
        <w:r w:rsidR="004F3730" w:rsidRPr="005F0D88">
          <w:rPr>
            <w:rStyle w:val="a6"/>
            <w:noProof/>
          </w:rPr>
          <w:t>4.6</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управлению правами доступа пользователей АС ГС ОФСН</w:t>
        </w:r>
        <w:r w:rsidR="004F3730">
          <w:rPr>
            <w:noProof/>
            <w:webHidden/>
          </w:rPr>
          <w:tab/>
        </w:r>
        <w:r w:rsidR="004F3730">
          <w:rPr>
            <w:noProof/>
            <w:webHidden/>
          </w:rPr>
          <w:fldChar w:fldCharType="begin"/>
        </w:r>
        <w:r w:rsidR="004F3730">
          <w:rPr>
            <w:noProof/>
            <w:webHidden/>
          </w:rPr>
          <w:instrText xml:space="preserve"> PAGEREF _Toc22035432 \h </w:instrText>
        </w:r>
        <w:r w:rsidR="004F3730">
          <w:rPr>
            <w:noProof/>
            <w:webHidden/>
          </w:rPr>
        </w:r>
        <w:r w:rsidR="004F3730">
          <w:rPr>
            <w:noProof/>
            <w:webHidden/>
          </w:rPr>
          <w:fldChar w:fldCharType="separate"/>
        </w:r>
        <w:r w:rsidR="000E6727">
          <w:rPr>
            <w:noProof/>
            <w:webHidden/>
          </w:rPr>
          <w:t>90</w:t>
        </w:r>
        <w:r w:rsidR="004F3730">
          <w:rPr>
            <w:noProof/>
            <w:webHidden/>
          </w:rPr>
          <w:fldChar w:fldCharType="end"/>
        </w:r>
      </w:hyperlink>
    </w:p>
    <w:p w14:paraId="2C77ED27"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3" w:history="1">
        <w:r w:rsidR="004F3730" w:rsidRPr="005F0D88">
          <w:rPr>
            <w:rStyle w:val="a6"/>
            <w:noProof/>
          </w:rPr>
          <w:t>4.7</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контролю и мониторингу показателей функционирования АС ГС ОФСН.</w:t>
        </w:r>
        <w:r w:rsidR="004F3730">
          <w:rPr>
            <w:noProof/>
            <w:webHidden/>
          </w:rPr>
          <w:tab/>
        </w:r>
        <w:r w:rsidR="004F3730">
          <w:rPr>
            <w:noProof/>
            <w:webHidden/>
          </w:rPr>
          <w:fldChar w:fldCharType="begin"/>
        </w:r>
        <w:r w:rsidR="004F3730">
          <w:rPr>
            <w:noProof/>
            <w:webHidden/>
          </w:rPr>
          <w:instrText xml:space="preserve"> PAGEREF _Toc22035433 \h </w:instrText>
        </w:r>
        <w:r w:rsidR="004F3730">
          <w:rPr>
            <w:noProof/>
            <w:webHidden/>
          </w:rPr>
        </w:r>
        <w:r w:rsidR="004F3730">
          <w:rPr>
            <w:noProof/>
            <w:webHidden/>
          </w:rPr>
          <w:fldChar w:fldCharType="separate"/>
        </w:r>
        <w:r w:rsidR="000E6727">
          <w:rPr>
            <w:noProof/>
            <w:webHidden/>
          </w:rPr>
          <w:t>90</w:t>
        </w:r>
        <w:r w:rsidR="004F3730">
          <w:rPr>
            <w:noProof/>
            <w:webHidden/>
          </w:rPr>
          <w:fldChar w:fldCharType="end"/>
        </w:r>
      </w:hyperlink>
    </w:p>
    <w:p w14:paraId="0FD1C3BE"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4" w:history="1">
        <w:r w:rsidR="004F3730" w:rsidRPr="005F0D88">
          <w:rPr>
            <w:rStyle w:val="a6"/>
            <w:noProof/>
          </w:rPr>
          <w:t>4.8</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настройке функциональных возможностей АС ГС ОФСН</w:t>
        </w:r>
        <w:r w:rsidR="004F3730">
          <w:rPr>
            <w:noProof/>
            <w:webHidden/>
          </w:rPr>
          <w:tab/>
        </w:r>
        <w:r w:rsidR="004F3730">
          <w:rPr>
            <w:noProof/>
            <w:webHidden/>
          </w:rPr>
          <w:fldChar w:fldCharType="begin"/>
        </w:r>
        <w:r w:rsidR="004F3730">
          <w:rPr>
            <w:noProof/>
            <w:webHidden/>
          </w:rPr>
          <w:instrText xml:space="preserve"> PAGEREF _Toc22035434 \h </w:instrText>
        </w:r>
        <w:r w:rsidR="004F3730">
          <w:rPr>
            <w:noProof/>
            <w:webHidden/>
          </w:rPr>
        </w:r>
        <w:r w:rsidR="004F3730">
          <w:rPr>
            <w:noProof/>
            <w:webHidden/>
          </w:rPr>
          <w:fldChar w:fldCharType="separate"/>
        </w:r>
        <w:r w:rsidR="000E6727">
          <w:rPr>
            <w:noProof/>
            <w:webHidden/>
          </w:rPr>
          <w:t>91</w:t>
        </w:r>
        <w:r w:rsidR="004F3730">
          <w:rPr>
            <w:noProof/>
            <w:webHidden/>
          </w:rPr>
          <w:fldChar w:fldCharType="end"/>
        </w:r>
      </w:hyperlink>
    </w:p>
    <w:p w14:paraId="7D4F09F1"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5" w:history="1">
        <w:r w:rsidR="004F3730" w:rsidRPr="005F0D88">
          <w:rPr>
            <w:rStyle w:val="a6"/>
            <w:noProof/>
          </w:rPr>
          <w:t>4.9</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проектированию в части модификации функциональных возможностей АС ГС ОФСН</w:t>
        </w:r>
        <w:r w:rsidR="004F3730">
          <w:rPr>
            <w:noProof/>
            <w:webHidden/>
          </w:rPr>
          <w:tab/>
        </w:r>
        <w:r w:rsidR="004F3730">
          <w:rPr>
            <w:noProof/>
            <w:webHidden/>
          </w:rPr>
          <w:fldChar w:fldCharType="begin"/>
        </w:r>
        <w:r w:rsidR="004F3730">
          <w:rPr>
            <w:noProof/>
            <w:webHidden/>
          </w:rPr>
          <w:instrText xml:space="preserve"> PAGEREF _Toc22035435 \h </w:instrText>
        </w:r>
        <w:r w:rsidR="004F3730">
          <w:rPr>
            <w:noProof/>
            <w:webHidden/>
          </w:rPr>
        </w:r>
        <w:r w:rsidR="004F3730">
          <w:rPr>
            <w:noProof/>
            <w:webHidden/>
          </w:rPr>
          <w:fldChar w:fldCharType="separate"/>
        </w:r>
        <w:r w:rsidR="000E6727">
          <w:rPr>
            <w:noProof/>
            <w:webHidden/>
          </w:rPr>
          <w:t>94</w:t>
        </w:r>
        <w:r w:rsidR="004F3730">
          <w:rPr>
            <w:noProof/>
            <w:webHidden/>
          </w:rPr>
          <w:fldChar w:fldCharType="end"/>
        </w:r>
      </w:hyperlink>
    </w:p>
    <w:p w14:paraId="5C3D4C0C"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6" w:history="1">
        <w:r w:rsidR="004F3730" w:rsidRPr="005F0D88">
          <w:rPr>
            <w:rStyle w:val="a6"/>
            <w:noProof/>
          </w:rPr>
          <w:t>4.10</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регламентному сопровождению АС ГС ОФСН</w:t>
        </w:r>
        <w:r w:rsidR="004F3730">
          <w:rPr>
            <w:noProof/>
            <w:webHidden/>
          </w:rPr>
          <w:tab/>
        </w:r>
        <w:r w:rsidR="004F3730">
          <w:rPr>
            <w:noProof/>
            <w:webHidden/>
          </w:rPr>
          <w:fldChar w:fldCharType="begin"/>
        </w:r>
        <w:r w:rsidR="004F3730">
          <w:rPr>
            <w:noProof/>
            <w:webHidden/>
          </w:rPr>
          <w:instrText xml:space="preserve"> PAGEREF _Toc22035436 \h </w:instrText>
        </w:r>
        <w:r w:rsidR="004F3730">
          <w:rPr>
            <w:noProof/>
            <w:webHidden/>
          </w:rPr>
        </w:r>
        <w:r w:rsidR="004F3730">
          <w:rPr>
            <w:noProof/>
            <w:webHidden/>
          </w:rPr>
          <w:fldChar w:fldCharType="separate"/>
        </w:r>
        <w:r w:rsidR="000E6727">
          <w:rPr>
            <w:noProof/>
            <w:webHidden/>
          </w:rPr>
          <w:t>96</w:t>
        </w:r>
        <w:r w:rsidR="004F3730">
          <w:rPr>
            <w:noProof/>
            <w:webHidden/>
          </w:rPr>
          <w:fldChar w:fldCharType="end"/>
        </w:r>
      </w:hyperlink>
    </w:p>
    <w:p w14:paraId="369B5EF9"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7" w:history="1">
        <w:r w:rsidR="004F3730" w:rsidRPr="005F0D88">
          <w:rPr>
            <w:rStyle w:val="a6"/>
            <w:noProof/>
          </w:rPr>
          <w:t>4.11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подготовке персонала Заказчика по вопросам использования ПО АС ГС ОФСН</w:t>
        </w:r>
        <w:r w:rsidR="004F3730">
          <w:rPr>
            <w:noProof/>
            <w:webHidden/>
          </w:rPr>
          <w:tab/>
        </w:r>
        <w:r w:rsidR="004F3730">
          <w:rPr>
            <w:noProof/>
            <w:webHidden/>
          </w:rPr>
          <w:fldChar w:fldCharType="begin"/>
        </w:r>
        <w:r w:rsidR="004F3730">
          <w:rPr>
            <w:noProof/>
            <w:webHidden/>
          </w:rPr>
          <w:instrText xml:space="preserve"> PAGEREF _Toc22035437 \h </w:instrText>
        </w:r>
        <w:r w:rsidR="004F3730">
          <w:rPr>
            <w:noProof/>
            <w:webHidden/>
          </w:rPr>
        </w:r>
        <w:r w:rsidR="004F3730">
          <w:rPr>
            <w:noProof/>
            <w:webHidden/>
          </w:rPr>
          <w:fldChar w:fldCharType="separate"/>
        </w:r>
        <w:r w:rsidR="000E6727">
          <w:rPr>
            <w:noProof/>
            <w:webHidden/>
          </w:rPr>
          <w:t>97</w:t>
        </w:r>
        <w:r w:rsidR="004F3730">
          <w:rPr>
            <w:noProof/>
            <w:webHidden/>
          </w:rPr>
          <w:fldChar w:fldCharType="end"/>
        </w:r>
      </w:hyperlink>
    </w:p>
    <w:p w14:paraId="01973E8B"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38" w:history="1">
        <w:r w:rsidR="004F3730" w:rsidRPr="005F0D88">
          <w:rPr>
            <w:rStyle w:val="a6"/>
            <w:noProof/>
          </w:rPr>
          <w:t>4.12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оказанию услуг по гарантийному сопровождению АС ГС ОФСН</w:t>
        </w:r>
        <w:r w:rsidR="004F3730">
          <w:rPr>
            <w:noProof/>
            <w:webHidden/>
          </w:rPr>
          <w:tab/>
        </w:r>
        <w:r w:rsidR="004F3730">
          <w:rPr>
            <w:noProof/>
            <w:webHidden/>
          </w:rPr>
          <w:fldChar w:fldCharType="begin"/>
        </w:r>
        <w:r w:rsidR="004F3730">
          <w:rPr>
            <w:noProof/>
            <w:webHidden/>
          </w:rPr>
          <w:instrText xml:space="preserve"> PAGEREF _Toc22035438 \h </w:instrText>
        </w:r>
        <w:r w:rsidR="004F3730">
          <w:rPr>
            <w:noProof/>
            <w:webHidden/>
          </w:rPr>
        </w:r>
        <w:r w:rsidR="004F3730">
          <w:rPr>
            <w:noProof/>
            <w:webHidden/>
          </w:rPr>
          <w:fldChar w:fldCharType="separate"/>
        </w:r>
        <w:r w:rsidR="000E6727">
          <w:rPr>
            <w:noProof/>
            <w:webHidden/>
          </w:rPr>
          <w:t>99</w:t>
        </w:r>
        <w:r w:rsidR="004F3730">
          <w:rPr>
            <w:noProof/>
            <w:webHidden/>
          </w:rPr>
          <w:fldChar w:fldCharType="end"/>
        </w:r>
      </w:hyperlink>
    </w:p>
    <w:p w14:paraId="224703EF"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39" w:history="1">
        <w:r w:rsidR="004F3730" w:rsidRPr="005F0D88">
          <w:rPr>
            <w:rStyle w:val="a6"/>
            <w:noProof/>
          </w:rPr>
          <w:t>5</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Порядок контроля и приемки услуг</w:t>
        </w:r>
        <w:r w:rsidR="004F3730">
          <w:rPr>
            <w:noProof/>
            <w:webHidden/>
          </w:rPr>
          <w:tab/>
        </w:r>
        <w:r w:rsidR="004F3730">
          <w:rPr>
            <w:noProof/>
            <w:webHidden/>
          </w:rPr>
          <w:fldChar w:fldCharType="begin"/>
        </w:r>
        <w:r w:rsidR="004F3730">
          <w:rPr>
            <w:noProof/>
            <w:webHidden/>
          </w:rPr>
          <w:instrText xml:space="preserve"> PAGEREF _Toc22035439 \h </w:instrText>
        </w:r>
        <w:r w:rsidR="004F3730">
          <w:rPr>
            <w:noProof/>
            <w:webHidden/>
          </w:rPr>
        </w:r>
        <w:r w:rsidR="004F3730">
          <w:rPr>
            <w:noProof/>
            <w:webHidden/>
          </w:rPr>
          <w:fldChar w:fldCharType="separate"/>
        </w:r>
        <w:r w:rsidR="000E6727">
          <w:rPr>
            <w:noProof/>
            <w:webHidden/>
          </w:rPr>
          <w:t>100</w:t>
        </w:r>
        <w:r w:rsidR="004F3730">
          <w:rPr>
            <w:noProof/>
            <w:webHidden/>
          </w:rPr>
          <w:fldChar w:fldCharType="end"/>
        </w:r>
      </w:hyperlink>
    </w:p>
    <w:p w14:paraId="196EAC76"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40" w:history="1">
        <w:r w:rsidR="004F3730" w:rsidRPr="005F0D88">
          <w:rPr>
            <w:rStyle w:val="a6"/>
            <w:noProof/>
          </w:rPr>
          <w:t>5.1</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Виды испытаний</w:t>
        </w:r>
        <w:r w:rsidR="004F3730">
          <w:rPr>
            <w:noProof/>
            <w:webHidden/>
          </w:rPr>
          <w:tab/>
        </w:r>
        <w:r w:rsidR="004F3730">
          <w:rPr>
            <w:noProof/>
            <w:webHidden/>
          </w:rPr>
          <w:fldChar w:fldCharType="begin"/>
        </w:r>
        <w:r w:rsidR="004F3730">
          <w:rPr>
            <w:noProof/>
            <w:webHidden/>
          </w:rPr>
          <w:instrText xml:space="preserve"> PAGEREF _Toc22035440 \h </w:instrText>
        </w:r>
        <w:r w:rsidR="004F3730">
          <w:rPr>
            <w:noProof/>
            <w:webHidden/>
          </w:rPr>
        </w:r>
        <w:r w:rsidR="004F3730">
          <w:rPr>
            <w:noProof/>
            <w:webHidden/>
          </w:rPr>
          <w:fldChar w:fldCharType="separate"/>
        </w:r>
        <w:r w:rsidR="000E6727">
          <w:rPr>
            <w:noProof/>
            <w:webHidden/>
          </w:rPr>
          <w:t>100</w:t>
        </w:r>
        <w:r w:rsidR="004F3730">
          <w:rPr>
            <w:noProof/>
            <w:webHidden/>
          </w:rPr>
          <w:fldChar w:fldCharType="end"/>
        </w:r>
      </w:hyperlink>
    </w:p>
    <w:p w14:paraId="45DAF888"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41" w:history="1">
        <w:r w:rsidR="004F3730" w:rsidRPr="005F0D88">
          <w:rPr>
            <w:rStyle w:val="a6"/>
            <w:noProof/>
          </w:rPr>
          <w:t>5.2</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проведению предварительных испытаний</w:t>
        </w:r>
        <w:r w:rsidR="004F3730">
          <w:rPr>
            <w:noProof/>
            <w:webHidden/>
          </w:rPr>
          <w:tab/>
        </w:r>
        <w:r w:rsidR="004F3730">
          <w:rPr>
            <w:noProof/>
            <w:webHidden/>
          </w:rPr>
          <w:fldChar w:fldCharType="begin"/>
        </w:r>
        <w:r w:rsidR="004F3730">
          <w:rPr>
            <w:noProof/>
            <w:webHidden/>
          </w:rPr>
          <w:instrText xml:space="preserve"> PAGEREF _Toc22035441 \h </w:instrText>
        </w:r>
        <w:r w:rsidR="004F3730">
          <w:rPr>
            <w:noProof/>
            <w:webHidden/>
          </w:rPr>
        </w:r>
        <w:r w:rsidR="004F3730">
          <w:rPr>
            <w:noProof/>
            <w:webHidden/>
          </w:rPr>
          <w:fldChar w:fldCharType="separate"/>
        </w:r>
        <w:r w:rsidR="000E6727">
          <w:rPr>
            <w:noProof/>
            <w:webHidden/>
          </w:rPr>
          <w:t>100</w:t>
        </w:r>
        <w:r w:rsidR="004F3730">
          <w:rPr>
            <w:noProof/>
            <w:webHidden/>
          </w:rPr>
          <w:fldChar w:fldCharType="end"/>
        </w:r>
      </w:hyperlink>
    </w:p>
    <w:p w14:paraId="7C7D4A70"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42" w:history="1">
        <w:r w:rsidR="004F3730" w:rsidRPr="005F0D88">
          <w:rPr>
            <w:rStyle w:val="a6"/>
            <w:noProof/>
          </w:rPr>
          <w:t>5.3</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проведению опытной эксплуатации</w:t>
        </w:r>
        <w:r w:rsidR="004F3730">
          <w:rPr>
            <w:noProof/>
            <w:webHidden/>
          </w:rPr>
          <w:tab/>
        </w:r>
        <w:r w:rsidR="004F3730">
          <w:rPr>
            <w:noProof/>
            <w:webHidden/>
          </w:rPr>
          <w:fldChar w:fldCharType="begin"/>
        </w:r>
        <w:r w:rsidR="004F3730">
          <w:rPr>
            <w:noProof/>
            <w:webHidden/>
          </w:rPr>
          <w:instrText xml:space="preserve"> PAGEREF _Toc22035442 \h </w:instrText>
        </w:r>
        <w:r w:rsidR="004F3730">
          <w:rPr>
            <w:noProof/>
            <w:webHidden/>
          </w:rPr>
        </w:r>
        <w:r w:rsidR="004F3730">
          <w:rPr>
            <w:noProof/>
            <w:webHidden/>
          </w:rPr>
          <w:fldChar w:fldCharType="separate"/>
        </w:r>
        <w:r w:rsidR="000E6727">
          <w:rPr>
            <w:noProof/>
            <w:webHidden/>
          </w:rPr>
          <w:t>101</w:t>
        </w:r>
        <w:r w:rsidR="004F3730">
          <w:rPr>
            <w:noProof/>
            <w:webHidden/>
          </w:rPr>
          <w:fldChar w:fldCharType="end"/>
        </w:r>
      </w:hyperlink>
    </w:p>
    <w:p w14:paraId="6D9DA8B7" w14:textId="77777777" w:rsidR="004F3730" w:rsidRDefault="00A8497C">
      <w:pPr>
        <w:pStyle w:val="21"/>
        <w:tabs>
          <w:tab w:val="left" w:pos="1320"/>
        </w:tabs>
        <w:rPr>
          <w:rFonts w:asciiTheme="minorHAnsi" w:eastAsiaTheme="minorEastAsia" w:hAnsiTheme="minorHAnsi" w:cstheme="minorBidi"/>
          <w:noProof/>
          <w:color w:val="auto"/>
          <w:sz w:val="22"/>
          <w:szCs w:val="22"/>
          <w:bdr w:val="none" w:sz="0" w:space="0" w:color="auto"/>
        </w:rPr>
      </w:pPr>
      <w:hyperlink w:anchor="_Toc22035443" w:history="1">
        <w:r w:rsidR="004F3730" w:rsidRPr="005F0D88">
          <w:rPr>
            <w:rStyle w:val="a6"/>
            <w:noProof/>
          </w:rPr>
          <w:t>5.4</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проведению приемочных испытаний</w:t>
        </w:r>
        <w:r w:rsidR="004F3730">
          <w:rPr>
            <w:noProof/>
            <w:webHidden/>
          </w:rPr>
          <w:tab/>
        </w:r>
        <w:r w:rsidR="004F3730">
          <w:rPr>
            <w:noProof/>
            <w:webHidden/>
          </w:rPr>
          <w:fldChar w:fldCharType="begin"/>
        </w:r>
        <w:r w:rsidR="004F3730">
          <w:rPr>
            <w:noProof/>
            <w:webHidden/>
          </w:rPr>
          <w:instrText xml:space="preserve"> PAGEREF _Toc22035443 \h </w:instrText>
        </w:r>
        <w:r w:rsidR="004F3730">
          <w:rPr>
            <w:noProof/>
            <w:webHidden/>
          </w:rPr>
        </w:r>
        <w:r w:rsidR="004F3730">
          <w:rPr>
            <w:noProof/>
            <w:webHidden/>
          </w:rPr>
          <w:fldChar w:fldCharType="separate"/>
        </w:r>
        <w:r w:rsidR="000E6727">
          <w:rPr>
            <w:noProof/>
            <w:webHidden/>
          </w:rPr>
          <w:t>102</w:t>
        </w:r>
        <w:r w:rsidR="004F3730">
          <w:rPr>
            <w:noProof/>
            <w:webHidden/>
          </w:rPr>
          <w:fldChar w:fldCharType="end"/>
        </w:r>
      </w:hyperlink>
    </w:p>
    <w:p w14:paraId="545E6266"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44" w:history="1">
        <w:r w:rsidR="004F3730" w:rsidRPr="005F0D88">
          <w:rPr>
            <w:rStyle w:val="a6"/>
            <w:noProof/>
          </w:rPr>
          <w:t>6</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Требования к документированию</w:t>
        </w:r>
        <w:r w:rsidR="004F3730">
          <w:rPr>
            <w:noProof/>
            <w:webHidden/>
          </w:rPr>
          <w:tab/>
        </w:r>
        <w:r w:rsidR="004F3730">
          <w:rPr>
            <w:noProof/>
            <w:webHidden/>
          </w:rPr>
          <w:fldChar w:fldCharType="begin"/>
        </w:r>
        <w:r w:rsidR="004F3730">
          <w:rPr>
            <w:noProof/>
            <w:webHidden/>
          </w:rPr>
          <w:instrText xml:space="preserve"> PAGEREF _Toc22035444 \h </w:instrText>
        </w:r>
        <w:r w:rsidR="004F3730">
          <w:rPr>
            <w:noProof/>
            <w:webHidden/>
          </w:rPr>
        </w:r>
        <w:r w:rsidR="004F3730">
          <w:rPr>
            <w:noProof/>
            <w:webHidden/>
          </w:rPr>
          <w:fldChar w:fldCharType="separate"/>
        </w:r>
        <w:r w:rsidR="000E6727">
          <w:rPr>
            <w:noProof/>
            <w:webHidden/>
          </w:rPr>
          <w:t>103</w:t>
        </w:r>
        <w:r w:rsidR="004F3730">
          <w:rPr>
            <w:noProof/>
            <w:webHidden/>
          </w:rPr>
          <w:fldChar w:fldCharType="end"/>
        </w:r>
      </w:hyperlink>
    </w:p>
    <w:p w14:paraId="43F1CEE0" w14:textId="77777777" w:rsidR="004F3730" w:rsidRDefault="00A8497C">
      <w:pPr>
        <w:pStyle w:val="12"/>
        <w:tabs>
          <w:tab w:val="left" w:pos="1100"/>
        </w:tabs>
        <w:rPr>
          <w:rFonts w:asciiTheme="minorHAnsi" w:eastAsiaTheme="minorEastAsia" w:hAnsiTheme="minorHAnsi" w:cstheme="minorBidi"/>
          <w:noProof/>
          <w:color w:val="auto"/>
          <w:sz w:val="22"/>
          <w:szCs w:val="22"/>
          <w:bdr w:val="none" w:sz="0" w:space="0" w:color="auto"/>
        </w:rPr>
      </w:pPr>
      <w:hyperlink w:anchor="_Toc22035445" w:history="1">
        <w:r w:rsidR="004F3730" w:rsidRPr="005F0D88">
          <w:rPr>
            <w:rStyle w:val="a6"/>
            <w:noProof/>
          </w:rPr>
          <w:t>7</w:t>
        </w:r>
        <w:r w:rsidR="004F3730">
          <w:rPr>
            <w:rFonts w:asciiTheme="minorHAnsi" w:eastAsiaTheme="minorEastAsia" w:hAnsiTheme="minorHAnsi" w:cstheme="minorBidi"/>
            <w:noProof/>
            <w:color w:val="auto"/>
            <w:sz w:val="22"/>
            <w:szCs w:val="22"/>
            <w:bdr w:val="none" w:sz="0" w:space="0" w:color="auto"/>
          </w:rPr>
          <w:tab/>
        </w:r>
        <w:r w:rsidR="004F3730" w:rsidRPr="005F0D88">
          <w:rPr>
            <w:rStyle w:val="a6"/>
            <w:noProof/>
          </w:rPr>
          <w:t>Сроки оказания услуг</w:t>
        </w:r>
        <w:r w:rsidR="004F3730">
          <w:rPr>
            <w:noProof/>
            <w:webHidden/>
          </w:rPr>
          <w:tab/>
        </w:r>
        <w:r w:rsidR="004F3730">
          <w:rPr>
            <w:noProof/>
            <w:webHidden/>
          </w:rPr>
          <w:fldChar w:fldCharType="begin"/>
        </w:r>
        <w:r w:rsidR="004F3730">
          <w:rPr>
            <w:noProof/>
            <w:webHidden/>
          </w:rPr>
          <w:instrText xml:space="preserve"> PAGEREF _Toc22035445 \h </w:instrText>
        </w:r>
        <w:r w:rsidR="004F3730">
          <w:rPr>
            <w:noProof/>
            <w:webHidden/>
          </w:rPr>
        </w:r>
        <w:r w:rsidR="004F3730">
          <w:rPr>
            <w:noProof/>
            <w:webHidden/>
          </w:rPr>
          <w:fldChar w:fldCharType="separate"/>
        </w:r>
        <w:r w:rsidR="000E6727">
          <w:rPr>
            <w:noProof/>
            <w:webHidden/>
          </w:rPr>
          <w:t>104</w:t>
        </w:r>
        <w:r w:rsidR="004F3730">
          <w:rPr>
            <w:noProof/>
            <w:webHidden/>
          </w:rPr>
          <w:fldChar w:fldCharType="end"/>
        </w:r>
      </w:hyperlink>
    </w:p>
    <w:p w14:paraId="2E9A4FD4" w14:textId="77777777" w:rsidR="004F3730" w:rsidRDefault="00A8497C">
      <w:pPr>
        <w:pStyle w:val="12"/>
        <w:rPr>
          <w:rFonts w:asciiTheme="minorHAnsi" w:eastAsiaTheme="minorEastAsia" w:hAnsiTheme="minorHAnsi" w:cstheme="minorBidi"/>
          <w:noProof/>
          <w:color w:val="auto"/>
          <w:sz w:val="22"/>
          <w:szCs w:val="22"/>
          <w:bdr w:val="none" w:sz="0" w:space="0" w:color="auto"/>
        </w:rPr>
      </w:pPr>
      <w:hyperlink w:anchor="_Toc22035446" w:history="1">
        <w:r w:rsidR="004F3730" w:rsidRPr="005F0D88">
          <w:rPr>
            <w:rStyle w:val="a6"/>
            <w:noProof/>
          </w:rPr>
          <w:t>Приложение 1 Универсальный формат обмена данными</w:t>
        </w:r>
        <w:r w:rsidR="004F3730">
          <w:rPr>
            <w:noProof/>
            <w:webHidden/>
          </w:rPr>
          <w:tab/>
        </w:r>
        <w:r w:rsidR="004F3730">
          <w:rPr>
            <w:noProof/>
            <w:webHidden/>
          </w:rPr>
          <w:fldChar w:fldCharType="begin"/>
        </w:r>
        <w:r w:rsidR="004F3730">
          <w:rPr>
            <w:noProof/>
            <w:webHidden/>
          </w:rPr>
          <w:instrText xml:space="preserve"> PAGEREF _Toc22035446 \h </w:instrText>
        </w:r>
        <w:r w:rsidR="004F3730">
          <w:rPr>
            <w:noProof/>
            <w:webHidden/>
          </w:rPr>
        </w:r>
        <w:r w:rsidR="004F3730">
          <w:rPr>
            <w:noProof/>
            <w:webHidden/>
          </w:rPr>
          <w:fldChar w:fldCharType="separate"/>
        </w:r>
        <w:r w:rsidR="000E6727">
          <w:rPr>
            <w:noProof/>
            <w:webHidden/>
          </w:rPr>
          <w:t>112</w:t>
        </w:r>
        <w:r w:rsidR="004F3730">
          <w:rPr>
            <w:noProof/>
            <w:webHidden/>
          </w:rPr>
          <w:fldChar w:fldCharType="end"/>
        </w:r>
      </w:hyperlink>
    </w:p>
    <w:p w14:paraId="70F5336E" w14:textId="77777777" w:rsidR="004F3730" w:rsidRDefault="00A8497C">
      <w:pPr>
        <w:pStyle w:val="12"/>
        <w:rPr>
          <w:rFonts w:asciiTheme="minorHAnsi" w:eastAsiaTheme="minorEastAsia" w:hAnsiTheme="minorHAnsi" w:cstheme="minorBidi"/>
          <w:noProof/>
          <w:color w:val="auto"/>
          <w:sz w:val="22"/>
          <w:szCs w:val="22"/>
          <w:bdr w:val="none" w:sz="0" w:space="0" w:color="auto"/>
        </w:rPr>
      </w:pPr>
      <w:hyperlink w:anchor="_Toc22035447" w:history="1">
        <w:r w:rsidR="004F3730" w:rsidRPr="005F0D88">
          <w:rPr>
            <w:rStyle w:val="a6"/>
            <w:noProof/>
          </w:rPr>
          <w:t xml:space="preserve">Приложение 2 Пример формата </w:t>
        </w:r>
        <w:r w:rsidR="004F3730" w:rsidRPr="005F0D88">
          <w:rPr>
            <w:rStyle w:val="a6"/>
            <w:noProof/>
            <w:lang w:val="en-US"/>
          </w:rPr>
          <w:t>TTL</w:t>
        </w:r>
        <w:r w:rsidR="004F3730" w:rsidRPr="005F0D88">
          <w:rPr>
            <w:rStyle w:val="a6"/>
            <w:noProof/>
          </w:rPr>
          <w:t>/</w:t>
        </w:r>
        <w:r w:rsidR="004F3730" w:rsidRPr="005F0D88">
          <w:rPr>
            <w:rStyle w:val="a6"/>
            <w:noProof/>
            <w:lang w:val="en-US"/>
          </w:rPr>
          <w:t>TXT</w:t>
        </w:r>
        <w:r w:rsidR="004F3730">
          <w:rPr>
            <w:noProof/>
            <w:webHidden/>
          </w:rPr>
          <w:tab/>
        </w:r>
        <w:r w:rsidR="004F3730">
          <w:rPr>
            <w:noProof/>
            <w:webHidden/>
          </w:rPr>
          <w:fldChar w:fldCharType="begin"/>
        </w:r>
        <w:r w:rsidR="004F3730">
          <w:rPr>
            <w:noProof/>
            <w:webHidden/>
          </w:rPr>
          <w:instrText xml:space="preserve"> PAGEREF _Toc22035447 \h </w:instrText>
        </w:r>
        <w:r w:rsidR="004F3730">
          <w:rPr>
            <w:noProof/>
            <w:webHidden/>
          </w:rPr>
        </w:r>
        <w:r w:rsidR="004F3730">
          <w:rPr>
            <w:noProof/>
            <w:webHidden/>
          </w:rPr>
          <w:fldChar w:fldCharType="separate"/>
        </w:r>
        <w:r w:rsidR="000E6727">
          <w:rPr>
            <w:noProof/>
            <w:webHidden/>
          </w:rPr>
          <w:t>114</w:t>
        </w:r>
        <w:r w:rsidR="004F3730">
          <w:rPr>
            <w:noProof/>
            <w:webHidden/>
          </w:rPr>
          <w:fldChar w:fldCharType="end"/>
        </w:r>
      </w:hyperlink>
    </w:p>
    <w:p w14:paraId="09C304BE" w14:textId="77777777" w:rsidR="004F3730" w:rsidRDefault="00A8497C">
      <w:pPr>
        <w:pStyle w:val="12"/>
        <w:rPr>
          <w:rFonts w:asciiTheme="minorHAnsi" w:eastAsiaTheme="minorEastAsia" w:hAnsiTheme="minorHAnsi" w:cstheme="minorBidi"/>
          <w:noProof/>
          <w:color w:val="auto"/>
          <w:sz w:val="22"/>
          <w:szCs w:val="22"/>
          <w:bdr w:val="none" w:sz="0" w:space="0" w:color="auto"/>
        </w:rPr>
      </w:pPr>
      <w:hyperlink w:anchor="_Toc22035448" w:history="1">
        <w:r w:rsidR="004F3730" w:rsidRPr="005F0D88">
          <w:rPr>
            <w:rStyle w:val="a6"/>
            <w:noProof/>
          </w:rPr>
          <w:t>Приложение 3 Периодичность выполнения работ по обеспечению функционирования системы</w:t>
        </w:r>
        <w:r w:rsidR="004F3730">
          <w:rPr>
            <w:noProof/>
            <w:webHidden/>
          </w:rPr>
          <w:tab/>
        </w:r>
        <w:r w:rsidR="004F3730">
          <w:rPr>
            <w:noProof/>
            <w:webHidden/>
          </w:rPr>
          <w:fldChar w:fldCharType="begin"/>
        </w:r>
        <w:r w:rsidR="004F3730">
          <w:rPr>
            <w:noProof/>
            <w:webHidden/>
          </w:rPr>
          <w:instrText xml:space="preserve"> PAGEREF _Toc22035448 \h </w:instrText>
        </w:r>
        <w:r w:rsidR="004F3730">
          <w:rPr>
            <w:noProof/>
            <w:webHidden/>
          </w:rPr>
        </w:r>
        <w:r w:rsidR="004F3730">
          <w:rPr>
            <w:noProof/>
            <w:webHidden/>
          </w:rPr>
          <w:fldChar w:fldCharType="separate"/>
        </w:r>
        <w:r w:rsidR="000E6727">
          <w:rPr>
            <w:noProof/>
            <w:webHidden/>
          </w:rPr>
          <w:t>116</w:t>
        </w:r>
        <w:r w:rsidR="004F3730">
          <w:rPr>
            <w:noProof/>
            <w:webHidden/>
          </w:rPr>
          <w:fldChar w:fldCharType="end"/>
        </w:r>
      </w:hyperlink>
    </w:p>
    <w:p w14:paraId="2805715E" w14:textId="77777777" w:rsidR="006116F9" w:rsidRPr="00C553F7" w:rsidRDefault="00F81D44" w:rsidP="00E3193F">
      <w:pPr>
        <w:pStyle w:val="10"/>
        <w:spacing w:before="120" w:after="120" w:line="240" w:lineRule="auto"/>
        <w:ind w:firstLine="0"/>
      </w:pPr>
      <w:r w:rsidRPr="00C553F7">
        <w:rPr>
          <w:color w:val="auto"/>
        </w:rPr>
        <w:lastRenderedPageBreak/>
        <w:fldChar w:fldCharType="end"/>
      </w:r>
      <w:r w:rsidR="0043253D" w:rsidRPr="00C553F7">
        <w:rPr>
          <w:rFonts w:eastAsia="Arial Unicode MS"/>
        </w:rPr>
        <w:t xml:space="preserve"> </w:t>
      </w:r>
      <w:bookmarkStart w:id="2" w:name="_Toc22035416"/>
      <w:r w:rsidR="00B35136" w:rsidRPr="00C553F7">
        <w:rPr>
          <w:rFonts w:eastAsia="Arial Unicode MS"/>
        </w:rPr>
        <w:t>Общие сведения</w:t>
      </w:r>
      <w:bookmarkEnd w:id="2"/>
    </w:p>
    <w:p w14:paraId="73DAE4A2" w14:textId="77777777" w:rsidR="006116F9" w:rsidRPr="00C553F7" w:rsidRDefault="0043253D" w:rsidP="008B726C">
      <w:pPr>
        <w:pStyle w:val="2"/>
      </w:pPr>
      <w:r w:rsidRPr="00C553F7">
        <w:t xml:space="preserve"> </w:t>
      </w:r>
      <w:bookmarkStart w:id="3" w:name="_Toc22035417"/>
      <w:r w:rsidR="00B35136" w:rsidRPr="00C553F7">
        <w:t>Наименование услуг</w:t>
      </w:r>
      <w:bookmarkEnd w:id="3"/>
    </w:p>
    <w:p w14:paraId="2F82119D" w14:textId="77777777" w:rsidR="006116F9" w:rsidRPr="00676975" w:rsidRDefault="00B35136" w:rsidP="000168AD">
      <w:pPr>
        <w:rPr>
          <w:rFonts w:cs="Times New Roman"/>
        </w:rPr>
      </w:pPr>
      <w:r w:rsidRPr="00C553F7">
        <w:rPr>
          <w:rFonts w:cs="Times New Roman"/>
        </w:rPr>
        <w:t xml:space="preserve">Полное наименование услуг: </w:t>
      </w:r>
    </w:p>
    <w:p w14:paraId="2BEA8A21" w14:textId="77777777" w:rsidR="006116F9" w:rsidRPr="00676975" w:rsidRDefault="00B35136" w:rsidP="000168AD">
      <w:pPr>
        <w:rPr>
          <w:rFonts w:cs="Times New Roman"/>
        </w:rPr>
      </w:pPr>
      <w:r w:rsidRPr="00676975">
        <w:rPr>
          <w:rFonts w:cs="Times New Roman"/>
        </w:rPr>
        <w:t xml:space="preserve">Системное </w:t>
      </w:r>
      <w:r w:rsidRPr="00C553F7">
        <w:rPr>
          <w:rFonts w:cs="Times New Roman"/>
        </w:rPr>
        <w:t>сопровождение генеральной совокупности объектов федерального статнабл</w:t>
      </w:r>
      <w:r w:rsidRPr="00676975">
        <w:rPr>
          <w:rFonts w:cs="Times New Roman"/>
        </w:rPr>
        <w:t>юдения</w:t>
      </w:r>
      <w:r w:rsidR="00B0210C" w:rsidRPr="00676975">
        <w:rPr>
          <w:rFonts w:cs="Times New Roman"/>
        </w:rPr>
        <w:t>.</w:t>
      </w:r>
      <w:r w:rsidRPr="00676975">
        <w:rPr>
          <w:rFonts w:cs="Times New Roman"/>
        </w:rPr>
        <w:t xml:space="preserve"> </w:t>
      </w:r>
    </w:p>
    <w:p w14:paraId="5FC1E283" w14:textId="77777777" w:rsidR="006116F9" w:rsidRPr="00676975" w:rsidRDefault="00B35136" w:rsidP="000168AD">
      <w:pPr>
        <w:rPr>
          <w:rFonts w:cs="Times New Roman"/>
        </w:rPr>
      </w:pPr>
      <w:r w:rsidRPr="00C553F7">
        <w:rPr>
          <w:rFonts w:cs="Times New Roman"/>
        </w:rPr>
        <w:t>Условное обозначение услуг:</w:t>
      </w:r>
    </w:p>
    <w:p w14:paraId="2C1BA338" w14:textId="77777777" w:rsidR="006116F9" w:rsidRPr="00676975" w:rsidRDefault="00B35136" w:rsidP="000168AD">
      <w:pPr>
        <w:rPr>
          <w:rFonts w:cs="Times New Roman"/>
        </w:rPr>
      </w:pPr>
      <w:r w:rsidRPr="00C553F7">
        <w:rPr>
          <w:rFonts w:cs="Times New Roman"/>
        </w:rPr>
        <w:t xml:space="preserve">Системное сопровождение </w:t>
      </w:r>
      <w:r w:rsidR="00995D56" w:rsidRPr="00C553F7">
        <w:rPr>
          <w:rFonts w:cs="Times New Roman"/>
        </w:rPr>
        <w:t xml:space="preserve">АС </w:t>
      </w:r>
      <w:r w:rsidRPr="00C553F7">
        <w:rPr>
          <w:rFonts w:cs="Times New Roman"/>
        </w:rPr>
        <w:t>ГС ОФСН.</w:t>
      </w:r>
    </w:p>
    <w:p w14:paraId="3B5156D6" w14:textId="77777777" w:rsidR="006116F9" w:rsidRPr="00C553F7" w:rsidRDefault="0043253D" w:rsidP="00AC2637">
      <w:pPr>
        <w:pStyle w:val="2"/>
      </w:pPr>
      <w:r w:rsidRPr="00C553F7">
        <w:t xml:space="preserve"> </w:t>
      </w:r>
      <w:bookmarkStart w:id="4" w:name="_Toc22035418"/>
      <w:r w:rsidR="00B35136" w:rsidRPr="00C553F7">
        <w:t>Заказчик</w:t>
      </w:r>
      <w:bookmarkEnd w:id="4"/>
    </w:p>
    <w:p w14:paraId="3A7D3220" w14:textId="77777777" w:rsidR="006116F9" w:rsidRPr="00C553F7" w:rsidRDefault="00B35136" w:rsidP="000168AD">
      <w:pPr>
        <w:rPr>
          <w:rFonts w:cs="Times New Roman"/>
        </w:rPr>
      </w:pPr>
      <w:r w:rsidRPr="00C553F7">
        <w:rPr>
          <w:rFonts w:cs="Times New Roman"/>
        </w:rPr>
        <w:t xml:space="preserve">Федеральная служба государственной статистики (Росстат), Управление информационных ресурсов и технологий (107450, г. Москва, </w:t>
      </w:r>
      <w:r w:rsidR="002106A4" w:rsidRPr="00C553F7">
        <w:rPr>
          <w:rFonts w:cs="Times New Roman"/>
        </w:rPr>
        <w:t xml:space="preserve">ул. Мясницкая, </w:t>
      </w:r>
      <w:r w:rsidRPr="00C553F7">
        <w:rPr>
          <w:rFonts w:cs="Times New Roman"/>
        </w:rPr>
        <w:t xml:space="preserve">д.39, стр.1, </w:t>
      </w:r>
      <w:hyperlink r:id="rId11" w:history="1">
        <w:r w:rsidRPr="00676975">
          <w:t>www.gks.ru</w:t>
        </w:r>
      </w:hyperlink>
      <w:r w:rsidRPr="00C553F7">
        <w:rPr>
          <w:rFonts w:cs="Times New Roman"/>
        </w:rPr>
        <w:t xml:space="preserve">). </w:t>
      </w:r>
    </w:p>
    <w:p w14:paraId="6FF8BC0E" w14:textId="77777777" w:rsidR="00D407ED" w:rsidRPr="00C553F7" w:rsidRDefault="0043253D" w:rsidP="00AC2637">
      <w:pPr>
        <w:pStyle w:val="2"/>
      </w:pPr>
      <w:r w:rsidRPr="00C553F7">
        <w:t xml:space="preserve"> </w:t>
      </w:r>
      <w:bookmarkStart w:id="5" w:name="_Toc22035419"/>
      <w:r w:rsidR="00B35136" w:rsidRPr="00C553F7">
        <w:t>Место оказания услуг</w:t>
      </w:r>
      <w:bookmarkEnd w:id="5"/>
    </w:p>
    <w:p w14:paraId="34535B66" w14:textId="77777777" w:rsidR="006116F9" w:rsidRPr="00C553F7" w:rsidRDefault="004C7E11" w:rsidP="000168AD">
      <w:pPr>
        <w:rPr>
          <w:rFonts w:cs="Times New Roman"/>
        </w:rPr>
      </w:pPr>
      <w:bookmarkStart w:id="6" w:name="_Toc443305547"/>
      <w:r w:rsidRPr="00C553F7">
        <w:rPr>
          <w:rFonts w:cs="Times New Roman"/>
        </w:rPr>
        <w:t>Федеральная служба государственной статистики</w:t>
      </w:r>
      <w:r w:rsidR="00B35136" w:rsidRPr="00C553F7">
        <w:rPr>
          <w:rFonts w:cs="Times New Roman"/>
        </w:rPr>
        <w:t>: г. Москва, ул. Мясницкая, д. 39, стр. 1.</w:t>
      </w:r>
      <w:bookmarkEnd w:id="6"/>
    </w:p>
    <w:p w14:paraId="7CE62AB2" w14:textId="77777777" w:rsidR="006116F9" w:rsidRPr="00C553F7" w:rsidRDefault="00936977" w:rsidP="00AC2637">
      <w:pPr>
        <w:pStyle w:val="2"/>
      </w:pPr>
      <w:r w:rsidRPr="00C553F7">
        <w:t xml:space="preserve"> </w:t>
      </w:r>
      <w:bookmarkStart w:id="7" w:name="_Toc22035420"/>
      <w:r w:rsidR="00B35136" w:rsidRPr="00C553F7">
        <w:t xml:space="preserve">Основание для </w:t>
      </w:r>
      <w:r w:rsidR="00087C3D" w:rsidRPr="00C553F7">
        <w:t>для проведения торгов</w:t>
      </w:r>
      <w:bookmarkEnd w:id="7"/>
    </w:p>
    <w:p w14:paraId="2500FC48" w14:textId="77777777" w:rsidR="006116F9" w:rsidRPr="00C553F7" w:rsidRDefault="006E113E" w:rsidP="000168AD">
      <w:pPr>
        <w:rPr>
          <w:rFonts w:cs="Times New Roman"/>
          <w:highlight w:val="yellow"/>
        </w:rPr>
      </w:pPr>
      <w:r w:rsidRPr="00C553F7">
        <w:rPr>
          <w:rFonts w:cs="Times New Roman"/>
        </w:rPr>
        <w:t xml:space="preserve">Согласие руководства Росстата на размещение заказа </w:t>
      </w:r>
      <w:r w:rsidRPr="009150DD">
        <w:rPr>
          <w:rFonts w:cs="Times New Roman"/>
        </w:rPr>
        <w:t>от</w:t>
      </w:r>
      <w:r w:rsidR="00EC060C" w:rsidRPr="009150DD">
        <w:rPr>
          <w:rFonts w:cs="Times New Roman"/>
        </w:rPr>
        <w:t xml:space="preserve"> «  »         </w:t>
      </w:r>
      <w:r w:rsidRPr="009150DD">
        <w:rPr>
          <w:rFonts w:cs="Times New Roman"/>
        </w:rPr>
        <w:t xml:space="preserve"> года</w:t>
      </w:r>
      <w:r w:rsidR="00003131" w:rsidRPr="009150DD">
        <w:rPr>
          <w:rFonts w:cs="Times New Roman"/>
        </w:rPr>
        <w:t>.</w:t>
      </w:r>
      <w:r w:rsidRPr="009150DD" w:rsidDel="006E113E">
        <w:rPr>
          <w:rFonts w:cs="Times New Roman"/>
        </w:rPr>
        <w:t xml:space="preserve"> </w:t>
      </w:r>
    </w:p>
    <w:p w14:paraId="31DB1552" w14:textId="77777777" w:rsidR="006116F9" w:rsidRPr="00C553F7" w:rsidRDefault="00B35136" w:rsidP="000168AD">
      <w:pPr>
        <w:pStyle w:val="TableofAcronyms"/>
        <w:spacing w:line="360" w:lineRule="auto"/>
        <w:ind w:firstLine="0"/>
        <w:rPr>
          <w:color w:val="auto"/>
        </w:rPr>
      </w:pPr>
      <w:r w:rsidRPr="00C553F7">
        <w:rPr>
          <w:color w:val="auto"/>
        </w:rPr>
        <w:lastRenderedPageBreak/>
        <w:t>Перечень условных обозначений, сокращений и терминов</w:t>
      </w:r>
    </w:p>
    <w:tbl>
      <w:tblPr>
        <w:tblW w:w="93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180"/>
        <w:gridCol w:w="1937"/>
        <w:gridCol w:w="7212"/>
      </w:tblGrid>
      <w:tr w:rsidR="00A14B79" w:rsidRPr="00C553F7" w14:paraId="344A9785" w14:textId="77777777" w:rsidTr="00C553F7">
        <w:trPr>
          <w:trHeight w:val="328"/>
          <w:tblHeader/>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3CCDC959"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23E03" w14:textId="77777777" w:rsidR="00A14B79" w:rsidRPr="00C553F7" w:rsidRDefault="00A14B79" w:rsidP="00C553F7">
            <w:pPr>
              <w:ind w:firstLine="0"/>
              <w:rPr>
                <w:rFonts w:cs="Times New Roman"/>
                <w:i/>
              </w:rPr>
            </w:pPr>
            <w:r w:rsidRPr="00C553F7">
              <w:rPr>
                <w:rStyle w:val="None"/>
                <w:rFonts w:cs="Times New Roman"/>
                <w:b/>
                <w:color w:val="auto"/>
              </w:rPr>
              <w:t>Сокращение</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01DB64" w14:textId="77777777" w:rsidR="00A14B79" w:rsidRPr="00C553F7" w:rsidRDefault="00A14B79" w:rsidP="000168AD">
            <w:pPr>
              <w:ind w:firstLine="0"/>
              <w:jc w:val="center"/>
              <w:rPr>
                <w:rFonts w:cs="Times New Roman"/>
                <w:i/>
              </w:rPr>
            </w:pPr>
            <w:r w:rsidRPr="00C553F7">
              <w:rPr>
                <w:rStyle w:val="None"/>
                <w:rFonts w:cs="Times New Roman"/>
                <w:b/>
                <w:color w:val="auto"/>
              </w:rPr>
              <w:t>Описание</w:t>
            </w:r>
          </w:p>
        </w:tc>
      </w:tr>
      <w:tr w:rsidR="00A14B79" w:rsidRPr="00C553F7" w14:paraId="6C26DBF8" w14:textId="77777777" w:rsidTr="00C553F7">
        <w:tblPrEx>
          <w:shd w:val="clear" w:color="auto" w:fill="CED7E7"/>
        </w:tblPrEx>
        <w:trPr>
          <w:trHeight w:val="80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2CA39D76"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DC9109" w14:textId="77777777" w:rsidR="00A14B79" w:rsidRPr="00C553F7" w:rsidRDefault="00A14B79" w:rsidP="00C553F7">
            <w:pPr>
              <w:ind w:firstLine="14"/>
              <w:rPr>
                <w:rFonts w:cs="Times New Roman"/>
                <w:i/>
              </w:rPr>
            </w:pPr>
            <w:r w:rsidRPr="00C553F7">
              <w:rPr>
                <w:rStyle w:val="None"/>
                <w:rFonts w:cs="Times New Roman"/>
                <w:color w:val="auto"/>
              </w:rPr>
              <w:t>HTTP</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4BF96" w14:textId="77777777" w:rsidR="00A14B79" w:rsidRPr="00C553F7" w:rsidRDefault="00A14B79" w:rsidP="000168AD">
            <w:pPr>
              <w:ind w:firstLine="0"/>
              <w:rPr>
                <w:rFonts w:cs="Times New Roman"/>
                <w:i/>
                <w:color w:val="auto"/>
              </w:rPr>
            </w:pPr>
            <w:r w:rsidRPr="00C553F7">
              <w:rPr>
                <w:rStyle w:val="None"/>
                <w:rFonts w:cs="Times New Roman"/>
                <w:color w:val="auto"/>
              </w:rPr>
              <w:t xml:space="preserve">(Hyper Text Transfer Protocol) – </w:t>
            </w:r>
            <w:hyperlink r:id="rId12" w:history="1">
              <w:r w:rsidRPr="00C553F7">
                <w:rPr>
                  <w:rFonts w:cs="Times New Roman"/>
                  <w:color w:val="auto"/>
                </w:rPr>
                <w:t>протокол</w:t>
              </w:r>
            </w:hyperlink>
            <w:r w:rsidRPr="00C553F7">
              <w:rPr>
                <w:rFonts w:cs="Times New Roman"/>
                <w:color w:val="auto"/>
              </w:rPr>
              <w:t xml:space="preserve"> прикладного уровня передачи данных.</w:t>
            </w:r>
          </w:p>
        </w:tc>
      </w:tr>
      <w:tr w:rsidR="00A14B79" w:rsidRPr="00C553F7" w14:paraId="2454FB93" w14:textId="77777777" w:rsidTr="00C553F7">
        <w:tblPrEx>
          <w:shd w:val="clear" w:color="auto" w:fill="CED7E7"/>
        </w:tblPrEx>
        <w:trPr>
          <w:trHeight w:val="1750"/>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29D1AA50"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7F8438" w14:textId="77777777" w:rsidR="00A14B79" w:rsidRPr="00C553F7" w:rsidRDefault="00A14B79" w:rsidP="00C553F7">
            <w:pPr>
              <w:ind w:firstLine="14"/>
              <w:rPr>
                <w:rFonts w:cs="Times New Roman"/>
                <w:i/>
              </w:rPr>
            </w:pPr>
            <w:r w:rsidRPr="00C553F7">
              <w:rPr>
                <w:rFonts w:cs="Times New Roman"/>
              </w:rPr>
              <w:t>XML</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004B49" w14:textId="77777777" w:rsidR="00A14B79" w:rsidRPr="00C553F7" w:rsidRDefault="00A14B79" w:rsidP="000168AD">
            <w:pPr>
              <w:ind w:firstLine="0"/>
              <w:rPr>
                <w:rFonts w:cs="Times New Roman"/>
                <w:i/>
                <w:color w:val="auto"/>
              </w:rPr>
            </w:pPr>
            <w:r w:rsidRPr="00C553F7">
              <w:rPr>
                <w:rFonts w:cs="Times New Roman"/>
                <w:color w:val="auto"/>
              </w:rPr>
              <w:t xml:space="preserve">(от англ.eXtensibleMarkupLanguage – дословно «расширяемый язык разметки») – язык разметки, представляющий собой свод общих </w:t>
            </w:r>
            <w:hyperlink r:id="rId13" w:history="1">
              <w:r w:rsidRPr="00C553F7">
                <w:rPr>
                  <w:rFonts w:cs="Times New Roman"/>
                  <w:color w:val="auto"/>
                </w:rPr>
                <w:t>синтаксических</w:t>
              </w:r>
            </w:hyperlink>
            <w:r w:rsidRPr="00C553F7">
              <w:rPr>
                <w:rFonts w:cs="Times New Roman"/>
                <w:color w:val="auto"/>
              </w:rPr>
              <w:t xml:space="preserve"> правил</w:t>
            </w:r>
          </w:p>
        </w:tc>
      </w:tr>
      <w:tr w:rsidR="00A14B79" w:rsidRPr="00C553F7" w14:paraId="366D0AC9" w14:textId="77777777" w:rsidTr="00C553F7">
        <w:tblPrEx>
          <w:shd w:val="clear" w:color="auto" w:fill="CED7E7"/>
        </w:tblPrEx>
        <w:trPr>
          <w:trHeight w:val="1750"/>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6B43F7E3"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89B63A" w14:textId="77777777" w:rsidR="00A14B79" w:rsidRPr="00C553F7" w:rsidRDefault="00A14B79" w:rsidP="00C553F7">
            <w:pPr>
              <w:ind w:firstLine="14"/>
              <w:rPr>
                <w:rFonts w:cs="Times New Roman"/>
                <w:i/>
              </w:rPr>
            </w:pPr>
            <w:r w:rsidRPr="00C553F7">
              <w:rPr>
                <w:rFonts w:cs="Times New Roman"/>
              </w:rPr>
              <w:t>АС ГС ОФСН</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20A52A" w14:textId="77777777" w:rsidR="00A14B79" w:rsidRPr="00C553F7" w:rsidRDefault="00A14B79" w:rsidP="000168AD">
            <w:pPr>
              <w:ind w:firstLine="0"/>
              <w:rPr>
                <w:rFonts w:cs="Times New Roman"/>
                <w:i/>
              </w:rPr>
            </w:pPr>
            <w:r w:rsidRPr="00C553F7">
              <w:rPr>
                <w:rFonts w:cs="Times New Roman"/>
              </w:rPr>
              <w:t>Автоматизированная система ведения генеральной совокупности объектов федерального статистического наблюдения</w:t>
            </w:r>
          </w:p>
        </w:tc>
      </w:tr>
      <w:tr w:rsidR="00A14B79" w:rsidRPr="00C553F7" w14:paraId="32085F64" w14:textId="77777777" w:rsidTr="00C553F7">
        <w:tblPrEx>
          <w:shd w:val="clear" w:color="auto" w:fill="CED7E7"/>
        </w:tblPrEx>
        <w:trPr>
          <w:trHeight w:val="486"/>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10438249"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E9E604" w14:textId="77777777" w:rsidR="00A14B79" w:rsidRPr="00C553F7" w:rsidRDefault="00A14B79" w:rsidP="00C553F7">
            <w:pPr>
              <w:ind w:firstLine="14"/>
              <w:rPr>
                <w:rFonts w:cs="Times New Roman"/>
                <w:i/>
              </w:rPr>
            </w:pPr>
            <w:r w:rsidRPr="00C553F7">
              <w:rPr>
                <w:rFonts w:cs="Times New Roman"/>
              </w:rPr>
              <w:t>БД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29E379" w14:textId="77777777" w:rsidR="00A14B79" w:rsidRPr="00C553F7" w:rsidRDefault="00A14B79" w:rsidP="000168AD">
            <w:pPr>
              <w:ind w:firstLine="0"/>
              <w:rPr>
                <w:rFonts w:cs="Times New Roman"/>
                <w:i/>
              </w:rPr>
            </w:pPr>
            <w:r w:rsidRPr="00C553F7">
              <w:rPr>
                <w:rFonts w:cs="Times New Roman"/>
              </w:rPr>
              <w:t>База данных</w:t>
            </w:r>
          </w:p>
        </w:tc>
      </w:tr>
      <w:tr w:rsidR="003D0234" w:rsidRPr="00C553F7" w14:paraId="0A3036C1" w14:textId="77777777" w:rsidTr="00C553F7">
        <w:tblPrEx>
          <w:shd w:val="clear" w:color="auto" w:fill="CED7E7"/>
        </w:tblPrEx>
        <w:trPr>
          <w:trHeight w:val="486"/>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6404F48" w14:textId="77777777" w:rsidR="003D0234" w:rsidRPr="00C553F7" w:rsidRDefault="003D0234"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2E295D" w14:textId="77777777" w:rsidR="003D0234" w:rsidRPr="00C553F7" w:rsidRDefault="003D0234" w:rsidP="00C553F7">
            <w:pPr>
              <w:ind w:firstLine="14"/>
              <w:rPr>
                <w:rFonts w:cs="Times New Roman"/>
              </w:rPr>
            </w:pPr>
            <w:r w:rsidRPr="00C553F7">
              <w:rPr>
                <w:rFonts w:cs="Times New Roman"/>
              </w:rPr>
              <w:t>ГД ПТК</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F5B511" w14:textId="77777777" w:rsidR="003D0234" w:rsidRPr="00C553F7" w:rsidRDefault="003D0234" w:rsidP="000168AD">
            <w:pPr>
              <w:ind w:firstLine="0"/>
              <w:rPr>
                <w:rFonts w:cs="Times New Roman"/>
              </w:rPr>
            </w:pPr>
            <w:r w:rsidRPr="00C553F7">
              <w:rPr>
                <w:rFonts w:cs="Times New Roman"/>
              </w:rPr>
              <w:t>Комплекс электронной обработки информации ИВС Росстата, обеспечивающего сбор и формирование гармонизированных данных по производству, труду и капиталу</w:t>
            </w:r>
          </w:p>
        </w:tc>
      </w:tr>
      <w:tr w:rsidR="00A14B79" w:rsidRPr="00C553F7" w14:paraId="03CA5054"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6B13AF7"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30000F" w14:textId="77777777" w:rsidR="00A14B79" w:rsidRPr="00C553F7" w:rsidRDefault="00A14B79" w:rsidP="00C553F7">
            <w:pPr>
              <w:ind w:firstLine="14"/>
              <w:rPr>
                <w:rFonts w:cs="Times New Roman"/>
                <w:i/>
              </w:rPr>
            </w:pPr>
            <w:r w:rsidRPr="00C553F7">
              <w:rPr>
                <w:rFonts w:cs="Times New Roman"/>
              </w:rPr>
              <w:t>ГОСТ</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7EE956" w14:textId="77777777" w:rsidR="00A14B79" w:rsidRPr="00C553F7" w:rsidRDefault="00A14B79" w:rsidP="000168AD">
            <w:pPr>
              <w:ind w:firstLine="0"/>
              <w:rPr>
                <w:rFonts w:cs="Times New Roman"/>
                <w:i/>
              </w:rPr>
            </w:pPr>
            <w:r w:rsidRPr="00C553F7">
              <w:rPr>
                <w:rFonts w:cs="Times New Roman"/>
              </w:rPr>
              <w:t>Государственный стандарт</w:t>
            </w:r>
          </w:p>
        </w:tc>
      </w:tr>
      <w:tr w:rsidR="00A14B79" w:rsidRPr="00C553F7" w14:paraId="483D7264"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3784FF4"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00847" w14:textId="77777777" w:rsidR="00A14B79" w:rsidRPr="00C553F7" w:rsidRDefault="00A14B79" w:rsidP="00C553F7">
            <w:pPr>
              <w:ind w:firstLine="14"/>
              <w:rPr>
                <w:rFonts w:cs="Times New Roman"/>
                <w:i/>
              </w:rPr>
            </w:pPr>
            <w:r w:rsidRPr="00C553F7">
              <w:rPr>
                <w:rFonts w:cs="Times New Roman"/>
              </w:rPr>
              <w:t>ГС ОФСН</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6A4DF4" w14:textId="77777777" w:rsidR="00A14B79" w:rsidRPr="00C553F7" w:rsidRDefault="00A14B79" w:rsidP="000168AD">
            <w:pPr>
              <w:ind w:firstLine="0"/>
              <w:rPr>
                <w:rFonts w:cs="Times New Roman"/>
                <w:i/>
              </w:rPr>
            </w:pPr>
            <w:r w:rsidRPr="00C553F7">
              <w:rPr>
                <w:rFonts w:cs="Times New Roman"/>
              </w:rPr>
              <w:t>Генеральная совокупность объектов статистического наблюдения</w:t>
            </w:r>
          </w:p>
        </w:tc>
      </w:tr>
      <w:tr w:rsidR="00A14B79" w:rsidRPr="00C553F7" w14:paraId="29606D8C" w14:textId="77777777" w:rsidTr="00C553F7">
        <w:tblPrEx>
          <w:shd w:val="clear" w:color="auto" w:fill="CED7E7"/>
        </w:tblPrEx>
        <w:trPr>
          <w:trHeight w:val="80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85A3D9E"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AC7B1" w14:textId="77777777" w:rsidR="00A14B79" w:rsidRPr="00C553F7" w:rsidRDefault="00A14B79" w:rsidP="00C553F7">
            <w:pPr>
              <w:ind w:firstLine="14"/>
              <w:rPr>
                <w:rFonts w:cs="Times New Roman"/>
                <w:i/>
              </w:rPr>
            </w:pPr>
            <w:r w:rsidRPr="00C553F7">
              <w:rPr>
                <w:rFonts w:cs="Times New Roman"/>
              </w:rPr>
              <w:t xml:space="preserve">ИВС Росстата </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CB9D5B" w14:textId="77777777" w:rsidR="00A14B79" w:rsidRPr="00C553F7" w:rsidRDefault="00A14B79" w:rsidP="000168AD">
            <w:pPr>
              <w:ind w:firstLine="0"/>
              <w:rPr>
                <w:rFonts w:cs="Times New Roman"/>
                <w:i/>
              </w:rPr>
            </w:pPr>
            <w:r w:rsidRPr="00C553F7">
              <w:rPr>
                <w:rFonts w:cs="Times New Roman"/>
              </w:rPr>
              <w:t>Информационно-вычислительная система Росстата</w:t>
            </w:r>
          </w:p>
        </w:tc>
      </w:tr>
      <w:tr w:rsidR="00A14B79" w:rsidRPr="00C553F7" w14:paraId="138FBEA0"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3576441"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AE0DFE" w14:textId="77777777" w:rsidR="00A14B79" w:rsidRPr="00C553F7" w:rsidRDefault="00A14B79" w:rsidP="00C553F7">
            <w:pPr>
              <w:ind w:firstLine="14"/>
              <w:rPr>
                <w:rFonts w:cs="Times New Roman"/>
                <w:i/>
              </w:rPr>
            </w:pPr>
            <w:r w:rsidRPr="00C553F7">
              <w:rPr>
                <w:rFonts w:cs="Times New Roman"/>
              </w:rPr>
              <w:t>КЭОИ</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5BB733" w14:textId="77777777" w:rsidR="00A14B79" w:rsidRPr="00C553F7" w:rsidRDefault="00A14B79" w:rsidP="000168AD">
            <w:pPr>
              <w:ind w:firstLine="0"/>
              <w:rPr>
                <w:rFonts w:cs="Times New Roman"/>
                <w:i/>
              </w:rPr>
            </w:pPr>
            <w:r w:rsidRPr="00C553F7">
              <w:rPr>
                <w:rFonts w:cs="Times New Roman"/>
              </w:rPr>
              <w:t>Комплексы электронной обработки информации</w:t>
            </w:r>
          </w:p>
        </w:tc>
      </w:tr>
      <w:tr w:rsidR="00A14B79" w:rsidRPr="00C553F7" w14:paraId="22D12195"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C90C238"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778A67" w14:textId="77777777" w:rsidR="00A14B79" w:rsidRPr="00C553F7" w:rsidRDefault="00A14B79" w:rsidP="00C553F7">
            <w:pPr>
              <w:ind w:firstLine="14"/>
              <w:rPr>
                <w:rFonts w:cs="Times New Roman"/>
                <w:i/>
              </w:rPr>
            </w:pPr>
            <w:r w:rsidRPr="00C553F7">
              <w:rPr>
                <w:rFonts w:cs="Times New Roman"/>
              </w:rPr>
              <w:t>НСИ</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563C5" w14:textId="77777777" w:rsidR="00A14B79" w:rsidRPr="00C553F7" w:rsidRDefault="00A14B79" w:rsidP="000168AD">
            <w:pPr>
              <w:ind w:firstLine="0"/>
              <w:rPr>
                <w:rFonts w:cs="Times New Roman"/>
                <w:i/>
              </w:rPr>
            </w:pPr>
            <w:r w:rsidRPr="00C553F7">
              <w:rPr>
                <w:rFonts w:cs="Times New Roman"/>
              </w:rPr>
              <w:t>Нормативно-справочная информация</w:t>
            </w:r>
          </w:p>
        </w:tc>
      </w:tr>
      <w:tr w:rsidR="00A14B79" w:rsidRPr="00C553F7" w14:paraId="470E9676"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4C0220A1"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AA8F9E" w14:textId="77777777" w:rsidR="00A14B79" w:rsidRPr="00C553F7" w:rsidRDefault="00A14B79" w:rsidP="00C553F7">
            <w:pPr>
              <w:ind w:firstLine="14"/>
              <w:rPr>
                <w:rFonts w:cs="Times New Roman"/>
                <w:i/>
              </w:rPr>
            </w:pPr>
            <w:r w:rsidRPr="00C553F7">
              <w:rPr>
                <w:rFonts w:cs="Times New Roman"/>
              </w:rPr>
              <w:t>ОКПО</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44CAF" w14:textId="77777777" w:rsidR="00A14B79" w:rsidRPr="00C553F7" w:rsidRDefault="00A14B79" w:rsidP="000168AD">
            <w:pPr>
              <w:ind w:firstLine="0"/>
              <w:rPr>
                <w:rFonts w:cs="Times New Roman"/>
                <w:i/>
              </w:rPr>
            </w:pPr>
            <w:r w:rsidRPr="00C553F7">
              <w:rPr>
                <w:rFonts w:cs="Times New Roman"/>
              </w:rPr>
              <w:t xml:space="preserve">Общероссийский классификатор предприятий и организаций </w:t>
            </w:r>
          </w:p>
        </w:tc>
      </w:tr>
      <w:tr w:rsidR="00A14B79" w:rsidRPr="00C553F7" w14:paraId="7EED046F" w14:textId="77777777" w:rsidTr="00C553F7">
        <w:tblPrEx>
          <w:shd w:val="clear" w:color="auto" w:fill="CED7E7"/>
        </w:tblPrEx>
        <w:trPr>
          <w:trHeight w:val="224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15AF1240"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5BCB82" w14:textId="77777777" w:rsidR="00A14B79" w:rsidRPr="00C553F7" w:rsidRDefault="00A14B79" w:rsidP="00C553F7">
            <w:pPr>
              <w:ind w:firstLine="14"/>
              <w:rPr>
                <w:rFonts w:cs="Times New Roman"/>
                <w:i/>
              </w:rPr>
            </w:pPr>
            <w:r w:rsidRPr="00C553F7">
              <w:rPr>
                <w:rFonts w:cs="Times New Roman"/>
              </w:rPr>
              <w:t>Первичные данные</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9B2525" w14:textId="77777777" w:rsidR="00A14B79" w:rsidRPr="00C553F7" w:rsidRDefault="00A14B79" w:rsidP="000168AD">
            <w:pPr>
              <w:ind w:firstLine="0"/>
              <w:rPr>
                <w:rFonts w:cs="Times New Roman"/>
                <w:i/>
              </w:rPr>
            </w:pPr>
            <w:r w:rsidRPr="00C553F7">
              <w:rPr>
                <w:rFonts w:cs="Times New Roman"/>
              </w:rPr>
              <w:t>Первичные данные – это любые данные, поступающие от респондентов, в том числе через спецоператоров, в том числе в электронном виде. Первичные данные хранятся в неизменяемом виде и используются для разрешения конфликтных ситуаций.</w:t>
            </w:r>
          </w:p>
        </w:tc>
      </w:tr>
      <w:tr w:rsidR="00A14B79" w:rsidRPr="00C553F7" w14:paraId="1B7F2D07" w14:textId="77777777" w:rsidTr="00C553F7">
        <w:tblPrEx>
          <w:shd w:val="clear" w:color="auto" w:fill="CED7E7"/>
        </w:tblPrEx>
        <w:trPr>
          <w:trHeight w:val="671"/>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65D00A3C"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259FFF" w14:textId="77777777" w:rsidR="00A14B79" w:rsidRPr="00C553F7" w:rsidRDefault="00A14B79" w:rsidP="00C553F7">
            <w:pPr>
              <w:ind w:firstLine="14"/>
              <w:rPr>
                <w:rFonts w:cs="Times New Roman"/>
                <w:i/>
              </w:rPr>
            </w:pPr>
            <w:r w:rsidRPr="00C553F7">
              <w:rPr>
                <w:rFonts w:cs="Times New Roman"/>
              </w:rPr>
              <w:t>ПО</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77F1AC" w14:textId="77777777" w:rsidR="00A14B79" w:rsidRPr="00C553F7" w:rsidRDefault="00A14B79" w:rsidP="000168AD">
            <w:pPr>
              <w:ind w:firstLine="0"/>
              <w:rPr>
                <w:rFonts w:cs="Times New Roman"/>
                <w:i/>
              </w:rPr>
            </w:pPr>
            <w:r w:rsidRPr="00C553F7">
              <w:rPr>
                <w:rFonts w:cs="Times New Roman"/>
              </w:rPr>
              <w:t>Программное обеспечение</w:t>
            </w:r>
          </w:p>
        </w:tc>
      </w:tr>
      <w:tr w:rsidR="00A14B79" w:rsidRPr="00C553F7" w14:paraId="3FC436DB" w14:textId="77777777" w:rsidTr="00C553F7">
        <w:tblPrEx>
          <w:shd w:val="clear" w:color="auto" w:fill="CED7E7"/>
        </w:tblPrEx>
        <w:trPr>
          <w:trHeight w:val="671"/>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8EF1B57"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F8C27C" w14:textId="77777777" w:rsidR="00A14B79" w:rsidRPr="00C553F7" w:rsidRDefault="00A14B79" w:rsidP="00C553F7">
            <w:pPr>
              <w:ind w:firstLine="14"/>
              <w:rPr>
                <w:rFonts w:cs="Times New Roman"/>
                <w:i/>
              </w:rPr>
            </w:pPr>
            <w:r w:rsidRPr="00C553F7">
              <w:rPr>
                <w:rFonts w:cs="Times New Roman"/>
              </w:rPr>
              <w:t>ПТС</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49B57C" w14:textId="77777777" w:rsidR="00A14B79" w:rsidRPr="00C553F7" w:rsidRDefault="00A14B79" w:rsidP="000168AD">
            <w:pPr>
              <w:ind w:firstLine="0"/>
              <w:rPr>
                <w:rFonts w:cs="Times New Roman"/>
                <w:i/>
              </w:rPr>
            </w:pPr>
            <w:r w:rsidRPr="00C553F7">
              <w:rPr>
                <w:rFonts w:cs="Times New Roman"/>
              </w:rPr>
              <w:t>Программно-технические средства</w:t>
            </w:r>
          </w:p>
        </w:tc>
      </w:tr>
      <w:tr w:rsidR="00A14B79" w:rsidRPr="00C553F7" w14:paraId="3D11F96A"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65793D1B"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A34EF" w14:textId="77777777" w:rsidR="00A14B79" w:rsidRPr="00C553F7" w:rsidRDefault="00A14B79" w:rsidP="00C553F7">
            <w:pPr>
              <w:ind w:firstLine="14"/>
              <w:rPr>
                <w:rFonts w:cs="Times New Roman"/>
                <w:i/>
              </w:rPr>
            </w:pPr>
            <w:r w:rsidRPr="00C553F7">
              <w:rPr>
                <w:rFonts w:cs="Times New Roman"/>
              </w:rPr>
              <w:t>ТЗ</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3DA5E5" w14:textId="77777777" w:rsidR="00A14B79" w:rsidRPr="00C553F7" w:rsidRDefault="00A14B79" w:rsidP="000168AD">
            <w:pPr>
              <w:ind w:firstLine="0"/>
              <w:rPr>
                <w:rFonts w:cs="Times New Roman"/>
                <w:i/>
              </w:rPr>
            </w:pPr>
            <w:r w:rsidRPr="00C553F7">
              <w:rPr>
                <w:rFonts w:cs="Times New Roman"/>
              </w:rPr>
              <w:t>Техническое задание</w:t>
            </w:r>
          </w:p>
        </w:tc>
      </w:tr>
      <w:tr w:rsidR="00A14B79" w:rsidRPr="00C553F7" w14:paraId="600359A9" w14:textId="77777777" w:rsidTr="00C553F7">
        <w:tblPrEx>
          <w:shd w:val="clear" w:color="auto" w:fill="CED7E7"/>
        </w:tblPrEx>
        <w:trPr>
          <w:trHeight w:val="28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59A2C53"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A35DAB" w14:textId="77777777" w:rsidR="00A14B79" w:rsidRPr="00C553F7" w:rsidRDefault="00A14B79" w:rsidP="00C553F7">
            <w:pPr>
              <w:ind w:firstLine="14"/>
              <w:rPr>
                <w:rFonts w:cs="Times New Roman"/>
                <w:i/>
              </w:rPr>
            </w:pPr>
            <w:r w:rsidRPr="00C553F7">
              <w:rPr>
                <w:rFonts w:cs="Times New Roman"/>
              </w:rPr>
              <w:t>Респондент</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4D4A27" w14:textId="77777777" w:rsidR="00A14B79" w:rsidRPr="00C553F7" w:rsidRDefault="00A14B79" w:rsidP="000168AD">
            <w:pPr>
              <w:ind w:firstLine="0"/>
              <w:rPr>
                <w:rFonts w:cs="Times New Roman"/>
                <w:i/>
              </w:rPr>
            </w:pPr>
            <w:r w:rsidRPr="00C553F7">
              <w:rPr>
                <w:rFonts w:cs="Times New Roman"/>
              </w:rPr>
              <w:t>Термин «респондент» употребляется, как объединяющий для всех возможных типов объектов наблюдения.</w:t>
            </w:r>
          </w:p>
          <w:p w14:paraId="14229CA0" w14:textId="77777777" w:rsidR="00A14B79" w:rsidRPr="00C553F7" w:rsidRDefault="00A14B79" w:rsidP="000168AD">
            <w:pPr>
              <w:ind w:firstLine="0"/>
              <w:rPr>
                <w:rFonts w:cs="Times New Roman"/>
                <w:i/>
              </w:rPr>
            </w:pPr>
            <w:r w:rsidRPr="00C553F7">
              <w:rPr>
                <w:rFonts w:cs="Times New Roman"/>
              </w:rPr>
              <w:t>Для проведения статистических наблюдений обычно используются следующие типы объектов наблюдения:</w:t>
            </w:r>
          </w:p>
          <w:p w14:paraId="0EDF7387" w14:textId="77777777" w:rsidR="00A14B79" w:rsidRPr="00C553F7" w:rsidRDefault="00A14B79" w:rsidP="000168AD">
            <w:pPr>
              <w:pStyle w:val="a0"/>
              <w:numPr>
                <w:ilvl w:val="0"/>
                <w:numId w:val="30"/>
              </w:numPr>
              <w:ind w:firstLine="0"/>
              <w:rPr>
                <w:i/>
              </w:rPr>
            </w:pPr>
            <w:r w:rsidRPr="00C553F7">
              <w:t>юридические лица (генеральная совокупность);</w:t>
            </w:r>
          </w:p>
          <w:p w14:paraId="2D5FCDDF" w14:textId="77777777" w:rsidR="00A14B79" w:rsidRPr="00C553F7" w:rsidRDefault="00A14B79" w:rsidP="000168AD">
            <w:pPr>
              <w:pStyle w:val="a0"/>
              <w:numPr>
                <w:ilvl w:val="0"/>
                <w:numId w:val="30"/>
              </w:numPr>
              <w:ind w:firstLine="0"/>
              <w:rPr>
                <w:i/>
              </w:rPr>
            </w:pPr>
            <w:r w:rsidRPr="00C553F7">
              <w:t>малые предприятия;</w:t>
            </w:r>
          </w:p>
          <w:p w14:paraId="4F69B6F5" w14:textId="77777777" w:rsidR="00A14B79" w:rsidRPr="00C553F7" w:rsidRDefault="00A14B79" w:rsidP="000168AD">
            <w:pPr>
              <w:pStyle w:val="a0"/>
              <w:numPr>
                <w:ilvl w:val="0"/>
                <w:numId w:val="30"/>
              </w:numPr>
              <w:ind w:firstLine="0"/>
              <w:rPr>
                <w:i/>
              </w:rPr>
            </w:pPr>
            <w:r w:rsidRPr="00C553F7">
              <w:t>крупные и средние предприятия;</w:t>
            </w:r>
          </w:p>
          <w:p w14:paraId="259CB1C4" w14:textId="77777777" w:rsidR="00A14B79" w:rsidRPr="00C553F7" w:rsidRDefault="00A14B79" w:rsidP="000168AD">
            <w:pPr>
              <w:pStyle w:val="a0"/>
              <w:numPr>
                <w:ilvl w:val="0"/>
                <w:numId w:val="30"/>
              </w:numPr>
              <w:ind w:firstLine="0"/>
              <w:rPr>
                <w:i/>
              </w:rPr>
            </w:pPr>
            <w:r w:rsidRPr="00C553F7">
              <w:t>индивидуальные предприниматели;</w:t>
            </w:r>
          </w:p>
          <w:p w14:paraId="075C811A" w14:textId="77777777" w:rsidR="00A14B79" w:rsidRPr="00C553F7" w:rsidRDefault="00A14B79" w:rsidP="000168AD">
            <w:pPr>
              <w:pStyle w:val="a0"/>
              <w:numPr>
                <w:ilvl w:val="0"/>
                <w:numId w:val="30"/>
              </w:numPr>
              <w:ind w:firstLine="0"/>
              <w:rPr>
                <w:i/>
              </w:rPr>
            </w:pPr>
            <w:r w:rsidRPr="00C553F7">
              <w:t>бюджетные учреждения;</w:t>
            </w:r>
          </w:p>
          <w:p w14:paraId="02D16E35" w14:textId="77777777" w:rsidR="00A14B79" w:rsidRPr="00C553F7" w:rsidRDefault="00A14B79" w:rsidP="000168AD">
            <w:pPr>
              <w:pStyle w:val="a0"/>
              <w:numPr>
                <w:ilvl w:val="0"/>
                <w:numId w:val="30"/>
              </w:numPr>
              <w:ind w:firstLine="0"/>
              <w:rPr>
                <w:i/>
              </w:rPr>
            </w:pPr>
            <w:r w:rsidRPr="00C553F7">
              <w:t>некоммерческие учреждения, обслуживающие домашние хозяйства;</w:t>
            </w:r>
          </w:p>
          <w:p w14:paraId="377D9DBA" w14:textId="77777777" w:rsidR="00A14B79" w:rsidRPr="00C553F7" w:rsidRDefault="00A14B79" w:rsidP="000168AD">
            <w:pPr>
              <w:pStyle w:val="a0"/>
              <w:numPr>
                <w:ilvl w:val="0"/>
                <w:numId w:val="30"/>
              </w:numPr>
              <w:ind w:firstLine="0"/>
              <w:rPr>
                <w:i/>
              </w:rPr>
            </w:pPr>
            <w:r w:rsidRPr="00C553F7">
              <w:t>страховые организации;</w:t>
            </w:r>
          </w:p>
          <w:p w14:paraId="6918C46F" w14:textId="77777777" w:rsidR="00A14B79" w:rsidRPr="00C553F7" w:rsidRDefault="00A14B79" w:rsidP="000168AD">
            <w:pPr>
              <w:pStyle w:val="a0"/>
              <w:numPr>
                <w:ilvl w:val="0"/>
                <w:numId w:val="30"/>
              </w:numPr>
              <w:ind w:firstLine="0"/>
              <w:rPr>
                <w:i/>
              </w:rPr>
            </w:pPr>
            <w:r w:rsidRPr="00C553F7">
              <w:t>нотариусы и адвокаты;</w:t>
            </w:r>
          </w:p>
          <w:p w14:paraId="7634BB53" w14:textId="77777777" w:rsidR="00A14B79" w:rsidRPr="00C553F7" w:rsidRDefault="00A14B79" w:rsidP="000168AD">
            <w:pPr>
              <w:pStyle w:val="a0"/>
              <w:numPr>
                <w:ilvl w:val="0"/>
                <w:numId w:val="30"/>
              </w:numPr>
              <w:ind w:firstLine="0"/>
              <w:rPr>
                <w:i/>
              </w:rPr>
            </w:pPr>
            <w:r w:rsidRPr="00C553F7">
              <w:t>домашние хозяйства.</w:t>
            </w:r>
          </w:p>
        </w:tc>
      </w:tr>
      <w:tr w:rsidR="00A14B79" w:rsidRPr="00C553F7" w14:paraId="0AE4E4E5" w14:textId="77777777" w:rsidTr="00C553F7">
        <w:tblPrEx>
          <w:shd w:val="clear" w:color="auto" w:fill="CED7E7"/>
        </w:tblPrEx>
        <w:trPr>
          <w:trHeight w:val="80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B9381A1"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10A80" w14:textId="77777777" w:rsidR="00A14B79" w:rsidRPr="00C553F7" w:rsidRDefault="00A14B79" w:rsidP="00C553F7">
            <w:pPr>
              <w:ind w:firstLine="14"/>
              <w:rPr>
                <w:rFonts w:cs="Times New Roman"/>
                <w:i/>
              </w:rPr>
            </w:pPr>
            <w:r w:rsidRPr="00C553F7">
              <w:rPr>
                <w:rFonts w:cs="Times New Roman"/>
              </w:rPr>
              <w:t>Росстат</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5CCB02" w14:textId="77777777" w:rsidR="00A14B79" w:rsidRPr="00C553F7" w:rsidRDefault="00A14B79" w:rsidP="000168AD">
            <w:pPr>
              <w:ind w:firstLine="0"/>
              <w:rPr>
                <w:rFonts w:cs="Times New Roman"/>
                <w:i/>
              </w:rPr>
            </w:pPr>
            <w:r w:rsidRPr="00C553F7">
              <w:rPr>
                <w:rFonts w:cs="Times New Roman"/>
              </w:rPr>
              <w:t>Федеральная служба государственной статистики</w:t>
            </w:r>
          </w:p>
        </w:tc>
      </w:tr>
      <w:tr w:rsidR="00A14B79" w:rsidRPr="00C553F7" w14:paraId="74897EC1" w14:textId="77777777" w:rsidTr="00C553F7">
        <w:tblPrEx>
          <w:shd w:val="clear" w:color="auto" w:fill="CED7E7"/>
        </w:tblPrEx>
        <w:trPr>
          <w:trHeight w:val="2029"/>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A2DDE84"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BE1FB5" w14:textId="77777777" w:rsidR="00A14B79" w:rsidRPr="00C553F7" w:rsidRDefault="00A14B79" w:rsidP="00C553F7">
            <w:pPr>
              <w:ind w:firstLine="14"/>
              <w:rPr>
                <w:rFonts w:cs="Times New Roman"/>
                <w:i/>
              </w:rPr>
            </w:pPr>
            <w:r w:rsidRPr="00C553F7">
              <w:rPr>
                <w:rFonts w:cs="Times New Roman"/>
              </w:rPr>
              <w:t>СМАД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D32D9B" w14:textId="77777777" w:rsidR="00A14B79" w:rsidRPr="00C553F7" w:rsidRDefault="00A14B79" w:rsidP="000168AD">
            <w:pPr>
              <w:ind w:firstLine="0"/>
              <w:rPr>
                <w:rFonts w:cs="Times New Roman"/>
                <w:i/>
              </w:rPr>
            </w:pPr>
            <w:r w:rsidRPr="00C553F7">
              <w:rPr>
                <w:rFonts w:cs="Times New Roman"/>
              </w:rPr>
              <w:t>Система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запросов</w:t>
            </w:r>
          </w:p>
        </w:tc>
      </w:tr>
      <w:tr w:rsidR="00A14B79" w:rsidRPr="00C553F7" w14:paraId="5B1CD253" w14:textId="77777777" w:rsidTr="00C553F7">
        <w:tblPrEx>
          <w:shd w:val="clear" w:color="auto" w:fill="CED7E7"/>
        </w:tblPrEx>
        <w:trPr>
          <w:trHeight w:val="575"/>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9D09E15"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4D8217" w14:textId="77777777" w:rsidR="00A14B79" w:rsidRPr="00C553F7" w:rsidRDefault="00A14B79" w:rsidP="00C553F7">
            <w:pPr>
              <w:ind w:firstLine="14"/>
              <w:rPr>
                <w:rFonts w:cs="Times New Roman"/>
                <w:i/>
              </w:rPr>
            </w:pPr>
            <w:r w:rsidRPr="00C553F7">
              <w:rPr>
                <w:rFonts w:cs="Times New Roman"/>
              </w:rPr>
              <w:t>СНС</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848CDD" w14:textId="77777777" w:rsidR="00A14B79" w:rsidRPr="00C553F7" w:rsidRDefault="00A14B79" w:rsidP="000168AD">
            <w:pPr>
              <w:ind w:firstLine="0"/>
              <w:rPr>
                <w:rFonts w:cs="Times New Roman"/>
                <w:i/>
              </w:rPr>
            </w:pPr>
            <w:r w:rsidRPr="00C553F7">
              <w:rPr>
                <w:rFonts w:cs="Times New Roman"/>
              </w:rPr>
              <w:t>Система национальных счетов</w:t>
            </w:r>
          </w:p>
        </w:tc>
      </w:tr>
      <w:tr w:rsidR="00A14B79" w:rsidRPr="00C553F7" w14:paraId="11250BD7" w14:textId="77777777" w:rsidTr="00C553F7">
        <w:tblPrEx>
          <w:shd w:val="clear" w:color="auto" w:fill="CED7E7"/>
        </w:tblPrEx>
        <w:trPr>
          <w:trHeight w:val="575"/>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7BBDA466"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58CCA0" w14:textId="77777777" w:rsidR="00A14B79" w:rsidRPr="00C553F7" w:rsidRDefault="00A14B79" w:rsidP="00C553F7">
            <w:pPr>
              <w:ind w:firstLine="14"/>
              <w:rPr>
                <w:rFonts w:cs="Times New Roman"/>
                <w:i/>
              </w:rPr>
            </w:pPr>
            <w:r w:rsidRPr="00C553F7">
              <w:rPr>
                <w:rFonts w:cs="Times New Roman"/>
              </w:rPr>
              <w:t>СПО</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AEDB6F" w14:textId="77777777" w:rsidR="00A14B79" w:rsidRPr="00C553F7" w:rsidRDefault="00A14B79" w:rsidP="000168AD">
            <w:pPr>
              <w:ind w:firstLine="0"/>
              <w:rPr>
                <w:rFonts w:cs="Times New Roman"/>
                <w:i/>
              </w:rPr>
            </w:pPr>
            <w:r w:rsidRPr="00C553F7">
              <w:rPr>
                <w:rFonts w:cs="Times New Roman"/>
              </w:rPr>
              <w:t>Специализированное программное обеспечение</w:t>
            </w:r>
          </w:p>
        </w:tc>
      </w:tr>
      <w:tr w:rsidR="00A14B79" w:rsidRPr="00C553F7" w14:paraId="2CF7E44F" w14:textId="77777777" w:rsidTr="00C553F7">
        <w:tblPrEx>
          <w:shd w:val="clear" w:color="auto" w:fill="CED7E7"/>
        </w:tblPrEx>
        <w:trPr>
          <w:trHeight w:val="80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543FAC4"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F80BDE" w14:textId="77777777" w:rsidR="00A14B79" w:rsidRPr="00C553F7" w:rsidRDefault="00A14B79" w:rsidP="00C553F7">
            <w:pPr>
              <w:ind w:firstLine="14"/>
              <w:rPr>
                <w:rFonts w:cs="Times New Roman"/>
                <w:i/>
              </w:rPr>
            </w:pPr>
            <w:r w:rsidRPr="00C553F7">
              <w:rPr>
                <w:rFonts w:cs="Times New Roman"/>
              </w:rPr>
              <w:t>СПЭЭО</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EC153E" w14:textId="77777777" w:rsidR="00A14B79" w:rsidRPr="00C553F7" w:rsidRDefault="00A14B79" w:rsidP="000168AD">
            <w:pPr>
              <w:ind w:firstLine="0"/>
              <w:rPr>
                <w:rFonts w:cs="Times New Roman"/>
                <w:i/>
              </w:rPr>
            </w:pPr>
            <w:r w:rsidRPr="00C553F7">
              <w:rPr>
                <w:rFonts w:cs="Times New Roman"/>
              </w:rPr>
              <w:t>Система подготовки электронных экономических описаний</w:t>
            </w:r>
          </w:p>
        </w:tc>
      </w:tr>
      <w:tr w:rsidR="00A14B79" w:rsidRPr="00C553F7" w14:paraId="4AA04E05" w14:textId="77777777" w:rsidTr="00C553F7">
        <w:tblPrEx>
          <w:shd w:val="clear" w:color="auto" w:fill="CED7E7"/>
        </w:tblPrEx>
        <w:trPr>
          <w:trHeight w:val="1276"/>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3CFE7D0C"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000BE" w14:textId="77777777" w:rsidR="00A14B79" w:rsidRPr="00C553F7" w:rsidRDefault="00A14B79" w:rsidP="00C553F7">
            <w:pPr>
              <w:ind w:firstLine="14"/>
              <w:rPr>
                <w:rFonts w:cs="Times New Roman"/>
                <w:i/>
              </w:rPr>
            </w:pPr>
            <w:r w:rsidRPr="00C553F7">
              <w:rPr>
                <w:rFonts w:cs="Times New Roman"/>
              </w:rPr>
              <w:t>ССД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F92229" w14:textId="77777777" w:rsidR="00A14B79" w:rsidRPr="00C553F7" w:rsidRDefault="00A14B79" w:rsidP="000168AD">
            <w:pPr>
              <w:ind w:firstLine="0"/>
              <w:rPr>
                <w:rFonts w:cs="Times New Roman"/>
                <w:i/>
              </w:rPr>
            </w:pPr>
            <w:r w:rsidRPr="00C553F7">
              <w:rPr>
                <w:rFonts w:cs="Times New Roman"/>
              </w:rPr>
              <w:t>Единая система сбора и обработки статистической информации ИВС Росстата в части электронного сбора данных</w:t>
            </w:r>
          </w:p>
        </w:tc>
      </w:tr>
      <w:tr w:rsidR="00A14B79" w:rsidRPr="00C553F7" w14:paraId="72982D6B" w14:textId="77777777" w:rsidTr="00C553F7">
        <w:tblPrEx>
          <w:shd w:val="clear" w:color="auto" w:fill="CED7E7"/>
        </w:tblPrEx>
        <w:trPr>
          <w:trHeight w:val="666"/>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2DDE877"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2BDE1F" w14:textId="77777777" w:rsidR="00A14B79" w:rsidRPr="00C553F7" w:rsidRDefault="00A14B79" w:rsidP="00C553F7">
            <w:pPr>
              <w:ind w:firstLine="14"/>
              <w:rPr>
                <w:rFonts w:cs="Times New Roman"/>
                <w:i/>
              </w:rPr>
            </w:pPr>
            <w:r w:rsidRPr="00C553F7">
              <w:rPr>
                <w:rFonts w:cs="Times New Roman"/>
              </w:rPr>
              <w:t>Статрегистр</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F50A48" w14:textId="77777777" w:rsidR="00A14B79" w:rsidRPr="00C553F7" w:rsidRDefault="00A14B79" w:rsidP="000168AD">
            <w:pPr>
              <w:ind w:firstLine="0"/>
              <w:rPr>
                <w:rFonts w:cs="Times New Roman"/>
                <w:i/>
              </w:rPr>
            </w:pPr>
            <w:r w:rsidRPr="00C553F7">
              <w:rPr>
                <w:rFonts w:cs="Times New Roman"/>
              </w:rPr>
              <w:t>Статистический регистр хозяйствующих субъектов</w:t>
            </w:r>
          </w:p>
        </w:tc>
      </w:tr>
      <w:tr w:rsidR="00A14B79" w:rsidRPr="00C553F7" w14:paraId="78A7EFA1"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31343BA"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1A191A" w14:textId="77777777" w:rsidR="00A14B79" w:rsidRPr="00C553F7" w:rsidRDefault="00A14B79" w:rsidP="00C553F7">
            <w:pPr>
              <w:ind w:firstLine="14"/>
              <w:rPr>
                <w:rFonts w:cs="Times New Roman"/>
                <w:i/>
              </w:rPr>
            </w:pPr>
            <w:r w:rsidRPr="00C553F7">
              <w:rPr>
                <w:rFonts w:cs="Times New Roman"/>
              </w:rPr>
              <w:t>СУБД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41CED0" w14:textId="77777777" w:rsidR="00A14B79" w:rsidRPr="00C553F7" w:rsidRDefault="00A14B79" w:rsidP="000168AD">
            <w:pPr>
              <w:ind w:firstLine="0"/>
              <w:rPr>
                <w:rFonts w:cs="Times New Roman"/>
                <w:i/>
              </w:rPr>
            </w:pPr>
            <w:r w:rsidRPr="00C553F7">
              <w:rPr>
                <w:rFonts w:cs="Times New Roman"/>
              </w:rPr>
              <w:t>Системы управления базами данных</w:t>
            </w:r>
          </w:p>
        </w:tc>
      </w:tr>
      <w:tr w:rsidR="00A14B79" w:rsidRPr="00C553F7" w14:paraId="623ABE83"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DA0ED3F"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A6A2C" w14:textId="77777777" w:rsidR="00A14B79" w:rsidRPr="00C553F7" w:rsidRDefault="00A14B79" w:rsidP="00C553F7">
            <w:pPr>
              <w:ind w:firstLine="14"/>
              <w:rPr>
                <w:rFonts w:cs="Times New Roman"/>
                <w:i/>
              </w:rPr>
            </w:pPr>
            <w:r w:rsidRPr="00C553F7">
              <w:rPr>
                <w:rFonts w:cs="Times New Roman"/>
              </w:rPr>
              <w:t>ТОГС</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87DD1E" w14:textId="77777777" w:rsidR="00A14B79" w:rsidRPr="00C553F7" w:rsidRDefault="00A14B79" w:rsidP="000168AD">
            <w:pPr>
              <w:ind w:firstLine="0"/>
              <w:rPr>
                <w:rFonts w:cs="Times New Roman"/>
                <w:i/>
              </w:rPr>
            </w:pPr>
            <w:r w:rsidRPr="00C553F7">
              <w:rPr>
                <w:rFonts w:cs="Times New Roman"/>
              </w:rPr>
              <w:t>Территориальные органы Росстата</w:t>
            </w:r>
          </w:p>
        </w:tc>
      </w:tr>
      <w:tr w:rsidR="00A14B79" w:rsidRPr="00C553F7" w14:paraId="1D2CB7F0"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2AB86AE"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5A6195" w14:textId="77777777" w:rsidR="00A14B79" w:rsidRPr="00C553F7" w:rsidRDefault="00A14B79" w:rsidP="00C553F7">
            <w:pPr>
              <w:ind w:firstLine="14"/>
              <w:rPr>
                <w:rFonts w:cs="Times New Roman"/>
                <w:i/>
              </w:rPr>
            </w:pPr>
            <w:r w:rsidRPr="00C553F7">
              <w:rPr>
                <w:rFonts w:cs="Times New Roman"/>
              </w:rPr>
              <w:t>ФНС</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5E5696" w14:textId="77777777" w:rsidR="00A14B79" w:rsidRPr="00C553F7" w:rsidRDefault="00A14B79" w:rsidP="000168AD">
            <w:pPr>
              <w:ind w:firstLine="0"/>
              <w:rPr>
                <w:rFonts w:cs="Times New Roman"/>
                <w:i/>
              </w:rPr>
            </w:pPr>
            <w:r w:rsidRPr="00C553F7">
              <w:rPr>
                <w:rFonts w:cs="Times New Roman"/>
              </w:rPr>
              <w:t>Федеральная налоговая служба</w:t>
            </w:r>
          </w:p>
        </w:tc>
      </w:tr>
      <w:tr w:rsidR="00A14B79" w:rsidRPr="00C553F7" w14:paraId="7E59E388"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7993BB1"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93D669" w14:textId="77777777" w:rsidR="00A14B79" w:rsidRPr="00C553F7" w:rsidRDefault="00A14B79" w:rsidP="00C553F7">
            <w:pPr>
              <w:ind w:firstLine="14"/>
              <w:rPr>
                <w:rFonts w:cs="Times New Roman"/>
                <w:i/>
              </w:rPr>
            </w:pPr>
            <w:r w:rsidRPr="00C553F7">
              <w:rPr>
                <w:rFonts w:cs="Times New Roman"/>
              </w:rPr>
              <w:t>ЦА Росстата</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953D35" w14:textId="77777777" w:rsidR="00A14B79" w:rsidRPr="00C553F7" w:rsidRDefault="00A14B79" w:rsidP="000168AD">
            <w:pPr>
              <w:ind w:firstLine="0"/>
              <w:rPr>
                <w:rFonts w:cs="Times New Roman"/>
                <w:i/>
              </w:rPr>
            </w:pPr>
            <w:r w:rsidRPr="00C553F7">
              <w:rPr>
                <w:rFonts w:cs="Times New Roman"/>
              </w:rPr>
              <w:t>Центральный аппарат Росстата</w:t>
            </w:r>
          </w:p>
        </w:tc>
      </w:tr>
      <w:tr w:rsidR="00A14B79" w:rsidRPr="00C553F7" w14:paraId="7D66BBA1"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597ACAF8"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C981F4" w14:textId="77777777" w:rsidR="00A14B79" w:rsidRPr="00C553F7" w:rsidRDefault="00A14B79" w:rsidP="00C553F7">
            <w:pPr>
              <w:ind w:firstLine="14"/>
              <w:rPr>
                <w:rFonts w:cs="Times New Roman"/>
                <w:i/>
              </w:rPr>
            </w:pPr>
            <w:r w:rsidRPr="00C553F7">
              <w:rPr>
                <w:rFonts w:cs="Times New Roman"/>
              </w:rPr>
              <w:t>ЦОД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B6322" w14:textId="77777777" w:rsidR="00A14B79" w:rsidRPr="00C553F7" w:rsidRDefault="00A14B79" w:rsidP="000168AD">
            <w:pPr>
              <w:ind w:firstLine="0"/>
              <w:rPr>
                <w:rFonts w:cs="Times New Roman"/>
                <w:i/>
              </w:rPr>
            </w:pPr>
            <w:r w:rsidRPr="00C553F7">
              <w:rPr>
                <w:rFonts w:cs="Times New Roman"/>
              </w:rPr>
              <w:t>Центр обработки данных</w:t>
            </w:r>
          </w:p>
        </w:tc>
      </w:tr>
      <w:tr w:rsidR="00A14B79" w:rsidRPr="00C553F7" w14:paraId="5E58BA22" w14:textId="77777777" w:rsidTr="00C553F7">
        <w:tblPrEx>
          <w:shd w:val="clear" w:color="auto" w:fill="CED7E7"/>
        </w:tblPrEx>
        <w:trPr>
          <w:trHeight w:val="802"/>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69391D1A"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1E53F9" w14:textId="77777777" w:rsidR="00A14B79" w:rsidRPr="00C553F7" w:rsidRDefault="00A14B79" w:rsidP="00C553F7">
            <w:pPr>
              <w:ind w:firstLine="14"/>
              <w:rPr>
                <w:rFonts w:cs="Times New Roman"/>
                <w:i/>
              </w:rPr>
            </w:pPr>
            <w:r w:rsidRPr="00C553F7">
              <w:rPr>
                <w:rFonts w:cs="Times New Roman"/>
              </w:rPr>
              <w:t>ЦОДФУ</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85604" w14:textId="77777777" w:rsidR="00A14B79" w:rsidRPr="00C553F7" w:rsidRDefault="00A14B79" w:rsidP="000168AD">
            <w:pPr>
              <w:ind w:firstLine="0"/>
              <w:rPr>
                <w:rFonts w:cs="Times New Roman"/>
                <w:i/>
              </w:rPr>
            </w:pPr>
            <w:r w:rsidRPr="00C553F7">
              <w:rPr>
                <w:rFonts w:cs="Times New Roman"/>
              </w:rPr>
              <w:t>Центр обработки данных</w:t>
            </w:r>
            <w:r w:rsidR="00EC060C" w:rsidRPr="00C553F7">
              <w:rPr>
                <w:rFonts w:cs="Times New Roman"/>
              </w:rPr>
              <w:t xml:space="preserve"> Росстата</w:t>
            </w:r>
            <w:r w:rsidRPr="00C553F7">
              <w:rPr>
                <w:rFonts w:cs="Times New Roman"/>
              </w:rPr>
              <w:t xml:space="preserve"> на федеральном уровне</w:t>
            </w:r>
            <w:r w:rsidR="00EC060C" w:rsidRPr="00C553F7">
              <w:rPr>
                <w:rFonts w:cs="Times New Roman"/>
              </w:rPr>
              <w:t xml:space="preserve"> </w:t>
            </w:r>
          </w:p>
        </w:tc>
      </w:tr>
      <w:tr w:rsidR="00A14B79" w:rsidRPr="00C553F7" w14:paraId="3B157F9F" w14:textId="77777777" w:rsidTr="00C553F7">
        <w:tblPrEx>
          <w:shd w:val="clear" w:color="auto" w:fill="CED7E7"/>
        </w:tblPrEx>
        <w:trPr>
          <w:trHeight w:val="561"/>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0CE98CA9"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C5EEDB" w14:textId="77777777" w:rsidR="00A14B79" w:rsidRPr="00C553F7" w:rsidRDefault="00A14B79" w:rsidP="00C553F7">
            <w:pPr>
              <w:ind w:firstLine="14"/>
              <w:rPr>
                <w:rFonts w:cs="Times New Roman"/>
                <w:i/>
              </w:rPr>
            </w:pPr>
            <w:r w:rsidRPr="00C553F7">
              <w:rPr>
                <w:rFonts w:cs="Times New Roman"/>
              </w:rPr>
              <w:t>ЦСОД</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6941FE" w14:textId="77777777" w:rsidR="00A14B79" w:rsidRPr="00C553F7" w:rsidRDefault="00A14B79" w:rsidP="000168AD">
            <w:pPr>
              <w:ind w:firstLine="0"/>
              <w:rPr>
                <w:rFonts w:cs="Times New Roman"/>
                <w:i/>
              </w:rPr>
            </w:pPr>
            <w:r w:rsidRPr="00C553F7">
              <w:rPr>
                <w:rFonts w:cs="Times New Roman"/>
              </w:rPr>
              <w:t>Централизованная система обработки данных</w:t>
            </w:r>
          </w:p>
        </w:tc>
      </w:tr>
      <w:tr w:rsidR="00A14B79" w:rsidRPr="00C553F7" w14:paraId="1990277A" w14:textId="77777777" w:rsidTr="00C553F7">
        <w:tblPrEx>
          <w:shd w:val="clear" w:color="auto" w:fill="CED7E7"/>
        </w:tblPrEx>
        <w:trPr>
          <w:trHeight w:val="328"/>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42CDC224"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9DAE93" w14:textId="77777777" w:rsidR="00A14B79" w:rsidRPr="00C553F7" w:rsidRDefault="00A14B79" w:rsidP="00C553F7">
            <w:pPr>
              <w:ind w:firstLine="14"/>
              <w:rPr>
                <w:rFonts w:cs="Times New Roman"/>
                <w:i/>
              </w:rPr>
            </w:pPr>
            <w:r w:rsidRPr="00C553F7">
              <w:rPr>
                <w:rFonts w:cs="Times New Roman"/>
              </w:rPr>
              <w:t>ЧТЗ</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3F32E4" w14:textId="77777777" w:rsidR="00A14B79" w:rsidRPr="00C553F7" w:rsidRDefault="00A14B79" w:rsidP="000168AD">
            <w:pPr>
              <w:ind w:firstLine="0"/>
              <w:rPr>
                <w:rFonts w:cs="Times New Roman"/>
                <w:i/>
              </w:rPr>
            </w:pPr>
            <w:r w:rsidRPr="00C553F7">
              <w:rPr>
                <w:rFonts w:cs="Times New Roman"/>
              </w:rPr>
              <w:t>Частное техническое задание</w:t>
            </w:r>
          </w:p>
        </w:tc>
      </w:tr>
      <w:tr w:rsidR="00A14B79" w:rsidRPr="00C553F7" w14:paraId="386071E1" w14:textId="77777777" w:rsidTr="00C553F7">
        <w:tblPrEx>
          <w:shd w:val="clear" w:color="auto" w:fill="CED7E7"/>
        </w:tblPrEx>
        <w:trPr>
          <w:trHeight w:val="2751"/>
          <w:jc w:val="center"/>
        </w:trPr>
        <w:tc>
          <w:tcPr>
            <w:tcW w:w="180" w:type="dxa"/>
            <w:tcBorders>
              <w:top w:val="nil"/>
              <w:left w:val="nil"/>
              <w:bottom w:val="nil"/>
              <w:right w:val="single" w:sz="8" w:space="0" w:color="000000"/>
            </w:tcBorders>
            <w:shd w:val="clear" w:color="auto" w:fill="auto"/>
            <w:tcMar>
              <w:top w:w="80" w:type="dxa"/>
              <w:left w:w="80" w:type="dxa"/>
              <w:bottom w:w="80" w:type="dxa"/>
              <w:right w:w="80" w:type="dxa"/>
            </w:tcMar>
          </w:tcPr>
          <w:p w14:paraId="4A473435" w14:textId="77777777" w:rsidR="00A14B79" w:rsidRPr="00C553F7" w:rsidRDefault="00A14B79" w:rsidP="000168AD">
            <w:pPr>
              <w:rPr>
                <w:rFonts w:cs="Times New Roman"/>
              </w:rPr>
            </w:pPr>
          </w:p>
        </w:tc>
        <w:tc>
          <w:tcPr>
            <w:tcW w:w="19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ABAA2" w14:textId="77777777" w:rsidR="00A14B79" w:rsidRPr="00C553F7" w:rsidRDefault="00A14B79" w:rsidP="00C553F7">
            <w:pPr>
              <w:ind w:firstLine="14"/>
              <w:rPr>
                <w:rFonts w:cs="Times New Roman"/>
                <w:i/>
              </w:rPr>
            </w:pPr>
            <w:r w:rsidRPr="00C553F7">
              <w:rPr>
                <w:rFonts w:cs="Times New Roman"/>
              </w:rPr>
              <w:t>ЭО</w:t>
            </w:r>
          </w:p>
        </w:tc>
        <w:tc>
          <w:tcPr>
            <w:tcW w:w="7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6A97A" w14:textId="77777777" w:rsidR="00A14B79" w:rsidRPr="00C553F7" w:rsidRDefault="00A14B79" w:rsidP="000168AD">
            <w:pPr>
              <w:ind w:firstLine="0"/>
              <w:rPr>
                <w:rFonts w:cs="Times New Roman"/>
                <w:i/>
              </w:rPr>
            </w:pPr>
            <w:r w:rsidRPr="00C553F7">
              <w:rPr>
                <w:rFonts w:cs="Times New Roman"/>
              </w:rPr>
              <w:t>Экономическое описание, представляет собой полную экономико-статистическую постановку статистической работы, которая содержит все этапы организации и проведения статистической работы, а также методологическое, информационное и организационное обеспечение сбора, обработки, хранения данных статистического наблюдения</w:t>
            </w:r>
          </w:p>
        </w:tc>
      </w:tr>
    </w:tbl>
    <w:p w14:paraId="66FDA64B" w14:textId="77777777" w:rsidR="006116F9" w:rsidRPr="00C553F7" w:rsidRDefault="0051374C" w:rsidP="00AD48B0">
      <w:pPr>
        <w:pStyle w:val="10"/>
      </w:pPr>
      <w:r w:rsidRPr="00C553F7">
        <w:lastRenderedPageBreak/>
        <w:tab/>
      </w:r>
      <w:bookmarkStart w:id="8" w:name="_Ref528389964"/>
      <w:bookmarkStart w:id="9" w:name="_Ref465166731"/>
      <w:bookmarkStart w:id="10" w:name="_Toc22035421"/>
      <w:r w:rsidR="00901AA9" w:rsidRPr="00C553F7">
        <w:rPr>
          <w:rFonts w:eastAsia="Arial Unicode MS"/>
        </w:rPr>
        <w:t>Цели и задачи</w:t>
      </w:r>
      <w:r w:rsidR="00B35136" w:rsidRPr="00C553F7">
        <w:rPr>
          <w:rFonts w:eastAsia="Arial Unicode MS"/>
        </w:rPr>
        <w:t xml:space="preserve"> </w:t>
      </w:r>
      <w:bookmarkEnd w:id="8"/>
      <w:r w:rsidR="00B35136" w:rsidRPr="00C553F7">
        <w:rPr>
          <w:rFonts w:eastAsia="Arial Unicode MS"/>
        </w:rPr>
        <w:t>оказания услуг</w:t>
      </w:r>
      <w:bookmarkEnd w:id="9"/>
      <w:bookmarkEnd w:id="10"/>
    </w:p>
    <w:p w14:paraId="2BE1781E" w14:textId="2DBD7664" w:rsidR="006116F9" w:rsidRPr="00C553F7" w:rsidRDefault="00B35136" w:rsidP="000168AD">
      <w:pPr>
        <w:rPr>
          <w:rFonts w:cs="Times New Roman"/>
          <w:i/>
        </w:rPr>
      </w:pPr>
      <w:r w:rsidRPr="00C553F7">
        <w:rPr>
          <w:rFonts w:cs="Times New Roman"/>
        </w:rPr>
        <w:t xml:space="preserve">Основными целями оказания услуг по системному сопровождению генеральной совокупности объектов федерального статистического наблюдения в </w:t>
      </w:r>
      <w:r w:rsidR="00F8458A" w:rsidRPr="00C553F7">
        <w:rPr>
          <w:rFonts w:cs="Times New Roman"/>
        </w:rPr>
        <w:t xml:space="preserve">2020 </w:t>
      </w:r>
      <w:r w:rsidR="006E113E" w:rsidRPr="00C553F7">
        <w:rPr>
          <w:rFonts w:cs="Times New Roman"/>
        </w:rPr>
        <w:t>г</w:t>
      </w:r>
      <w:r w:rsidRPr="00C553F7">
        <w:rPr>
          <w:rFonts w:cs="Times New Roman"/>
        </w:rPr>
        <w:t xml:space="preserve">. </w:t>
      </w:r>
      <w:r w:rsidR="00B065CF" w:rsidRPr="00C553F7">
        <w:rPr>
          <w:rFonts w:cs="Times New Roman"/>
        </w:rPr>
        <w:t>являются</w:t>
      </w:r>
      <w:r w:rsidRPr="00C553F7">
        <w:rPr>
          <w:rFonts w:cs="Times New Roman"/>
        </w:rPr>
        <w:t>:</w:t>
      </w:r>
    </w:p>
    <w:p w14:paraId="03C9EDD2" w14:textId="77777777" w:rsidR="006116F9" w:rsidRPr="00C553F7" w:rsidRDefault="00B35136" w:rsidP="00676975">
      <w:pPr>
        <w:pStyle w:val="11"/>
      </w:pPr>
      <w:r w:rsidRPr="00C553F7">
        <w:t>Обеспечение функционирования программного обеспечения централизованной автоматизированной системы ведения генеральной совокупности объектов федерального статистического наблюдения (далее</w:t>
      </w:r>
      <w:r w:rsidR="00EC060C" w:rsidRPr="00C553F7">
        <w:t>:</w:t>
      </w:r>
      <w:r w:rsidRPr="00C553F7">
        <w:t xml:space="preserve"> АС ГС ОФСН</w:t>
      </w:r>
      <w:r w:rsidR="00EC060C" w:rsidRPr="00C553F7">
        <w:t>, Система</w:t>
      </w:r>
      <w:r w:rsidRPr="00C553F7">
        <w:t>)</w:t>
      </w:r>
      <w:r w:rsidR="004C6C13" w:rsidRPr="00C553F7">
        <w:t xml:space="preserve"> Федеральной службы г</w:t>
      </w:r>
      <w:r w:rsidRPr="00C553F7">
        <w:t xml:space="preserve">осударственной </w:t>
      </w:r>
      <w:r w:rsidR="004C6C13" w:rsidRPr="00C553F7">
        <w:t>с</w:t>
      </w:r>
      <w:r w:rsidRPr="00C553F7">
        <w:t>татистики</w:t>
      </w:r>
      <w:r w:rsidRPr="00C553F7">
        <w:rPr>
          <w:rtl/>
        </w:rPr>
        <w:t>.</w:t>
      </w:r>
    </w:p>
    <w:p w14:paraId="74B5395F" w14:textId="77777777" w:rsidR="00087C3D" w:rsidRPr="00C553F7" w:rsidRDefault="00995EF7" w:rsidP="00676975">
      <w:pPr>
        <w:pStyle w:val="11"/>
      </w:pPr>
      <w:r w:rsidRPr="00C553F7">
        <w:t>Обеспечение работоспособности интеграционных механизмов и связей АС ГС ОФ</w:t>
      </w:r>
      <w:r w:rsidR="00737CE0" w:rsidRPr="00C553F7">
        <w:t>СН в составе смежных систем ИВС.</w:t>
      </w:r>
    </w:p>
    <w:p w14:paraId="6766F888" w14:textId="77777777" w:rsidR="00995EF7" w:rsidRPr="00C553F7" w:rsidRDefault="00087C3D" w:rsidP="00676975">
      <w:pPr>
        <w:pStyle w:val="11"/>
      </w:pPr>
      <w:r w:rsidRPr="00C553F7">
        <w:t xml:space="preserve"> Повышение эффективности использования АС ГС ОФСН.</w:t>
      </w:r>
    </w:p>
    <w:p w14:paraId="74595F88" w14:textId="77777777" w:rsidR="00995EF7" w:rsidRPr="00C553F7" w:rsidRDefault="00995EF7" w:rsidP="000168AD">
      <w:pPr>
        <w:rPr>
          <w:rFonts w:cs="Times New Roman"/>
        </w:rPr>
      </w:pPr>
      <w:r w:rsidRPr="00C553F7">
        <w:rPr>
          <w:rFonts w:cs="Times New Roman"/>
        </w:rPr>
        <w:t>Для достижения перечисленных выше целей Исполнителем должны быть решены следующие основные задачи:</w:t>
      </w:r>
    </w:p>
    <w:p w14:paraId="23B2D45A" w14:textId="77777777" w:rsidR="006116F9" w:rsidRPr="00C553F7" w:rsidRDefault="00B35136" w:rsidP="00C7221F">
      <w:pPr>
        <w:pStyle w:val="11"/>
      </w:pPr>
      <w:r w:rsidRPr="00C553F7">
        <w:t xml:space="preserve">Техническая </w:t>
      </w:r>
      <w:r w:rsidR="000F4972" w:rsidRPr="00C553F7">
        <w:t xml:space="preserve">и консультационная </w:t>
      </w:r>
      <w:r w:rsidRPr="00C553F7">
        <w:t>поддержка пользователей</w:t>
      </w:r>
      <w:r w:rsidR="00AF4BFF" w:rsidRPr="00C553F7">
        <w:t xml:space="preserve"> </w:t>
      </w:r>
      <w:r w:rsidRPr="00C553F7">
        <w:t xml:space="preserve">АС ГС ОФСН в ЦА Росстата, ЦОДФУ по вопросам работы </w:t>
      </w:r>
      <w:r w:rsidR="00995D56" w:rsidRPr="00C553F7">
        <w:t>С</w:t>
      </w:r>
      <w:r w:rsidR="00EC060C" w:rsidRPr="00C553F7">
        <w:t>ПО АС </w:t>
      </w:r>
      <w:r w:rsidRPr="00C553F7">
        <w:t>ГС</w:t>
      </w:r>
      <w:r w:rsidR="00EC060C" w:rsidRPr="00C553F7">
        <w:t> </w:t>
      </w:r>
      <w:r w:rsidRPr="00C553F7">
        <w:t>ОФСН</w:t>
      </w:r>
      <w:r w:rsidR="00087C3D" w:rsidRPr="00C553F7">
        <w:t>.</w:t>
      </w:r>
      <w:r w:rsidRPr="00C553F7">
        <w:t xml:space="preserve"> </w:t>
      </w:r>
    </w:p>
    <w:p w14:paraId="1E89428F" w14:textId="77777777" w:rsidR="006116F9" w:rsidRPr="00C553F7" w:rsidRDefault="00B35136" w:rsidP="00C7221F">
      <w:pPr>
        <w:pStyle w:val="11"/>
      </w:pPr>
      <w:r w:rsidRPr="00C553F7">
        <w:t xml:space="preserve">Техническая и консультационная поддержка пользователей АС ГС ОФСН по вопросам информационного взаимодействия в объеме данных, включенных в АС ГС ОФСН, с министерствами и ведомствами, предоставляющими и получающими данные </w:t>
      </w:r>
      <w:r w:rsidR="00EC060C" w:rsidRPr="00C553F7">
        <w:t>АС ГС ОФСН</w:t>
      </w:r>
      <w:r w:rsidRPr="00C553F7">
        <w:t>.</w:t>
      </w:r>
    </w:p>
    <w:p w14:paraId="12CB34D4" w14:textId="77777777" w:rsidR="00087C3D" w:rsidRPr="00C553F7" w:rsidRDefault="00087C3D" w:rsidP="00C7221F">
      <w:pPr>
        <w:pStyle w:val="11"/>
      </w:pPr>
      <w:r w:rsidRPr="00C553F7">
        <w:t>Техническая и консультационная поддержка пользовател</w:t>
      </w:r>
      <w:r w:rsidR="00737CE0" w:rsidRPr="00C553F7">
        <w:t>е</w:t>
      </w:r>
      <w:r w:rsidRPr="00C553F7">
        <w:t xml:space="preserve">й </w:t>
      </w:r>
      <w:r w:rsidR="00EC060C" w:rsidRPr="00C553F7">
        <w:t>АС ГС ОФСН</w:t>
      </w:r>
      <w:r w:rsidRPr="00C553F7">
        <w:t xml:space="preserve"> по вопросам информацион</w:t>
      </w:r>
      <w:r w:rsidR="380D74D8" w:rsidRPr="00C553F7">
        <w:t>н</w:t>
      </w:r>
      <w:r w:rsidRPr="00C553F7">
        <w:t xml:space="preserve">ого взаимодействия в рамках интеграционных механизмов </w:t>
      </w:r>
      <w:r w:rsidR="005D76DB" w:rsidRPr="00C553F7">
        <w:t>и связей АС ГС ОФСН в составе смежных систем ИВС Росстата.</w:t>
      </w:r>
    </w:p>
    <w:p w14:paraId="18B66A6E" w14:textId="77777777" w:rsidR="006116F9" w:rsidRPr="00C553F7" w:rsidRDefault="0078263F" w:rsidP="00C7221F">
      <w:pPr>
        <w:pStyle w:val="11"/>
      </w:pPr>
      <w:r w:rsidRPr="00C553F7">
        <w:t xml:space="preserve">Настройка </w:t>
      </w:r>
      <w:r w:rsidR="00B35136" w:rsidRPr="00C553F7">
        <w:t>функциональных возможностей АС ГС ОФСН по требованиям настоящего Т</w:t>
      </w:r>
      <w:r w:rsidR="00695BF4" w:rsidRPr="00C553F7">
        <w:t>ехнического задания (далее ТЗ).</w:t>
      </w:r>
    </w:p>
    <w:p w14:paraId="291DC764" w14:textId="77777777" w:rsidR="006116F9" w:rsidRPr="00C553F7" w:rsidRDefault="00A700CC" w:rsidP="00C7221F">
      <w:pPr>
        <w:pStyle w:val="11"/>
      </w:pPr>
      <w:r w:rsidRPr="00C553F7">
        <w:t>Поддержание в ак</w:t>
      </w:r>
      <w:r w:rsidR="380D74D8" w:rsidRPr="00C553F7">
        <w:t>т</w:t>
      </w:r>
      <w:r w:rsidRPr="00C553F7">
        <w:t xml:space="preserve">уальном состоянии эксплуатационной и технической документации </w:t>
      </w:r>
      <w:r w:rsidR="00923C2B" w:rsidRPr="00C553F7">
        <w:t>на АС ГС ОФСН</w:t>
      </w:r>
      <w:r w:rsidRPr="00C553F7">
        <w:t xml:space="preserve">, </w:t>
      </w:r>
      <w:r w:rsidR="00737CE0" w:rsidRPr="00C553F7">
        <w:t xml:space="preserve">регламентное сопровождение АС ГС ОФСН, </w:t>
      </w:r>
      <w:r w:rsidRPr="00C553F7">
        <w:t xml:space="preserve">а также </w:t>
      </w:r>
      <w:r w:rsidR="00923C2B" w:rsidRPr="00C553F7">
        <w:t>повышение уровня профессиональной подготовки пользователей путем проведения очных и удаленных групповых консультаций по работе с Системой.</w:t>
      </w:r>
    </w:p>
    <w:p w14:paraId="76772177" w14:textId="77777777" w:rsidR="006116F9" w:rsidRPr="00C553F7" w:rsidRDefault="0043253D" w:rsidP="00AD48B0">
      <w:pPr>
        <w:pStyle w:val="10"/>
        <w:rPr>
          <w:rStyle w:val="None"/>
          <w:color w:val="auto"/>
        </w:rPr>
      </w:pPr>
      <w:bookmarkStart w:id="11" w:name="_Ref528390436"/>
      <w:r w:rsidRPr="00C553F7">
        <w:rPr>
          <w:rStyle w:val="None"/>
          <w:color w:val="auto"/>
        </w:rPr>
        <w:lastRenderedPageBreak/>
        <w:t xml:space="preserve"> </w:t>
      </w:r>
      <w:bookmarkStart w:id="12" w:name="_Toc22035422"/>
      <w:r w:rsidR="00B35136" w:rsidRPr="00C553F7">
        <w:rPr>
          <w:rStyle w:val="None"/>
          <w:color w:val="auto"/>
        </w:rPr>
        <w:t>Характеристики объекта автоматизации</w:t>
      </w:r>
      <w:bookmarkEnd w:id="11"/>
      <w:bookmarkEnd w:id="12"/>
    </w:p>
    <w:p w14:paraId="534BBFC6" w14:textId="77777777" w:rsidR="00995D56" w:rsidRPr="00C553F7" w:rsidRDefault="00995D56" w:rsidP="00C7221F">
      <w:pPr>
        <w:rPr>
          <w:rFonts w:cs="Times New Roman"/>
          <w:i/>
        </w:rPr>
      </w:pPr>
      <w:r w:rsidRPr="00C553F7">
        <w:rPr>
          <w:rFonts w:cs="Times New Roman"/>
        </w:rPr>
        <w:t xml:space="preserve">Объектом автоматизации является деятельность Федеральной службы государственной статистики по ведению централизованного информационного ресурса, содержащего сведения об объектах федерального статистического наблюдения, о каталогах предприятий как основе для проведения федерального статистического наблюдения - Генеральной совокупности объектов федерального статистического наблюдения. </w:t>
      </w:r>
    </w:p>
    <w:p w14:paraId="1C08FE5A" w14:textId="77777777" w:rsidR="00EC060C" w:rsidRPr="00C553F7" w:rsidRDefault="00B35136" w:rsidP="000168AD">
      <w:pPr>
        <w:rPr>
          <w:rFonts w:cs="Times New Roman"/>
        </w:rPr>
      </w:pPr>
      <w:r w:rsidRPr="00C553F7">
        <w:rPr>
          <w:rFonts w:cs="Times New Roman"/>
        </w:rPr>
        <w:t xml:space="preserve">В соответствии с </w:t>
      </w:r>
      <w:r w:rsidR="00EC060C" w:rsidRPr="00C553F7">
        <w:rPr>
          <w:rFonts w:cs="Times New Roman"/>
        </w:rPr>
        <w:t>«</w:t>
      </w:r>
      <w:r w:rsidRPr="00C553F7">
        <w:rPr>
          <w:rFonts w:cs="Times New Roman"/>
        </w:rPr>
        <w:t>Положением о Федеральной службе государственной статистики</w:t>
      </w:r>
      <w:r w:rsidR="00EC060C" w:rsidRPr="00C553F7">
        <w:rPr>
          <w:rFonts w:cs="Times New Roman"/>
        </w:rPr>
        <w:t>»</w:t>
      </w:r>
      <w:r w:rsidRPr="00C553F7">
        <w:rPr>
          <w:rFonts w:cs="Times New Roman"/>
        </w:rPr>
        <w:t>, утвержденным Постановлением Правительства Российской Федерации 02.06.2008г. №420,</w:t>
      </w:r>
      <w:r w:rsidR="00EC060C" w:rsidRPr="00C553F7">
        <w:rPr>
          <w:rFonts w:cs="Times New Roman"/>
        </w:rPr>
        <w:t xml:space="preserve"> ред. от 26.03.2019)</w:t>
      </w:r>
    </w:p>
    <w:p w14:paraId="201279FF" w14:textId="77777777" w:rsidR="006116F9" w:rsidRPr="00C553F7" w:rsidRDefault="00EC060C" w:rsidP="000168AD">
      <w:pPr>
        <w:rPr>
          <w:rFonts w:cs="Times New Roman"/>
          <w:i/>
        </w:rPr>
      </w:pPr>
      <w:r w:rsidRPr="00C553F7">
        <w:rPr>
          <w:rFonts w:cs="Times New Roman"/>
        </w:rPr>
        <w:t>"О Федеральной службе государственной статистики"</w:t>
      </w:r>
      <w:r w:rsidR="00B35136" w:rsidRPr="00C553F7">
        <w:rPr>
          <w:rFonts w:cs="Times New Roman"/>
        </w:rPr>
        <w:t xml:space="preserve"> Федеральная служба государственной статистики (Росстат) является федеральным органом государственной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по контролю в сфере официального статистического учета в порядке и случаях, установленных законодательством Российской Федерации.</w:t>
      </w:r>
    </w:p>
    <w:p w14:paraId="7FDEE10F" w14:textId="77777777" w:rsidR="006116F9" w:rsidRPr="00C553F7" w:rsidRDefault="0031150E" w:rsidP="000168AD">
      <w:pPr>
        <w:rPr>
          <w:rFonts w:cs="Times New Roman"/>
          <w:i/>
        </w:rPr>
      </w:pPr>
      <w:r w:rsidRPr="00C553F7">
        <w:rPr>
          <w:rFonts w:cs="Times New Roman"/>
        </w:rPr>
        <w:t xml:space="preserve">Одним </w:t>
      </w:r>
      <w:r w:rsidR="00B35136" w:rsidRPr="00C553F7">
        <w:rPr>
          <w:rFonts w:cs="Times New Roman"/>
        </w:rPr>
        <w:t xml:space="preserve">из наиболее важных </w:t>
      </w:r>
      <w:r w:rsidR="004C7E11" w:rsidRPr="00C553F7">
        <w:rPr>
          <w:rFonts w:cs="Times New Roman"/>
        </w:rPr>
        <w:t xml:space="preserve">этапов </w:t>
      </w:r>
      <w:r w:rsidR="00B35136" w:rsidRPr="00C553F7">
        <w:rPr>
          <w:rFonts w:cs="Times New Roman"/>
        </w:rPr>
        <w:t xml:space="preserve">процесса формирования статистической информации является сбор первичных статистических и административных данных. </w:t>
      </w:r>
    </w:p>
    <w:p w14:paraId="246CE9D9" w14:textId="77777777" w:rsidR="006116F9" w:rsidRPr="00C553F7" w:rsidRDefault="00B35136" w:rsidP="000168AD">
      <w:pPr>
        <w:rPr>
          <w:rFonts w:cs="Times New Roman"/>
          <w:i/>
        </w:rPr>
      </w:pPr>
      <w:r w:rsidRPr="00C553F7">
        <w:rPr>
          <w:rFonts w:cs="Times New Roman"/>
        </w:rPr>
        <w:t>В соответствии со статьей 2 Федерал</w:t>
      </w:r>
      <w:r w:rsidR="00D71ED8" w:rsidRPr="00C553F7">
        <w:rPr>
          <w:rFonts w:cs="Times New Roman"/>
        </w:rPr>
        <w:t>ьного закона от 29.11.2007 №282-</w:t>
      </w:r>
      <w:r w:rsidRPr="00C553F7">
        <w:rPr>
          <w:rFonts w:cs="Times New Roman"/>
        </w:rPr>
        <w:t xml:space="preserve">ФЗ «Об официальном статистическом учете и системе государственной статистики в Российской Федерации» (далее Закон) </w:t>
      </w:r>
      <w:r w:rsidRPr="00C553F7">
        <w:t>административные данные</w:t>
      </w:r>
      <w:r w:rsidRPr="00C553F7">
        <w:rPr>
          <w:rFonts w:cs="Times New Roman"/>
        </w:rPr>
        <w:t xml:space="preserve">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w:t>
      </w:r>
      <w:r w:rsidRPr="00C553F7">
        <w:rPr>
          <w:rFonts w:cs="Times New Roman"/>
        </w:rPr>
        <w:lastRenderedPageBreak/>
        <w:t xml:space="preserve">функций, а также иными организациями, на которые осуществление указанных функций возложено законодательством Российской Федерации. </w:t>
      </w:r>
      <w:r w:rsidRPr="00C553F7">
        <w:t>Первичные статистические данные - документированная информация по</w:t>
      </w:r>
      <w:r w:rsidRPr="00C553F7">
        <w:rPr>
          <w:rFonts w:cs="Times New Roman"/>
        </w:rPr>
        <w:t xml:space="preserve">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14:paraId="0153E4CE" w14:textId="77777777" w:rsidR="006116F9" w:rsidRPr="00C553F7" w:rsidRDefault="00B35136" w:rsidP="000168AD">
      <w:r w:rsidRPr="00C553F7">
        <w:t>Согласно статье 6 Закона респондентами являются:</w:t>
      </w:r>
    </w:p>
    <w:p w14:paraId="0A7D6471" w14:textId="77777777" w:rsidR="006116F9" w:rsidRPr="00C7221F" w:rsidRDefault="00B35136" w:rsidP="00676975">
      <w:pPr>
        <w:pStyle w:val="a"/>
      </w:pPr>
      <w:r w:rsidRPr="00C7221F">
        <w:t xml:space="preserve">юридические лица, созданные на территории Российской Федерации; </w:t>
      </w:r>
    </w:p>
    <w:p w14:paraId="0782FFF9" w14:textId="77777777" w:rsidR="006116F9" w:rsidRPr="00C7221F" w:rsidRDefault="00B35136" w:rsidP="00676975">
      <w:pPr>
        <w:pStyle w:val="a"/>
      </w:pPr>
      <w:r w:rsidRPr="00E05824">
        <w:t>граждане, осуществляющие предпринимательскую деятельность без образования юридического лица на территории Российской Федерации;</w:t>
      </w:r>
    </w:p>
    <w:p w14:paraId="47A2A5EC" w14:textId="77777777" w:rsidR="006116F9" w:rsidRPr="00C7221F" w:rsidRDefault="00B35136" w:rsidP="00676975">
      <w:pPr>
        <w:pStyle w:val="a"/>
      </w:pPr>
      <w:r w:rsidRPr="00E05824">
        <w:t>органы государстве</w:t>
      </w:r>
      <w:r w:rsidRPr="00C7221F">
        <w:t>нной власти и органы местного самоуправления;</w:t>
      </w:r>
    </w:p>
    <w:p w14:paraId="45C4223E" w14:textId="77777777" w:rsidR="006116F9" w:rsidRPr="00C7221F" w:rsidRDefault="00B35136" w:rsidP="00676975">
      <w:pPr>
        <w:pStyle w:val="a"/>
      </w:pPr>
      <w:r w:rsidRPr="00E05824">
        <w:t xml:space="preserve">филиалы, </w:t>
      </w:r>
      <w:r w:rsidR="00D34353" w:rsidRPr="00C7221F">
        <w:t>представительства и подразделения,</w:t>
      </w:r>
      <w:r w:rsidRPr="00C7221F">
        <w:t xml:space="preserve"> действующих на территории Российской Федерации иностранных организаций;</w:t>
      </w:r>
    </w:p>
    <w:p w14:paraId="10627C0B" w14:textId="77777777" w:rsidR="006116F9" w:rsidRPr="00C7221F" w:rsidRDefault="00B35136" w:rsidP="00676975">
      <w:pPr>
        <w:pStyle w:val="a"/>
      </w:pPr>
      <w:r w:rsidRPr="00E05824">
        <w:t>граждане Российской Федерации;</w:t>
      </w:r>
    </w:p>
    <w:p w14:paraId="2D3D6B78" w14:textId="77777777" w:rsidR="006116F9" w:rsidRPr="00C7221F" w:rsidRDefault="00B35136" w:rsidP="00676975">
      <w:pPr>
        <w:pStyle w:val="a"/>
      </w:pPr>
      <w:r w:rsidRPr="00E05824">
        <w:t>находящиеся на территории Российской Федерации иностранные граж</w:t>
      </w:r>
      <w:r w:rsidRPr="00C7221F">
        <w:t>дане и лица без гражданства.</w:t>
      </w:r>
    </w:p>
    <w:p w14:paraId="28509A49" w14:textId="77777777" w:rsidR="006116F9" w:rsidRPr="00C553F7" w:rsidRDefault="00B35136" w:rsidP="000168AD">
      <w:pPr>
        <w:rPr>
          <w:rFonts w:cs="Times New Roman"/>
          <w:i/>
        </w:rPr>
      </w:pPr>
      <w:r w:rsidRPr="00C553F7">
        <w:rPr>
          <w:rFonts w:cs="Times New Roman"/>
        </w:rPr>
        <w:t>При этом, согласно статье 8 Закона, юридические лица, имеющие обособленные подразделения, предоставляют субъектам официального статистического учета в установленном порядке первичные статистические данные, как по юридическим лицам, так и по таким подразделениям.</w:t>
      </w:r>
    </w:p>
    <w:p w14:paraId="373BA522" w14:textId="77777777" w:rsidR="006116F9" w:rsidRPr="00C553F7" w:rsidRDefault="00B35136" w:rsidP="000168AD">
      <w:pPr>
        <w:rPr>
          <w:rFonts w:cs="Times New Roman"/>
          <w:i/>
        </w:rPr>
      </w:pPr>
      <w:r w:rsidRPr="00C553F7">
        <w:rPr>
          <w:rFonts w:cs="Times New Roman"/>
        </w:rPr>
        <w:t xml:space="preserve">В настоящее время организация федерального статистического наблюдения в органах государственной статистики Российской Федерации базируется на применении в качестве информационной основы данных </w:t>
      </w:r>
      <w:r w:rsidR="00410A8A" w:rsidRPr="00C553F7">
        <w:rPr>
          <w:rFonts w:cs="Times New Roman"/>
        </w:rPr>
        <w:t>АС ГС ОФСН</w:t>
      </w:r>
      <w:r w:rsidRPr="00C553F7">
        <w:rPr>
          <w:rFonts w:cs="Times New Roman"/>
        </w:rPr>
        <w:t>, разработанной в рамка</w:t>
      </w:r>
      <w:r w:rsidR="00410A8A" w:rsidRPr="00C553F7">
        <w:rPr>
          <w:rFonts w:cs="Times New Roman"/>
        </w:rPr>
        <w:t>х</w:t>
      </w:r>
      <w:r w:rsidRPr="00C553F7">
        <w:rPr>
          <w:rFonts w:cs="Times New Roman"/>
        </w:rPr>
        <w:t xml:space="preserve"> выполнения работ по теме «Совершенствование технологии ведения и использования Статистического регистра хозяйствующих субъектов на основе единого централизованного информационного ресурса» в 2015-2016 </w:t>
      </w:r>
      <w:r w:rsidR="00D34353" w:rsidRPr="00C553F7">
        <w:rPr>
          <w:rFonts w:cs="Times New Roman"/>
        </w:rPr>
        <w:t>гг.</w:t>
      </w:r>
    </w:p>
    <w:p w14:paraId="063ACF30" w14:textId="77777777" w:rsidR="00D71ED8" w:rsidRPr="00C553F7" w:rsidRDefault="00D71ED8" w:rsidP="00676975">
      <w:pPr>
        <w:rPr>
          <w:rFonts w:cs="Times New Roman"/>
        </w:rPr>
      </w:pPr>
      <w:r w:rsidRPr="00C553F7">
        <w:rPr>
          <w:rFonts w:cs="Times New Roman"/>
        </w:rPr>
        <w:t xml:space="preserve">Положение о Статистическом регистре Федеральной службы государственной статистики (далее Статрегистр) утверждено Приказом Росстата от 25.11.2016 № 744. </w:t>
      </w:r>
    </w:p>
    <w:p w14:paraId="192B2301" w14:textId="77777777" w:rsidR="20991D44" w:rsidRPr="00C553F7" w:rsidRDefault="1914B14C" w:rsidP="000168AD">
      <w:pPr>
        <w:rPr>
          <w:rFonts w:cs="Times New Roman"/>
        </w:rPr>
      </w:pPr>
      <w:r w:rsidRPr="00C553F7">
        <w:rPr>
          <w:rFonts w:cs="Times New Roman"/>
        </w:rPr>
        <w:t xml:space="preserve">АС ГС ОФСН </w:t>
      </w:r>
      <w:r w:rsidR="00EC060C" w:rsidRPr="00C553F7">
        <w:rPr>
          <w:rFonts w:cs="Times New Roman"/>
        </w:rPr>
        <w:t xml:space="preserve">обеспечивает ведение Генеральной совокупности данных </w:t>
      </w:r>
      <w:r w:rsidRPr="00C553F7">
        <w:rPr>
          <w:rFonts w:cs="Times New Roman"/>
        </w:rPr>
        <w:t xml:space="preserve"> об организациях, созданных на территории Российской Федерации, их местных единицах, индивидуальных предпринимателях, других типах статистических единиц, являющихся объектами федерального статистического наблюдения.</w:t>
      </w:r>
    </w:p>
    <w:p w14:paraId="26EAAA8B" w14:textId="77777777" w:rsidR="20991D44" w:rsidRPr="00C553F7" w:rsidRDefault="1914B14C" w:rsidP="000168AD">
      <w:pPr>
        <w:rPr>
          <w:rFonts w:cs="Times New Roman"/>
        </w:rPr>
      </w:pPr>
      <w:r w:rsidRPr="00C553F7">
        <w:rPr>
          <w:rFonts w:cs="Times New Roman"/>
        </w:rPr>
        <w:lastRenderedPageBreak/>
        <w:t>Согласно Положению о Статрегистре Росстата, единицами статистического наблюдения являются организации, индивидуальные предприниматели, местные единицы, функционирующие на территории Российской Федерации в соответствии с действующим законодательством, включенные в целях обеспечения проведения статистического наблюдения за их деятельностью в статистический регистр.</w:t>
      </w:r>
    </w:p>
    <w:p w14:paraId="139D4D6C" w14:textId="77777777" w:rsidR="20991D44" w:rsidRPr="00C553F7" w:rsidRDefault="1914B14C" w:rsidP="000168AD">
      <w:pPr>
        <w:rPr>
          <w:rFonts w:cs="Times New Roman"/>
        </w:rPr>
      </w:pPr>
      <w:r w:rsidRPr="00C553F7">
        <w:rPr>
          <w:rFonts w:cs="Times New Roman"/>
        </w:rPr>
        <w:t xml:space="preserve">Организации </w:t>
      </w:r>
      <w:r w:rsidR="00C553F7">
        <w:rPr>
          <w:rFonts w:cs="Times New Roman"/>
        </w:rPr>
        <w:t>—</w:t>
      </w:r>
      <w:r w:rsidRPr="00C553F7">
        <w:rPr>
          <w:rFonts w:cs="Times New Roman"/>
        </w:rPr>
        <w:t xml:space="preserve"> юридические лица, прошедшие государственную регистрацию, неюридические лица, созданные в установленном законодательством Российской Федерации порядке, филиалы, представительства и иные подразделения организаций, включая представительства и иные подразделения иностранных организаций, прошедшие аккредитацию в соответствии с законодательством Российской Федерации, иные организации, не являющиеся юридическими лицами.</w:t>
      </w:r>
    </w:p>
    <w:p w14:paraId="14AFE12F" w14:textId="77777777" w:rsidR="20991D44" w:rsidRPr="00C553F7" w:rsidRDefault="1914B14C" w:rsidP="000168AD">
      <w:pPr>
        <w:rPr>
          <w:rFonts w:cs="Times New Roman"/>
        </w:rPr>
      </w:pPr>
      <w:r w:rsidRPr="00C553F7">
        <w:rPr>
          <w:rFonts w:cs="Times New Roman"/>
        </w:rPr>
        <w:t xml:space="preserve">Индивидуальные предприниматели </w:t>
      </w:r>
      <w:r w:rsidR="00C553F7">
        <w:rPr>
          <w:rFonts w:cs="Times New Roman"/>
        </w:rPr>
        <w:t>—</w:t>
      </w:r>
      <w:r w:rsidRPr="00C553F7">
        <w:rPr>
          <w:rFonts w:cs="Times New Roman"/>
        </w:rPr>
        <w:t xml:space="preserve"> граждане, осуществляющие предпринимательскую деятельность без образования юридического лица.</w:t>
      </w:r>
    </w:p>
    <w:p w14:paraId="3A5E7D59" w14:textId="77777777" w:rsidR="20991D44" w:rsidRPr="00C553F7" w:rsidRDefault="1914B14C" w:rsidP="000168AD">
      <w:pPr>
        <w:rPr>
          <w:rFonts w:cs="Times New Roman"/>
        </w:rPr>
      </w:pPr>
      <w:r w:rsidRPr="00C553F7">
        <w:rPr>
          <w:rFonts w:cs="Times New Roman"/>
        </w:rPr>
        <w:t xml:space="preserve">Местные единицы </w:t>
      </w:r>
      <w:r w:rsidR="00C553F7">
        <w:rPr>
          <w:rFonts w:cs="Times New Roman"/>
        </w:rPr>
        <w:t>—</w:t>
      </w:r>
      <w:r w:rsidRPr="00C553F7">
        <w:rPr>
          <w:rFonts w:cs="Times New Roman"/>
        </w:rPr>
        <w:t xml:space="preserve"> территориально</w:t>
      </w:r>
      <w:r w:rsidR="00C553F7">
        <w:rPr>
          <w:rFonts w:cs="Times New Roman"/>
        </w:rPr>
        <w:t>—</w:t>
      </w:r>
      <w:r w:rsidRPr="00C553F7">
        <w:rPr>
          <w:rFonts w:cs="Times New Roman"/>
        </w:rPr>
        <w:t>обособленные подразделения организаций.</w:t>
      </w:r>
    </w:p>
    <w:p w14:paraId="55FB9ECA" w14:textId="77777777" w:rsidR="007768DD" w:rsidRDefault="1914B14C" w:rsidP="007768DD">
      <w:pPr>
        <w:rPr>
          <w:rFonts w:cs="Times New Roman"/>
        </w:rPr>
      </w:pPr>
      <w:r w:rsidRPr="00C553F7">
        <w:rPr>
          <w:rFonts w:cs="Times New Roman"/>
        </w:rPr>
        <w:t xml:space="preserve">Процесс сбора и обработки первичной статистической и административной информации осуществляется на постоянной основе в территориальных органах Федеральной службы государственной статистики, включая территориальный органы межрегионального уровня. </w:t>
      </w:r>
    </w:p>
    <w:p w14:paraId="310794F5" w14:textId="77777777" w:rsidR="20991D44" w:rsidRPr="00676975" w:rsidRDefault="1914B14C" w:rsidP="007768DD">
      <w:pPr>
        <w:rPr>
          <w:color w:val="0070C0"/>
        </w:rPr>
      </w:pPr>
      <w:r w:rsidRPr="00C553F7">
        <w:rPr>
          <w:rFonts w:cs="Times New Roman"/>
        </w:rPr>
        <w:t xml:space="preserve">Перечень ТОГС </w:t>
      </w:r>
      <w:r w:rsidR="007768DD">
        <w:rPr>
          <w:rFonts w:cs="Times New Roman"/>
        </w:rPr>
        <w:t>опубликован</w:t>
      </w:r>
      <w:r w:rsidRPr="00C553F7">
        <w:rPr>
          <w:rFonts w:cs="Times New Roman"/>
        </w:rPr>
        <w:t xml:space="preserve"> </w:t>
      </w:r>
      <w:r w:rsidRPr="00EA13DF">
        <w:rPr>
          <w:rFonts w:cs="Times New Roman"/>
        </w:rPr>
        <w:t>на сайте</w:t>
      </w:r>
      <w:r w:rsidR="00543BF3" w:rsidRPr="00EA13DF">
        <w:rPr>
          <w:rFonts w:cs="Times New Roman"/>
        </w:rPr>
        <w:t xml:space="preserve"> </w:t>
      </w:r>
      <w:hyperlink r:id="rId14" w:history="1">
        <w:r w:rsidR="007768DD" w:rsidRPr="00676975">
          <w:rPr>
            <w:rStyle w:val="a6"/>
            <w:color w:val="0070C0"/>
            <w:u w:val="none"/>
          </w:rPr>
          <w:t>http://www.gks.ru/free_doc/new_site/rosstat/TOGS/cont_togs.pdf</w:t>
        </w:r>
      </w:hyperlink>
      <w:r w:rsidR="007768DD" w:rsidRPr="00676975">
        <w:rPr>
          <w:color w:val="0070C0"/>
        </w:rPr>
        <w:t xml:space="preserve"> </w:t>
      </w:r>
    </w:p>
    <w:p w14:paraId="0AEA5239" w14:textId="77777777" w:rsidR="007768DD" w:rsidRPr="00C553F7" w:rsidRDefault="007768DD" w:rsidP="007768DD">
      <w:pPr>
        <w:rPr>
          <w:rFonts w:cs="Times New Roman"/>
        </w:rPr>
      </w:pPr>
    </w:p>
    <w:p w14:paraId="5A6118AA" w14:textId="77777777" w:rsidR="00374B6A" w:rsidRPr="00C553F7" w:rsidRDefault="00B35136" w:rsidP="0075206B">
      <w:pPr>
        <w:pStyle w:val="2"/>
        <w:pageBreakBefore/>
        <w:numPr>
          <w:ilvl w:val="1"/>
          <w:numId w:val="34"/>
        </w:numPr>
        <w:ind w:left="578" w:hanging="578"/>
      </w:pPr>
      <w:bookmarkStart w:id="13" w:name="_Toc22035423"/>
      <w:bookmarkStart w:id="14" w:name="_Ref438242975"/>
      <w:r w:rsidRPr="00C553F7">
        <w:lastRenderedPageBreak/>
        <w:t>Общее описание АС ГС ОФСН</w:t>
      </w:r>
      <w:bookmarkEnd w:id="13"/>
      <w:r w:rsidRPr="00C553F7">
        <w:t xml:space="preserve"> </w:t>
      </w:r>
      <w:bookmarkEnd w:id="14"/>
    </w:p>
    <w:p w14:paraId="59FC284B" w14:textId="77777777" w:rsidR="002A7DA1" w:rsidRPr="00C553F7" w:rsidRDefault="00B35136" w:rsidP="000168AD">
      <w:pPr>
        <w:rPr>
          <w:rFonts w:cs="Times New Roman"/>
        </w:rPr>
      </w:pPr>
      <w:r w:rsidRPr="00C553F7">
        <w:rPr>
          <w:rFonts w:cs="Times New Roman"/>
        </w:rPr>
        <w:t>АС ГС ОФНС я</w:t>
      </w:r>
      <w:bookmarkStart w:id="15" w:name="OLE_LINK4"/>
      <w:r w:rsidRPr="00C553F7">
        <w:rPr>
          <w:rFonts w:cs="Times New Roman"/>
        </w:rPr>
        <w:t>вляется составной частью информационно-вычислительной системы Росстата и пр</w:t>
      </w:r>
      <w:r w:rsidR="0078263F" w:rsidRPr="00C553F7">
        <w:rPr>
          <w:rFonts w:cs="Times New Roman"/>
        </w:rPr>
        <w:t xml:space="preserve">извана </w:t>
      </w:r>
      <w:r w:rsidRPr="00C553F7">
        <w:rPr>
          <w:rFonts w:cs="Times New Roman"/>
        </w:rPr>
        <w:t xml:space="preserve">обеспечивать взаимодействие статистических информационных ресурсов в рамках выполнения задачи по формированию </w:t>
      </w:r>
      <w:r w:rsidR="00286FBE" w:rsidRPr="00C553F7">
        <w:rPr>
          <w:rFonts w:cs="Times New Roman"/>
        </w:rPr>
        <w:t xml:space="preserve">и ведению </w:t>
      </w:r>
      <w:r w:rsidR="0073068F" w:rsidRPr="00C553F7">
        <w:rPr>
          <w:rFonts w:cs="Times New Roman"/>
        </w:rPr>
        <w:t>базы данных респондентов</w:t>
      </w:r>
      <w:r w:rsidRPr="00C553F7">
        <w:rPr>
          <w:rFonts w:cs="Times New Roman"/>
        </w:rPr>
        <w:t>.</w:t>
      </w:r>
    </w:p>
    <w:p w14:paraId="39A2ACB9" w14:textId="77777777" w:rsidR="006116F9" w:rsidRPr="00C553F7" w:rsidRDefault="00B35136" w:rsidP="000168AD">
      <w:pPr>
        <w:rPr>
          <w:rFonts w:cs="Times New Roman"/>
        </w:rPr>
      </w:pPr>
      <w:r w:rsidRPr="00C553F7">
        <w:rPr>
          <w:rFonts w:cs="Times New Roman"/>
        </w:rPr>
        <w:t>АС ГС ОФСН применяется для:</w:t>
      </w:r>
    </w:p>
    <w:bookmarkEnd w:id="15"/>
    <w:p w14:paraId="30C90921" w14:textId="77777777" w:rsidR="273AFD03" w:rsidRPr="00C553F7" w:rsidRDefault="273AFD03">
      <w:pPr>
        <w:pStyle w:val="a"/>
      </w:pPr>
      <w:r w:rsidRPr="00C553F7">
        <w:t>централизованного учета объектов статистического наблюдения и ведения данных о юридических лицах, их обособленных и структурных подразделениях, индивидуальных предпринимателях и иных объектах статистического наблюдения;</w:t>
      </w:r>
    </w:p>
    <w:p w14:paraId="2B6FFB40" w14:textId="77777777" w:rsidR="273AFD03" w:rsidRPr="00C553F7" w:rsidRDefault="273AFD03">
      <w:pPr>
        <w:pStyle w:val="a"/>
      </w:pPr>
      <w:r w:rsidRPr="00C553F7">
        <w:t>централизации процесса формирования перечней предприятий (каталогов предприятий и выборочных совокупностей);</w:t>
      </w:r>
    </w:p>
    <w:p w14:paraId="02068BF0" w14:textId="77777777" w:rsidR="273AFD03" w:rsidRPr="00C553F7" w:rsidRDefault="273AFD03">
      <w:pPr>
        <w:pStyle w:val="a"/>
      </w:pPr>
      <w:r w:rsidRPr="00C553F7">
        <w:t>координации выборок;</w:t>
      </w:r>
    </w:p>
    <w:p w14:paraId="503326D1" w14:textId="77777777" w:rsidR="273AFD03" w:rsidRPr="00C553F7" w:rsidRDefault="273AFD03">
      <w:pPr>
        <w:pStyle w:val="a"/>
      </w:pPr>
      <w:r w:rsidRPr="00C553F7">
        <w:t>обеспечения возможности получения «срезов» сведений об объектах статистического наблюдения по состоянию на требуемые даты (фиксация данных);</w:t>
      </w:r>
    </w:p>
    <w:p w14:paraId="5564F558" w14:textId="77777777" w:rsidR="273AFD03" w:rsidRPr="00C553F7" w:rsidRDefault="273AFD03">
      <w:pPr>
        <w:pStyle w:val="a"/>
      </w:pPr>
      <w:r w:rsidRPr="00C553F7">
        <w:t>обеспечения возможности формирования выборок из БД ГС ОФСН, необходимых для функционирования существующих информационных систем Росстата.</w:t>
      </w:r>
    </w:p>
    <w:p w14:paraId="1D252483" w14:textId="77777777" w:rsidR="273AFD03" w:rsidRPr="00C553F7" w:rsidRDefault="273AFD03" w:rsidP="000168AD">
      <w:pPr>
        <w:rPr>
          <w:rFonts w:cs="Times New Roman"/>
        </w:rPr>
      </w:pPr>
    </w:p>
    <w:p w14:paraId="34F66C83" w14:textId="77777777" w:rsidR="4603C633" w:rsidRPr="00C553F7" w:rsidRDefault="4603C633" w:rsidP="000168AD">
      <w:pPr>
        <w:rPr>
          <w:rFonts w:cs="Times New Roman"/>
        </w:rPr>
      </w:pPr>
      <w:r w:rsidRPr="00C553F7">
        <w:rPr>
          <w:rFonts w:cs="Times New Roman"/>
        </w:rPr>
        <w:t>АС ГС ОФСН предоставляет в том числе следующий набор функций:</w:t>
      </w:r>
    </w:p>
    <w:p w14:paraId="6CADBCE5" w14:textId="77777777" w:rsidR="4603C633" w:rsidRPr="00C553F7" w:rsidRDefault="4603C633">
      <w:pPr>
        <w:pStyle w:val="a"/>
      </w:pPr>
      <w:r w:rsidRPr="00C553F7">
        <w:t xml:space="preserve">ведение данных об объектах федерального статистического наблюдения (юридических лицах, индивидуальных предпринимателях, адвокатах, нотариусах и иных хозяйствующих субъектах); </w:t>
      </w:r>
    </w:p>
    <w:p w14:paraId="60349F31" w14:textId="77777777" w:rsidR="4603C633" w:rsidRPr="00C553F7" w:rsidRDefault="4603C633">
      <w:pPr>
        <w:pStyle w:val="a"/>
      </w:pPr>
      <w:r w:rsidRPr="00C553F7">
        <w:t>формирование перечней предприятий (каталогов и выборочных совокупностей);</w:t>
      </w:r>
    </w:p>
    <w:p w14:paraId="5DCBFA55" w14:textId="77777777" w:rsidR="4603C633" w:rsidRPr="00C553F7" w:rsidRDefault="4603C633">
      <w:pPr>
        <w:pStyle w:val="a"/>
      </w:pPr>
      <w:r w:rsidRPr="00C553F7">
        <w:t>координация выборок;</w:t>
      </w:r>
    </w:p>
    <w:p w14:paraId="754F7F6B" w14:textId="77777777" w:rsidR="4603C633" w:rsidRPr="00C553F7" w:rsidRDefault="4603C633">
      <w:pPr>
        <w:pStyle w:val="a"/>
      </w:pPr>
      <w:r w:rsidRPr="00C553F7">
        <w:t>формирование показателей групп предприятий;</w:t>
      </w:r>
    </w:p>
    <w:p w14:paraId="05D82555" w14:textId="77777777" w:rsidR="4603C633" w:rsidRPr="00C553F7" w:rsidRDefault="4603C633">
      <w:pPr>
        <w:pStyle w:val="a"/>
      </w:pPr>
      <w:r w:rsidRPr="00C553F7">
        <w:t>отслеживание демографии предприятий;</w:t>
      </w:r>
    </w:p>
    <w:p w14:paraId="501CF24A" w14:textId="77777777" w:rsidR="4603C633" w:rsidRPr="00C553F7" w:rsidRDefault="4603C633">
      <w:pPr>
        <w:pStyle w:val="a"/>
      </w:pPr>
      <w:r w:rsidRPr="00C553F7">
        <w:t>информационное взаимодействие с ведомственными и внешними информационными системами;</w:t>
      </w:r>
    </w:p>
    <w:p w14:paraId="0187D482" w14:textId="77777777" w:rsidR="4603C633" w:rsidRPr="00C553F7" w:rsidRDefault="4603C633">
      <w:pPr>
        <w:pStyle w:val="a"/>
      </w:pPr>
      <w:r w:rsidRPr="00C553F7">
        <w:t>получение аналитических отчетных материалов;</w:t>
      </w:r>
    </w:p>
    <w:p w14:paraId="52F0279D" w14:textId="77777777" w:rsidR="4603C633" w:rsidRPr="00C553F7" w:rsidRDefault="4603C633">
      <w:pPr>
        <w:pStyle w:val="a"/>
      </w:pPr>
      <w:r w:rsidRPr="00C553F7">
        <w:t>создание правил и алгоритмов вычисления значений расчетных показателей;</w:t>
      </w:r>
    </w:p>
    <w:p w14:paraId="622C8834" w14:textId="77777777" w:rsidR="4603C633" w:rsidRPr="00C553F7" w:rsidRDefault="4603C633">
      <w:pPr>
        <w:pStyle w:val="a"/>
      </w:pPr>
      <w:r w:rsidRPr="00C553F7">
        <w:lastRenderedPageBreak/>
        <w:t>создание критериев отбора для формирования перечней предприятий;</w:t>
      </w:r>
    </w:p>
    <w:p w14:paraId="617213D9" w14:textId="77777777" w:rsidR="4603C633" w:rsidRPr="00C553F7" w:rsidRDefault="4603C633">
      <w:pPr>
        <w:pStyle w:val="a"/>
      </w:pPr>
      <w:r w:rsidRPr="00C553F7">
        <w:t>предоставление данных;</w:t>
      </w:r>
    </w:p>
    <w:p w14:paraId="70704751" w14:textId="77777777" w:rsidR="4603C633" w:rsidRPr="00C553F7" w:rsidRDefault="4603C633">
      <w:pPr>
        <w:pStyle w:val="a"/>
      </w:pPr>
      <w:r w:rsidRPr="00C553F7">
        <w:t>администрирование.</w:t>
      </w:r>
    </w:p>
    <w:p w14:paraId="1E6CE650" w14:textId="77777777" w:rsidR="4603C633" w:rsidRPr="00C553F7" w:rsidRDefault="4603C633" w:rsidP="000168AD">
      <w:pPr>
        <w:rPr>
          <w:rFonts w:cs="Times New Roman"/>
        </w:rPr>
      </w:pPr>
    </w:p>
    <w:p w14:paraId="52CC5684" w14:textId="77777777" w:rsidR="0048699D" w:rsidRPr="00C553F7" w:rsidRDefault="00EB14F4" w:rsidP="00C7221F">
      <w:pPr>
        <w:rPr>
          <w:i/>
        </w:rPr>
      </w:pPr>
      <w:r w:rsidRPr="00C553F7">
        <w:t>АС ГС ОФСН применяется для установления и поддержки связей между юридическими лицами и их территориально-обособленными подразделениями, а также между взаимозависимыми юридическими лицами.</w:t>
      </w:r>
    </w:p>
    <w:p w14:paraId="041FDC6D" w14:textId="77777777" w:rsidR="536D02C5" w:rsidRPr="00C553F7" w:rsidRDefault="536D02C5" w:rsidP="00427F4D">
      <w:pPr>
        <w:rPr>
          <w:color w:val="000000" w:themeColor="text1"/>
        </w:rPr>
      </w:pPr>
      <w:r w:rsidRPr="00C553F7">
        <w:rPr>
          <w:rFonts w:eastAsia="Times New Roman"/>
        </w:rPr>
        <w:t>АС ГС ОФСН Росстата содержит административные, экономические и призначные данные об объектах федерального статистического наблюдения, включающие в себя:</w:t>
      </w:r>
    </w:p>
    <w:p w14:paraId="5557E63D" w14:textId="77777777" w:rsidR="00410A8A" w:rsidRPr="00C553F7" w:rsidRDefault="536D02C5">
      <w:pPr>
        <w:pStyle w:val="a"/>
        <w:rPr>
          <w:color w:val="000000" w:themeColor="text1"/>
        </w:rPr>
      </w:pPr>
      <w:r w:rsidRPr="00C553F7">
        <w:t>сведения о создании и (или) государственной регистрации</w:t>
      </w:r>
      <w:r w:rsidR="00410A8A" w:rsidRPr="00C553F7">
        <w:t xml:space="preserve"> ОФСН</w:t>
      </w:r>
      <w:r w:rsidRPr="00C553F7">
        <w:t>;</w:t>
      </w:r>
    </w:p>
    <w:p w14:paraId="2828852F" w14:textId="77777777" w:rsidR="536D02C5" w:rsidRPr="00C553F7" w:rsidRDefault="536D02C5">
      <w:pPr>
        <w:pStyle w:val="a"/>
        <w:rPr>
          <w:color w:val="000000" w:themeColor="text1"/>
        </w:rPr>
      </w:pPr>
      <w:r w:rsidRPr="00C553F7">
        <w:t>идентификационные коды по общероссийским классификаторам технико-экономической и социальной информации;</w:t>
      </w:r>
    </w:p>
    <w:p w14:paraId="358A1971" w14:textId="77777777" w:rsidR="536D02C5" w:rsidRPr="00C553F7" w:rsidRDefault="536D02C5">
      <w:pPr>
        <w:pStyle w:val="a"/>
        <w:rPr>
          <w:color w:val="000000" w:themeColor="text1"/>
        </w:rPr>
      </w:pPr>
      <w:r w:rsidRPr="00C553F7">
        <w:t>признаки, характеризующие объект учета как единицу статистического наблюдения;</w:t>
      </w:r>
    </w:p>
    <w:p w14:paraId="0DFED4D4" w14:textId="77777777" w:rsidR="536D02C5" w:rsidRPr="00C553F7" w:rsidRDefault="536D02C5">
      <w:pPr>
        <w:pStyle w:val="a"/>
        <w:rPr>
          <w:color w:val="000000" w:themeColor="text1"/>
        </w:rPr>
      </w:pPr>
      <w:r w:rsidRPr="00C553F7">
        <w:t>экономические показатели, полученные по данным федеральных статистических наблюдений и бухгалтерской отчетности, для определения типа предприятий и отбора объектов для организации статистических наблюдений по конкретным критериям;</w:t>
      </w:r>
    </w:p>
    <w:p w14:paraId="04377527" w14:textId="77777777" w:rsidR="536D02C5" w:rsidRPr="00C553F7" w:rsidRDefault="536D02C5">
      <w:pPr>
        <w:pStyle w:val="a"/>
        <w:rPr>
          <w:color w:val="auto"/>
        </w:rPr>
      </w:pPr>
      <w:r w:rsidRPr="00C553F7">
        <w:t>данные о выданных ОФСН лицензиях и лицензирующих органах.</w:t>
      </w:r>
    </w:p>
    <w:p w14:paraId="5E960C1E" w14:textId="77777777" w:rsidR="006116F9" w:rsidRPr="00427F4D" w:rsidRDefault="00B35136" w:rsidP="00427F4D">
      <w:r w:rsidRPr="00427F4D">
        <w:t>АС ГС ОФСН</w:t>
      </w:r>
      <w:r w:rsidR="00F713E0" w:rsidRPr="00427F4D">
        <w:t>,</w:t>
      </w:r>
      <w:r w:rsidRPr="00427F4D">
        <w:t xml:space="preserve"> в том числе</w:t>
      </w:r>
      <w:r w:rsidR="00F713E0" w:rsidRPr="00427F4D">
        <w:t>,</w:t>
      </w:r>
      <w:r w:rsidRPr="00427F4D">
        <w:t xml:space="preserve"> предназначена для формирования совокупности данных «Группы предприятий», обеспечивая построение иерархической структуры, отражающей связи предприятий друг с другом, по их взаимоподчиненности и взаимосвязи. </w:t>
      </w:r>
      <w:r w:rsidR="00455D48" w:rsidRPr="00427F4D">
        <w:t>Результатом формирования</w:t>
      </w:r>
      <w:r w:rsidRPr="00427F4D">
        <w:t xml:space="preserve"> совокупности данных «Группы предприятий» являются перечни групп, в которые включены предприятия на основании алгоритмов и принципов формирования групп предприятий, отобранные</w:t>
      </w:r>
      <w:r w:rsidR="00F713E0" w:rsidRPr="00427F4D">
        <w:t>,</w:t>
      </w:r>
      <w:r w:rsidRPr="00427F4D">
        <w:t xml:space="preserve"> в том числе</w:t>
      </w:r>
      <w:r w:rsidR="00F713E0" w:rsidRPr="00427F4D">
        <w:t>,</w:t>
      </w:r>
      <w:r w:rsidRPr="00427F4D">
        <w:t xml:space="preserve"> по специальным параметрам. АС ГС ОФСН предоставляет возможность выполнения поисковых запросов по совокупности данных «Групп предприятий» и автоматизированного предоставления данных сформированной совокупности «Группы предприятий» во внешние системы.</w:t>
      </w:r>
    </w:p>
    <w:p w14:paraId="3D5BC885" w14:textId="77777777" w:rsidR="006116F9" w:rsidRPr="00427F4D" w:rsidRDefault="00B35136" w:rsidP="00427F4D">
      <w:r w:rsidRPr="00427F4D">
        <w:t xml:space="preserve">Кроме того, АС ГС ОФСН предоставляет возможность формирования сведений по демографии предприятий. При формировании сведений по демографии предприятий АС ГС ОФСН обеспечивает возможность отслеживания изменений показателей предприятия, характеризующих его в составе ГС ОФСН, за указанные временной период. АС ГС ОФСН </w:t>
      </w:r>
      <w:r w:rsidRPr="00427F4D">
        <w:lastRenderedPageBreak/>
        <w:t>обеспечивает возможность отслеживать как демографию одного, так и нескольких предприятий и выбор отслеживаемых при формировании сведений по демографии предприятий параметров. Сформированные сведения по демографии предприятий могут быт</w:t>
      </w:r>
      <w:r w:rsidR="0048699D" w:rsidRPr="00427F4D">
        <w:t>ь</w:t>
      </w:r>
      <w:r w:rsidRPr="00427F4D">
        <w:t xml:space="preserve"> предоставлены из АС ГС ОФСН во внешние системы. </w:t>
      </w:r>
    </w:p>
    <w:p w14:paraId="05286632" w14:textId="77777777" w:rsidR="006116F9" w:rsidRPr="0069678E" w:rsidRDefault="00B35136" w:rsidP="00427F4D">
      <w:r w:rsidRPr="00427F4D">
        <w:t xml:space="preserve">Реализованный в АС ГС ОФСН учет связи хранимых сведений с отчетным </w:t>
      </w:r>
      <w:r w:rsidR="00455D48" w:rsidRPr="00427F4D">
        <w:t>периодом обеспечивает</w:t>
      </w:r>
      <w:r w:rsidRPr="00427F4D">
        <w:t xml:space="preserve"> возможность формирования «среза» данных для любого задаваемого пользователем периода времени.</w:t>
      </w:r>
      <w:r w:rsidR="00AF4BFF" w:rsidRPr="00427F4D">
        <w:t xml:space="preserve"> </w:t>
      </w:r>
      <w:r w:rsidRPr="00427F4D">
        <w:t>Кроме того, учет хронологии изменения сведений предоставляет возможность отображения состояния БД ГС ОФСН на любую запрашиваемую дату.</w:t>
      </w:r>
      <w:r w:rsidR="00AF4BFF" w:rsidRPr="00427F4D">
        <w:t xml:space="preserve"> </w:t>
      </w:r>
      <w:r w:rsidRPr="00427F4D">
        <w:t xml:space="preserve">АС ГС ОФСН предоставляет возможность формирования среза данных, предназначенного для формирования перечней предприятий для годовых форм статистического наблюдения, среза данных, предназначенного для формирования перечней предприятий для текущих (квартальных, ежемесячных) форм статистического наблюдения, а </w:t>
      </w:r>
      <w:r w:rsidR="00455D48" w:rsidRPr="00427F4D">
        <w:t>также</w:t>
      </w:r>
      <w:r w:rsidRPr="00427F4D">
        <w:t xml:space="preserve"> актуализации объектов срезов данных новыми экономическими данными.</w:t>
      </w:r>
    </w:p>
    <w:p w14:paraId="380C0743" w14:textId="6731B678" w:rsidR="0069678E" w:rsidRPr="0069678E" w:rsidRDefault="003E5736" w:rsidP="00427F4D">
      <w:r>
        <w:t>В настоящее время в АС ГС ОФСН зарегистрировано 12,3 тыс. пользователей.</w:t>
      </w:r>
    </w:p>
    <w:p w14:paraId="79E53166" w14:textId="77777777" w:rsidR="006116F9" w:rsidRPr="00C553F7" w:rsidRDefault="0043253D" w:rsidP="0075206B">
      <w:pPr>
        <w:pStyle w:val="2"/>
        <w:numPr>
          <w:ilvl w:val="1"/>
          <w:numId w:val="34"/>
        </w:numPr>
      </w:pPr>
      <w:r w:rsidRPr="00C553F7">
        <w:t xml:space="preserve"> </w:t>
      </w:r>
      <w:bookmarkStart w:id="16" w:name="_Toc22035424"/>
      <w:r w:rsidR="00B35136" w:rsidRPr="00C553F7">
        <w:t>Функциональная структура АС ГС ОФСН</w:t>
      </w:r>
      <w:bookmarkEnd w:id="16"/>
    </w:p>
    <w:p w14:paraId="68A520D2" w14:textId="77777777" w:rsidR="006116F9" w:rsidRPr="00C553F7" w:rsidRDefault="00B35136" w:rsidP="00427F4D">
      <w:bookmarkStart w:id="17" w:name="bookmark"/>
      <w:r w:rsidRPr="00C553F7">
        <w:t>Автоматизированная система ГС ОФСН состоит из следующих подсистем:</w:t>
      </w:r>
    </w:p>
    <w:p w14:paraId="21E9016A" w14:textId="77777777" w:rsidR="006116F9" w:rsidRPr="00C553F7" w:rsidRDefault="00B35136">
      <w:pPr>
        <w:pStyle w:val="a"/>
      </w:pPr>
      <w:r w:rsidRPr="00C553F7">
        <w:t>подсистема ведения ГС ОФСН;</w:t>
      </w:r>
    </w:p>
    <w:p w14:paraId="02E81348" w14:textId="77777777" w:rsidR="006116F9" w:rsidRPr="00C553F7" w:rsidRDefault="00B35136">
      <w:pPr>
        <w:pStyle w:val="a"/>
      </w:pPr>
      <w:r w:rsidRPr="00C553F7">
        <w:t>подсистема администрирования ГС ОФСН;</w:t>
      </w:r>
    </w:p>
    <w:p w14:paraId="1C38677B" w14:textId="77777777" w:rsidR="006116F9" w:rsidRPr="00C553F7" w:rsidRDefault="00B35136">
      <w:pPr>
        <w:pStyle w:val="a"/>
      </w:pPr>
      <w:r w:rsidRPr="00C553F7">
        <w:t>подсистема взаимодействия</w:t>
      </w:r>
      <w:r w:rsidR="00B16291" w:rsidRPr="00C553F7">
        <w:t xml:space="preserve"> с внешними системами</w:t>
      </w:r>
      <w:r w:rsidRPr="00C553F7">
        <w:t>.</w:t>
      </w:r>
    </w:p>
    <w:p w14:paraId="3AE6A79D" w14:textId="77777777" w:rsidR="00B16291" w:rsidRPr="00C553F7" w:rsidRDefault="00B16291" w:rsidP="0075206B">
      <w:pPr>
        <w:pStyle w:val="3"/>
        <w:numPr>
          <w:ilvl w:val="2"/>
          <w:numId w:val="34"/>
        </w:numPr>
        <w:rPr>
          <w:b w:val="0"/>
        </w:rPr>
      </w:pPr>
      <w:r w:rsidRPr="00C553F7">
        <w:rPr>
          <w:b w:val="0"/>
        </w:rPr>
        <w:t>Подсистема ведения ГС ОФСН</w:t>
      </w:r>
    </w:p>
    <w:p w14:paraId="3DB8F8EB" w14:textId="668F2CED" w:rsidR="00B16291" w:rsidRPr="00C553F7" w:rsidRDefault="00B16291" w:rsidP="000168AD">
      <w:pPr>
        <w:rPr>
          <w:rStyle w:val="None"/>
          <w:rFonts w:cs="Times New Roman"/>
          <w:bCs/>
          <w:i/>
          <w:color w:val="auto"/>
        </w:rPr>
      </w:pPr>
      <w:r w:rsidRPr="00C553F7">
        <w:rPr>
          <w:rStyle w:val="None"/>
          <w:rFonts w:cs="Times New Roman"/>
          <w:bCs/>
          <w:color w:val="auto"/>
        </w:rPr>
        <w:t>На рисунке (</w:t>
      </w:r>
      <w:r w:rsidR="00AD4ED8" w:rsidRPr="00C553F7">
        <w:rPr>
          <w:rStyle w:val="None"/>
          <w:rFonts w:cs="Times New Roman"/>
          <w:bCs/>
          <w:i/>
          <w:color w:val="auto"/>
        </w:rPr>
        <w:fldChar w:fldCharType="begin"/>
      </w:r>
      <w:r w:rsidR="00AD4ED8" w:rsidRPr="00C553F7">
        <w:rPr>
          <w:rStyle w:val="None"/>
          <w:rFonts w:cs="Times New Roman"/>
          <w:bCs/>
          <w:i/>
          <w:color w:val="auto"/>
        </w:rPr>
        <w:instrText xml:space="preserve"> REF _Ref465415379 \h  \* MERGEFORMAT </w:instrText>
      </w:r>
      <w:r w:rsidR="00AD4ED8" w:rsidRPr="00C553F7">
        <w:rPr>
          <w:rStyle w:val="None"/>
          <w:rFonts w:cs="Times New Roman"/>
          <w:bCs/>
          <w:i/>
          <w:color w:val="auto"/>
        </w:rPr>
      </w:r>
      <w:r w:rsidR="00AD4ED8" w:rsidRPr="00C553F7">
        <w:rPr>
          <w:rStyle w:val="None"/>
          <w:rFonts w:cs="Times New Roman"/>
          <w:bCs/>
          <w:i/>
          <w:color w:val="auto"/>
        </w:rPr>
        <w:fldChar w:fldCharType="separate"/>
      </w:r>
      <w:r w:rsidR="00D2288F" w:rsidRPr="00D2288F">
        <w:rPr>
          <w:rFonts w:cs="Times New Roman"/>
        </w:rPr>
        <w:t xml:space="preserve">Рисунок </w:t>
      </w:r>
      <w:r w:rsidR="00D2288F" w:rsidRPr="00D2288F">
        <w:rPr>
          <w:rFonts w:cs="Times New Roman"/>
          <w:noProof/>
        </w:rPr>
        <w:t>1</w:t>
      </w:r>
      <w:r w:rsidR="00AD4ED8" w:rsidRPr="00C553F7">
        <w:rPr>
          <w:rStyle w:val="None"/>
          <w:rFonts w:cs="Times New Roman"/>
          <w:bCs/>
          <w:i/>
          <w:color w:val="auto"/>
        </w:rPr>
        <w:fldChar w:fldCharType="end"/>
      </w:r>
      <w:r w:rsidRPr="00C553F7">
        <w:rPr>
          <w:rStyle w:val="None"/>
          <w:rFonts w:cs="Times New Roman"/>
          <w:bCs/>
          <w:color w:val="auto"/>
        </w:rPr>
        <w:t>) представлена функциональная структура подсистемы ведения ГС ОФСН.</w:t>
      </w:r>
    </w:p>
    <w:p w14:paraId="7C3222C3" w14:textId="77777777" w:rsidR="1B9977ED" w:rsidRPr="00C553F7" w:rsidRDefault="00A14B79" w:rsidP="001733FE">
      <w:pPr>
        <w:ind w:firstLine="0"/>
        <w:rPr>
          <w:rFonts w:cs="Times New Roman"/>
          <w:color w:val="auto"/>
        </w:rPr>
      </w:pPr>
      <w:r w:rsidRPr="00C553F7">
        <w:rPr>
          <w:rFonts w:cs="Times New Roman"/>
        </w:rPr>
        <w:object w:dxaOrig="10430" w:dyaOrig="10147" w14:anchorId="27937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05pt;height:448.85pt" o:ole="">
            <v:imagedata r:id="rId15" o:title=""/>
          </v:shape>
          <o:OLEObject Type="Embed" ProgID="Visio.Drawing.11" ShapeID="_x0000_i1025" DrawAspect="Content" ObjectID="_1638967706" r:id="rId16"/>
        </w:object>
      </w:r>
    </w:p>
    <w:p w14:paraId="2A6C996A" w14:textId="77777777" w:rsidR="006116F9" w:rsidRPr="00C553F7" w:rsidRDefault="00AD4ED8" w:rsidP="00427F4D">
      <w:pPr>
        <w:pStyle w:val="ac"/>
      </w:pPr>
      <w:bookmarkStart w:id="18" w:name="_Ref465415379"/>
      <w:r w:rsidRPr="00C553F7">
        <w:t xml:space="preserve">Рисунок </w:t>
      </w:r>
      <w:r w:rsidR="006B280E">
        <w:rPr>
          <w:noProof/>
        </w:rPr>
        <w:fldChar w:fldCharType="begin"/>
      </w:r>
      <w:r w:rsidR="006B280E">
        <w:rPr>
          <w:noProof/>
        </w:rPr>
        <w:instrText xml:space="preserve"> SEQ Рисунок \* ARABIC </w:instrText>
      </w:r>
      <w:r w:rsidR="006B280E">
        <w:rPr>
          <w:noProof/>
        </w:rPr>
        <w:fldChar w:fldCharType="separate"/>
      </w:r>
      <w:r w:rsidR="00D2288F">
        <w:rPr>
          <w:noProof/>
        </w:rPr>
        <w:t>1</w:t>
      </w:r>
      <w:r w:rsidR="006B280E">
        <w:rPr>
          <w:noProof/>
        </w:rPr>
        <w:fldChar w:fldCharType="end"/>
      </w:r>
      <w:bookmarkEnd w:id="18"/>
      <w:r w:rsidRPr="00C553F7">
        <w:t xml:space="preserve">. </w:t>
      </w:r>
      <w:r w:rsidRPr="00C553F7">
        <w:rPr>
          <w:rFonts w:eastAsia="Arial Unicode MS"/>
        </w:rPr>
        <w:t>Схема функциональной структуры подсистемы ведения АС ГС ОФСН</w:t>
      </w:r>
    </w:p>
    <w:bookmarkEnd w:id="17"/>
    <w:p w14:paraId="234633AD" w14:textId="77777777" w:rsidR="006116F9" w:rsidRPr="00C553F7" w:rsidRDefault="00B35136" w:rsidP="000168AD">
      <w:pPr>
        <w:rPr>
          <w:rFonts w:cs="Times New Roman"/>
        </w:rPr>
      </w:pPr>
      <w:r w:rsidRPr="00C553F7">
        <w:rPr>
          <w:rFonts w:cs="Times New Roman"/>
          <w:b/>
        </w:rPr>
        <w:t>Модуль ведения объектов ГС ОФСН</w:t>
      </w:r>
      <w:r w:rsidRPr="00C553F7">
        <w:rPr>
          <w:rFonts w:cs="Times New Roman"/>
        </w:rPr>
        <w:t xml:space="preserve"> – это основной рабочий модуль Системы, реализующий основные функции по ведению, обработке и просмотру сведений об объектах.</w:t>
      </w:r>
    </w:p>
    <w:p w14:paraId="57394837" w14:textId="77777777" w:rsidR="006116F9" w:rsidRPr="00C553F7" w:rsidRDefault="00B35136" w:rsidP="000168AD">
      <w:pPr>
        <w:rPr>
          <w:rFonts w:cs="Times New Roman"/>
        </w:rPr>
      </w:pPr>
      <w:r w:rsidRPr="00C553F7">
        <w:rPr>
          <w:rFonts w:cs="Times New Roman"/>
          <w:b/>
        </w:rPr>
        <w:t xml:space="preserve">Модуль загрузки данных </w:t>
      </w:r>
      <w:r w:rsidRPr="00C553F7">
        <w:rPr>
          <w:rFonts w:cs="Times New Roman"/>
        </w:rPr>
        <w:t xml:space="preserve">предназначен для наполнения Системы данными об объектах наблюдения из различных информационных источников. Основным источником первичной информации об объектах являются выписки в XML формате, предоставляемые ФНС. Кроме этого обеспечивается поддержка загрузки данных из существующих систем </w:t>
      </w:r>
      <w:r w:rsidR="0048699D" w:rsidRPr="00C553F7">
        <w:rPr>
          <w:rFonts w:cs="Times New Roman"/>
        </w:rPr>
        <w:t xml:space="preserve">в составе ИВС </w:t>
      </w:r>
      <w:r w:rsidRPr="00C553F7">
        <w:rPr>
          <w:rFonts w:cs="Times New Roman"/>
        </w:rPr>
        <w:t xml:space="preserve">Росстата, а также загрузка отдельных показателей по уже загруженным объектам. </w:t>
      </w:r>
    </w:p>
    <w:p w14:paraId="4B94540D" w14:textId="77777777" w:rsidR="006116F9" w:rsidRPr="00C553F7" w:rsidRDefault="00B35136" w:rsidP="000168AD">
      <w:pPr>
        <w:rPr>
          <w:rFonts w:cs="Times New Roman"/>
        </w:rPr>
      </w:pPr>
      <w:r w:rsidRPr="00C553F7">
        <w:rPr>
          <w:rFonts w:cs="Times New Roman"/>
          <w:b/>
        </w:rPr>
        <w:lastRenderedPageBreak/>
        <w:t>Модуль алгоритмов</w:t>
      </w:r>
      <w:r w:rsidRPr="00C553F7">
        <w:rPr>
          <w:rFonts w:cs="Times New Roman"/>
        </w:rPr>
        <w:t xml:space="preserve"> предназначен для ведения и исполнения алгоритмов, задаваемых пользователями. Алгоритмы используются при формировании каталогов из всей совокупности объектов, при формировании выборки из каталога, при присвоении кодов и показателей объектам по различным критериям.</w:t>
      </w:r>
    </w:p>
    <w:p w14:paraId="14694A0C" w14:textId="77777777" w:rsidR="000F7CDE" w:rsidRPr="00C553F7" w:rsidRDefault="00B35136" w:rsidP="000168AD">
      <w:pPr>
        <w:rPr>
          <w:rFonts w:cs="Times New Roman"/>
        </w:rPr>
      </w:pPr>
      <w:r w:rsidRPr="00C553F7">
        <w:rPr>
          <w:rFonts w:cs="Times New Roman"/>
          <w:b/>
        </w:rPr>
        <w:t>Модуль каталогов</w:t>
      </w:r>
      <w:r w:rsidRPr="00C553F7">
        <w:rPr>
          <w:rFonts w:cs="Times New Roman"/>
        </w:rPr>
        <w:t xml:space="preserve"> предназначен для формирования каталогов и выборок на базе заданных в модуле алгоритмов критериев отбора и алгоритмов выборок.</w:t>
      </w:r>
      <w:r w:rsidR="000F7CDE" w:rsidRPr="00C553F7">
        <w:rPr>
          <w:rFonts w:cs="Times New Roman"/>
        </w:rPr>
        <w:t xml:space="preserve"> Модуль каталогов обеспечивает координацию выборок с целью корректировки нагрузки на респондентов. Координация выборки производится в соответствии с правилами координации выборок, задаваемых в модуле алгоритмов.</w:t>
      </w:r>
    </w:p>
    <w:p w14:paraId="264A613D" w14:textId="77777777" w:rsidR="000F7CDE" w:rsidRPr="00C553F7" w:rsidRDefault="00B35136" w:rsidP="000168AD">
      <w:pPr>
        <w:rPr>
          <w:rFonts w:cs="Times New Roman"/>
        </w:rPr>
      </w:pPr>
      <w:r w:rsidRPr="00C553F7">
        <w:rPr>
          <w:rFonts w:cs="Times New Roman"/>
          <w:b/>
        </w:rPr>
        <w:t>Модуль отчетности</w:t>
      </w:r>
      <w:r w:rsidRPr="00C553F7">
        <w:rPr>
          <w:rFonts w:cs="Times New Roman"/>
        </w:rPr>
        <w:t xml:space="preserve"> предназначен для формирования и вывода различных отчетных форм по объектам статистического наблюдения в БД</w:t>
      </w:r>
      <w:r w:rsidR="000F7CDE" w:rsidRPr="00C553F7">
        <w:rPr>
          <w:rFonts w:cs="Times New Roman"/>
        </w:rPr>
        <w:t xml:space="preserve">, в том </w:t>
      </w:r>
      <w:r w:rsidR="00455D48" w:rsidRPr="00C553F7">
        <w:rPr>
          <w:rFonts w:cs="Times New Roman"/>
        </w:rPr>
        <w:t>числе</w:t>
      </w:r>
      <w:r w:rsidR="00B16291" w:rsidRPr="00C553F7">
        <w:rPr>
          <w:rFonts w:cs="Times New Roman"/>
        </w:rPr>
        <w:t>,</w:t>
      </w:r>
      <w:r w:rsidR="00455D48" w:rsidRPr="00C553F7">
        <w:rPr>
          <w:rFonts w:cs="Times New Roman"/>
        </w:rPr>
        <w:t xml:space="preserve"> преднастроенной</w:t>
      </w:r>
      <w:r w:rsidR="000F7CDE" w:rsidRPr="00C553F7">
        <w:rPr>
          <w:rFonts w:cs="Times New Roman"/>
        </w:rPr>
        <w:t xml:space="preserve"> регламентной ведомственной отчетности, отчетов по формам для анализа демографии предприятий, отчетности по произвольно задаваемым критериям.</w:t>
      </w:r>
    </w:p>
    <w:p w14:paraId="0E812174" w14:textId="77777777" w:rsidR="0091427C" w:rsidRPr="00C553F7" w:rsidRDefault="00B35136" w:rsidP="000168AD">
      <w:pPr>
        <w:rPr>
          <w:rFonts w:cs="Times New Roman"/>
        </w:rPr>
      </w:pPr>
      <w:r w:rsidRPr="00C553F7">
        <w:rPr>
          <w:rFonts w:cs="Times New Roman"/>
          <w:b/>
        </w:rPr>
        <w:t>Модуль контроля</w:t>
      </w:r>
      <w:r w:rsidRPr="00C553F7">
        <w:rPr>
          <w:rFonts w:cs="Times New Roman"/>
        </w:rPr>
        <w:t xml:space="preserve"> </w:t>
      </w:r>
      <w:r w:rsidRPr="00C553F7">
        <w:rPr>
          <w:rFonts w:cs="Times New Roman"/>
          <w:b/>
        </w:rPr>
        <w:t>данных</w:t>
      </w:r>
      <w:r w:rsidRPr="00C553F7">
        <w:rPr>
          <w:rFonts w:cs="Times New Roman"/>
        </w:rPr>
        <w:t xml:space="preserve"> предназначен для контроля полноты и </w:t>
      </w:r>
      <w:r w:rsidR="00B16291" w:rsidRPr="00C553F7">
        <w:rPr>
          <w:rFonts w:cs="Times New Roman"/>
        </w:rPr>
        <w:t xml:space="preserve">корректности </w:t>
      </w:r>
      <w:r w:rsidRPr="00C553F7">
        <w:rPr>
          <w:rFonts w:cs="Times New Roman"/>
        </w:rPr>
        <w:t>данных, хранящихся в Системе. В состав модуля входит набор алгоритмов по поиску и устранению ошибочных сведений.</w:t>
      </w:r>
    </w:p>
    <w:p w14:paraId="0AED0CC7" w14:textId="77777777" w:rsidR="006116F9" w:rsidRPr="00C553F7" w:rsidRDefault="0091427C" w:rsidP="000168AD">
      <w:pPr>
        <w:rPr>
          <w:rFonts w:cs="Times New Roman"/>
        </w:rPr>
      </w:pPr>
      <w:r w:rsidRPr="00C553F7">
        <w:rPr>
          <w:rFonts w:cs="Times New Roman"/>
        </w:rPr>
        <w:br w:type="page"/>
      </w:r>
    </w:p>
    <w:p w14:paraId="430FD328" w14:textId="77777777" w:rsidR="00B16291" w:rsidRPr="00C553F7" w:rsidRDefault="009E2170" w:rsidP="0075206B">
      <w:pPr>
        <w:pStyle w:val="3"/>
        <w:numPr>
          <w:ilvl w:val="2"/>
          <w:numId w:val="34"/>
        </w:numPr>
        <w:rPr>
          <w:b w:val="0"/>
        </w:rPr>
      </w:pPr>
      <w:r w:rsidRPr="00C553F7">
        <w:rPr>
          <w:b w:val="0"/>
        </w:rPr>
        <w:lastRenderedPageBreak/>
        <w:t xml:space="preserve"> </w:t>
      </w:r>
      <w:r w:rsidR="00B16291" w:rsidRPr="00C553F7">
        <w:rPr>
          <w:b w:val="0"/>
        </w:rPr>
        <w:t>Подсистема администрирования ГС ОФСН</w:t>
      </w:r>
    </w:p>
    <w:p w14:paraId="51248D75" w14:textId="38E32D70" w:rsidR="0091427C" w:rsidRPr="00C553F7" w:rsidRDefault="00B16291" w:rsidP="000168AD">
      <w:pPr>
        <w:rPr>
          <w:rStyle w:val="None"/>
          <w:rFonts w:cs="Times New Roman"/>
          <w:color w:val="auto"/>
          <w:u w:color="444444"/>
        </w:rPr>
      </w:pPr>
      <w:r w:rsidRPr="00C553F7">
        <w:rPr>
          <w:rStyle w:val="None"/>
          <w:rFonts w:cs="Times New Roman"/>
          <w:color w:val="auto"/>
          <w:u w:color="444444"/>
        </w:rPr>
        <w:t>На рисунке (</w:t>
      </w:r>
      <w:r w:rsidR="00AD4ED8" w:rsidRPr="00C553F7">
        <w:rPr>
          <w:rStyle w:val="None"/>
          <w:rFonts w:cs="Times New Roman"/>
          <w:color w:val="auto"/>
          <w:u w:color="444444"/>
        </w:rPr>
        <w:fldChar w:fldCharType="begin"/>
      </w:r>
      <w:r w:rsidR="00AD4ED8" w:rsidRPr="00C553F7">
        <w:rPr>
          <w:rStyle w:val="None"/>
          <w:rFonts w:cs="Times New Roman"/>
          <w:color w:val="auto"/>
          <w:u w:color="444444"/>
        </w:rPr>
        <w:instrText xml:space="preserve"> REF _Ref465415466 \h  \* MERGEFORMAT </w:instrText>
      </w:r>
      <w:r w:rsidR="00AD4ED8" w:rsidRPr="00C553F7">
        <w:rPr>
          <w:rStyle w:val="None"/>
          <w:rFonts w:cs="Times New Roman"/>
          <w:color w:val="auto"/>
          <w:u w:color="444444"/>
        </w:rPr>
      </w:r>
      <w:r w:rsidR="00AD4ED8" w:rsidRPr="00C553F7">
        <w:rPr>
          <w:rStyle w:val="None"/>
          <w:rFonts w:cs="Times New Roman"/>
          <w:color w:val="auto"/>
          <w:u w:color="444444"/>
        </w:rPr>
        <w:fldChar w:fldCharType="separate"/>
      </w:r>
      <w:r w:rsidR="00D2288F" w:rsidRPr="00D2288F">
        <w:rPr>
          <w:rFonts w:cs="Times New Roman"/>
        </w:rPr>
        <w:t xml:space="preserve">Рисунок </w:t>
      </w:r>
      <w:r w:rsidR="00D2288F" w:rsidRPr="00D2288F">
        <w:rPr>
          <w:rFonts w:cs="Times New Roman"/>
          <w:noProof/>
        </w:rPr>
        <w:t>2</w:t>
      </w:r>
      <w:r w:rsidR="00AD4ED8" w:rsidRPr="00C553F7">
        <w:rPr>
          <w:rStyle w:val="None"/>
          <w:rFonts w:cs="Times New Roman"/>
          <w:color w:val="auto"/>
          <w:u w:color="444444"/>
        </w:rPr>
        <w:fldChar w:fldCharType="end"/>
      </w:r>
      <w:r w:rsidRPr="00C553F7">
        <w:rPr>
          <w:rStyle w:val="None"/>
          <w:rFonts w:cs="Times New Roman"/>
          <w:color w:val="auto"/>
          <w:u w:color="444444"/>
        </w:rPr>
        <w:t>) представлена функциональная структура подсистемы администрирования ГС ОФСН.</w:t>
      </w:r>
    </w:p>
    <w:p w14:paraId="025398E0" w14:textId="77777777" w:rsidR="00AD4ED8" w:rsidRPr="00C553F7" w:rsidRDefault="00A14B79" w:rsidP="001733FE">
      <w:pPr>
        <w:ind w:firstLine="0"/>
        <w:rPr>
          <w:rFonts w:cs="Times New Roman"/>
          <w:color w:val="auto"/>
        </w:rPr>
      </w:pPr>
      <w:r w:rsidRPr="00C553F7">
        <w:rPr>
          <w:rFonts w:cs="Times New Roman"/>
        </w:rPr>
        <w:object w:dxaOrig="10430" w:dyaOrig="7086" w14:anchorId="5E73F881">
          <v:shape id="_x0000_i1026" type="#_x0000_t75" style="width:462.65pt;height:313.3pt" o:ole="">
            <v:imagedata r:id="rId17" o:title=""/>
          </v:shape>
          <o:OLEObject Type="Embed" ProgID="Visio.Drawing.11" ShapeID="_x0000_i1026" DrawAspect="Content" ObjectID="_1638967707" r:id="rId18"/>
        </w:object>
      </w:r>
    </w:p>
    <w:p w14:paraId="5C1C74E8" w14:textId="77777777" w:rsidR="006116F9" w:rsidRPr="00C553F7" w:rsidRDefault="00AD4ED8">
      <w:pPr>
        <w:pStyle w:val="ac"/>
        <w:rPr>
          <w:rStyle w:val="None"/>
          <w:rFonts w:eastAsia="Arial" w:cs="Arial"/>
          <w:iCs/>
          <w:color w:val="000000"/>
          <w:u w:color="444444"/>
        </w:rPr>
      </w:pPr>
      <w:bookmarkStart w:id="19" w:name="_Ref465415466"/>
      <w:r w:rsidRPr="00C553F7">
        <w:t xml:space="preserve">Рисунок </w:t>
      </w:r>
      <w:r w:rsidR="006B280E">
        <w:rPr>
          <w:noProof/>
        </w:rPr>
        <w:fldChar w:fldCharType="begin"/>
      </w:r>
      <w:r w:rsidR="006B280E">
        <w:rPr>
          <w:noProof/>
        </w:rPr>
        <w:instrText xml:space="preserve"> SEQ Рисунок \* ARABIC </w:instrText>
      </w:r>
      <w:r w:rsidR="006B280E">
        <w:rPr>
          <w:noProof/>
        </w:rPr>
        <w:fldChar w:fldCharType="separate"/>
      </w:r>
      <w:r w:rsidR="00D2288F">
        <w:rPr>
          <w:noProof/>
        </w:rPr>
        <w:t>2</w:t>
      </w:r>
      <w:r w:rsidR="006B280E">
        <w:rPr>
          <w:noProof/>
        </w:rPr>
        <w:fldChar w:fldCharType="end"/>
      </w:r>
      <w:bookmarkEnd w:id="19"/>
      <w:r w:rsidRPr="00C553F7">
        <w:t xml:space="preserve">. </w:t>
      </w:r>
      <w:r w:rsidRPr="00C553F7">
        <w:rPr>
          <w:rStyle w:val="None"/>
          <w:rFonts w:eastAsia="Arial Unicode MS"/>
          <w:u w:color="444444"/>
        </w:rPr>
        <w:t>Схема функциональной структуры подсистемы администрирования АС ГС ОФСН</w:t>
      </w:r>
    </w:p>
    <w:p w14:paraId="4ABDD694" w14:textId="77777777" w:rsidR="006116F9" w:rsidRPr="00C553F7" w:rsidRDefault="00B35136" w:rsidP="00427F4D">
      <w:r w:rsidRPr="00C553F7">
        <w:t xml:space="preserve">Подсистема администрирования ГС ОФСН состоит из модулей, в которых функции подсистемы сгруппированы по общим признакам. </w:t>
      </w:r>
    </w:p>
    <w:p w14:paraId="6FDDC4A1" w14:textId="77777777" w:rsidR="006116F9" w:rsidRPr="00C553F7" w:rsidRDefault="00B35136" w:rsidP="000168AD">
      <w:pPr>
        <w:rPr>
          <w:rFonts w:cs="Times New Roman"/>
        </w:rPr>
      </w:pPr>
      <w:r w:rsidRPr="00C553F7">
        <w:rPr>
          <w:rStyle w:val="None"/>
          <w:rFonts w:cs="Times New Roman"/>
          <w:b/>
          <w:bCs/>
          <w:color w:val="auto"/>
        </w:rPr>
        <w:t>Модуль настройки системы</w:t>
      </w:r>
      <w:r w:rsidRPr="00C553F7">
        <w:rPr>
          <w:rFonts w:cs="Times New Roman"/>
        </w:rPr>
        <w:t>. Предназначен для установки параметров работы Системы, ведения системных справочников, шаблонов, метаданных и др. Модуль настройки доступен только администраторам системы.</w:t>
      </w:r>
    </w:p>
    <w:p w14:paraId="29CD3EAA" w14:textId="77777777" w:rsidR="006116F9" w:rsidRPr="00C553F7" w:rsidRDefault="00B35136" w:rsidP="000168AD">
      <w:pPr>
        <w:rPr>
          <w:rFonts w:cs="Times New Roman"/>
        </w:rPr>
      </w:pPr>
      <w:r w:rsidRPr="00C553F7">
        <w:rPr>
          <w:rStyle w:val="None"/>
          <w:rFonts w:cs="Times New Roman"/>
          <w:b/>
          <w:bCs/>
          <w:color w:val="auto"/>
        </w:rPr>
        <w:t>Модуль мониторинга и аудита.</w:t>
      </w:r>
      <w:r w:rsidRPr="00C553F7">
        <w:rPr>
          <w:rFonts w:cs="Times New Roman"/>
        </w:rPr>
        <w:t xml:space="preserve"> Модуль предназначен для просмотра </w:t>
      </w:r>
      <w:r w:rsidR="00B16291" w:rsidRPr="00C553F7">
        <w:rPr>
          <w:rFonts w:cs="Times New Roman"/>
        </w:rPr>
        <w:t xml:space="preserve">информации о </w:t>
      </w:r>
      <w:r w:rsidRPr="00C553F7">
        <w:rPr>
          <w:rFonts w:cs="Times New Roman"/>
        </w:rPr>
        <w:t>состояни</w:t>
      </w:r>
      <w:r w:rsidR="00B16291" w:rsidRPr="00C553F7">
        <w:rPr>
          <w:rFonts w:cs="Times New Roman"/>
        </w:rPr>
        <w:t>и</w:t>
      </w:r>
      <w:r w:rsidRPr="00C553F7">
        <w:rPr>
          <w:rFonts w:cs="Times New Roman"/>
        </w:rPr>
        <w:t xml:space="preserve"> Системы, просмотров журналов действий пользователей в Системе и журналов системных событий.</w:t>
      </w:r>
    </w:p>
    <w:p w14:paraId="41E9C212" w14:textId="77777777" w:rsidR="006116F9" w:rsidRPr="00C553F7" w:rsidRDefault="00B35136" w:rsidP="000168AD">
      <w:pPr>
        <w:rPr>
          <w:rFonts w:cs="Times New Roman"/>
        </w:rPr>
      </w:pPr>
      <w:r w:rsidRPr="00C553F7">
        <w:rPr>
          <w:rStyle w:val="None"/>
          <w:rFonts w:cs="Times New Roman"/>
          <w:b/>
          <w:bCs/>
          <w:color w:val="auto"/>
        </w:rPr>
        <w:t>Модуль управления пользователями</w:t>
      </w:r>
      <w:r w:rsidRPr="00C553F7">
        <w:rPr>
          <w:rFonts w:cs="Times New Roman"/>
        </w:rPr>
        <w:t>. Модуль предназначен для ведения справочника пользователей Системы, управления правами доступа, назначения ролей и групп пользователей, управления параметрами авторизации.</w:t>
      </w:r>
    </w:p>
    <w:p w14:paraId="3FC6FCDD" w14:textId="77777777" w:rsidR="006116F9" w:rsidRPr="00C553F7" w:rsidRDefault="00B35136" w:rsidP="000168AD">
      <w:pPr>
        <w:rPr>
          <w:rFonts w:cs="Times New Roman"/>
        </w:rPr>
      </w:pPr>
      <w:r w:rsidRPr="00C553F7">
        <w:rPr>
          <w:rStyle w:val="None"/>
          <w:rFonts w:cs="Times New Roman"/>
          <w:b/>
          <w:bCs/>
          <w:color w:val="auto"/>
        </w:rPr>
        <w:t>Модуль ведения НСИ</w:t>
      </w:r>
      <w:r w:rsidRPr="00C553F7">
        <w:rPr>
          <w:rFonts w:cs="Times New Roman"/>
        </w:rPr>
        <w:t>. Модуль предназначен для организации ведения справочной информаци</w:t>
      </w:r>
      <w:r w:rsidR="00367F9B" w:rsidRPr="00C553F7">
        <w:rPr>
          <w:rFonts w:cs="Times New Roman"/>
        </w:rPr>
        <w:t>и, относящейся к категории НСИ</w:t>
      </w:r>
      <w:r w:rsidRPr="00C553F7">
        <w:rPr>
          <w:rFonts w:cs="Times New Roman"/>
        </w:rPr>
        <w:t>.</w:t>
      </w:r>
    </w:p>
    <w:p w14:paraId="4FDF7955" w14:textId="77777777" w:rsidR="00B16291" w:rsidRPr="00C553F7" w:rsidRDefault="009E2170" w:rsidP="0075206B">
      <w:pPr>
        <w:pStyle w:val="3"/>
        <w:numPr>
          <w:ilvl w:val="2"/>
          <w:numId w:val="34"/>
        </w:numPr>
        <w:rPr>
          <w:b w:val="0"/>
        </w:rPr>
      </w:pPr>
      <w:r w:rsidRPr="00C553F7">
        <w:rPr>
          <w:b w:val="0"/>
        </w:rPr>
        <w:lastRenderedPageBreak/>
        <w:t xml:space="preserve"> </w:t>
      </w:r>
      <w:r w:rsidR="00B16291" w:rsidRPr="00C553F7">
        <w:rPr>
          <w:b w:val="0"/>
        </w:rPr>
        <w:t>Подсистема взаимодействия с внешними системами</w:t>
      </w:r>
    </w:p>
    <w:p w14:paraId="4B3EA3EB" w14:textId="4CC5470A" w:rsidR="00B16291" w:rsidRPr="00C553F7" w:rsidRDefault="00B16291" w:rsidP="000168AD">
      <w:pPr>
        <w:rPr>
          <w:rStyle w:val="None"/>
          <w:rFonts w:cs="Times New Roman"/>
          <w:color w:val="auto"/>
          <w:u w:color="444444"/>
        </w:rPr>
      </w:pPr>
      <w:r w:rsidRPr="00C553F7">
        <w:rPr>
          <w:rStyle w:val="None"/>
          <w:rFonts w:cs="Times New Roman"/>
          <w:color w:val="auto"/>
          <w:u w:color="444444"/>
        </w:rPr>
        <w:t>На рисунке (</w:t>
      </w:r>
      <w:r w:rsidR="00AD4ED8" w:rsidRPr="00C553F7">
        <w:rPr>
          <w:rStyle w:val="None"/>
          <w:rFonts w:cs="Times New Roman"/>
          <w:color w:val="auto"/>
          <w:u w:color="444444"/>
        </w:rPr>
        <w:fldChar w:fldCharType="begin"/>
      </w:r>
      <w:r w:rsidR="00AD4ED8" w:rsidRPr="00C553F7">
        <w:rPr>
          <w:rStyle w:val="None"/>
          <w:rFonts w:cs="Times New Roman"/>
          <w:color w:val="auto"/>
          <w:u w:color="444444"/>
        </w:rPr>
        <w:instrText xml:space="preserve"> REF _Ref465415650 \h  \* MERGEFORMAT </w:instrText>
      </w:r>
      <w:r w:rsidR="00AD4ED8" w:rsidRPr="00C553F7">
        <w:rPr>
          <w:rStyle w:val="None"/>
          <w:rFonts w:cs="Times New Roman"/>
          <w:color w:val="auto"/>
          <w:u w:color="444444"/>
        </w:rPr>
      </w:r>
      <w:r w:rsidR="00AD4ED8" w:rsidRPr="00C553F7">
        <w:rPr>
          <w:rStyle w:val="None"/>
          <w:rFonts w:cs="Times New Roman"/>
          <w:color w:val="auto"/>
          <w:u w:color="444444"/>
        </w:rPr>
        <w:fldChar w:fldCharType="separate"/>
      </w:r>
      <w:r w:rsidR="00D2288F" w:rsidRPr="00D2288F">
        <w:rPr>
          <w:rFonts w:cs="Times New Roman"/>
        </w:rPr>
        <w:t xml:space="preserve">Рисунок </w:t>
      </w:r>
      <w:r w:rsidR="00D2288F" w:rsidRPr="00D2288F">
        <w:rPr>
          <w:rFonts w:cs="Times New Roman"/>
          <w:noProof/>
        </w:rPr>
        <w:t>3</w:t>
      </w:r>
      <w:r w:rsidR="00AD4ED8" w:rsidRPr="00C553F7">
        <w:rPr>
          <w:rStyle w:val="None"/>
          <w:rFonts w:cs="Times New Roman"/>
          <w:color w:val="auto"/>
          <w:u w:color="444444"/>
        </w:rPr>
        <w:fldChar w:fldCharType="end"/>
      </w:r>
      <w:r w:rsidRPr="00C553F7">
        <w:rPr>
          <w:rStyle w:val="None"/>
          <w:rFonts w:cs="Times New Roman"/>
          <w:color w:val="auto"/>
          <w:u w:color="444444"/>
        </w:rPr>
        <w:t>) представлена функциональная структура подсистемы информационного взаимодействия ГС ОФСН с внешними системами.</w:t>
      </w:r>
    </w:p>
    <w:p w14:paraId="3D2359BE" w14:textId="77777777" w:rsidR="00AD4ED8" w:rsidRPr="00C553F7" w:rsidRDefault="00A14B79" w:rsidP="001733FE">
      <w:pPr>
        <w:ind w:firstLine="0"/>
        <w:jc w:val="center"/>
        <w:rPr>
          <w:rFonts w:cs="Times New Roman"/>
          <w:color w:val="auto"/>
        </w:rPr>
      </w:pPr>
      <w:r w:rsidRPr="00C553F7">
        <w:rPr>
          <w:rFonts w:cs="Times New Roman"/>
        </w:rPr>
        <w:object w:dxaOrig="10430" w:dyaOrig="4674" w14:anchorId="221161C1">
          <v:shape id="_x0000_i1027" type="#_x0000_t75" style="width:465.7pt;height:211.4pt" o:ole="">
            <v:imagedata r:id="rId19" o:title=""/>
          </v:shape>
          <o:OLEObject Type="Embed" ProgID="Visio.Drawing.11" ShapeID="_x0000_i1027" DrawAspect="Content" ObjectID="_1638967708" r:id="rId20"/>
        </w:object>
      </w:r>
    </w:p>
    <w:p w14:paraId="1036B308" w14:textId="77777777" w:rsidR="006116F9" w:rsidRPr="00C553F7" w:rsidRDefault="00AD4ED8">
      <w:pPr>
        <w:pStyle w:val="ac"/>
        <w:rPr>
          <w:rStyle w:val="None"/>
          <w:rFonts w:eastAsia="Arial" w:cs="Arial"/>
          <w:iCs/>
          <w:color w:val="000000"/>
          <w:u w:color="444444"/>
        </w:rPr>
      </w:pPr>
      <w:bookmarkStart w:id="20" w:name="_Ref465415650"/>
      <w:r w:rsidRPr="00C553F7">
        <w:t xml:space="preserve">Рисунок </w:t>
      </w:r>
      <w:r w:rsidR="006B280E">
        <w:rPr>
          <w:noProof/>
        </w:rPr>
        <w:fldChar w:fldCharType="begin"/>
      </w:r>
      <w:r w:rsidR="006B280E">
        <w:rPr>
          <w:noProof/>
        </w:rPr>
        <w:instrText xml:space="preserve"> SEQ Рисунок \* ARABIC </w:instrText>
      </w:r>
      <w:r w:rsidR="006B280E">
        <w:rPr>
          <w:noProof/>
        </w:rPr>
        <w:fldChar w:fldCharType="separate"/>
      </w:r>
      <w:r w:rsidR="00D2288F">
        <w:rPr>
          <w:noProof/>
        </w:rPr>
        <w:t>3</w:t>
      </w:r>
      <w:r w:rsidR="006B280E">
        <w:rPr>
          <w:noProof/>
        </w:rPr>
        <w:fldChar w:fldCharType="end"/>
      </w:r>
      <w:bookmarkEnd w:id="20"/>
      <w:r w:rsidRPr="00C553F7">
        <w:t xml:space="preserve">. </w:t>
      </w:r>
      <w:r w:rsidRPr="00C553F7">
        <w:rPr>
          <w:rStyle w:val="None"/>
          <w:rFonts w:eastAsia="Arial Unicode MS"/>
          <w:u w:color="444444"/>
        </w:rPr>
        <w:t>Схема функциональной структуры подсистемы информационного взаимодействия АС ГС ОФСН с внешними системами</w:t>
      </w:r>
    </w:p>
    <w:p w14:paraId="1D7EE7B1" w14:textId="77777777" w:rsidR="006116F9" w:rsidRPr="00C553F7" w:rsidRDefault="00B35136" w:rsidP="000168AD">
      <w:pPr>
        <w:rPr>
          <w:rFonts w:eastAsia="Times New Roman" w:cs="Times New Roman"/>
          <w:i/>
        </w:rPr>
      </w:pPr>
      <w:r w:rsidRPr="00C553F7">
        <w:rPr>
          <w:rStyle w:val="None"/>
          <w:rFonts w:cs="Times New Roman"/>
          <w:b/>
          <w:bCs/>
          <w:iCs w:val="0"/>
          <w:color w:val="auto"/>
        </w:rPr>
        <w:t xml:space="preserve">Модуль взаимодействия с НСИ </w:t>
      </w:r>
      <w:r w:rsidRPr="00C553F7">
        <w:rPr>
          <w:rFonts w:cs="Times New Roman"/>
        </w:rPr>
        <w:t xml:space="preserve">предназначен для взаимодействия с системой ведения НСИ, и загрузки актуальных данных справочников НСИ для использования в </w:t>
      </w:r>
      <w:r w:rsidR="00B16291" w:rsidRPr="00C553F7">
        <w:rPr>
          <w:rFonts w:cs="Times New Roman"/>
        </w:rPr>
        <w:t>С</w:t>
      </w:r>
      <w:r w:rsidRPr="00C553F7">
        <w:rPr>
          <w:rFonts w:cs="Times New Roman"/>
        </w:rPr>
        <w:t>истеме.</w:t>
      </w:r>
    </w:p>
    <w:p w14:paraId="288B241B" w14:textId="77777777" w:rsidR="006116F9" w:rsidRPr="00C553F7" w:rsidRDefault="00B35136" w:rsidP="000168AD">
      <w:pPr>
        <w:rPr>
          <w:rFonts w:cs="Times New Roman"/>
        </w:rPr>
      </w:pPr>
      <w:r w:rsidRPr="00C553F7">
        <w:rPr>
          <w:rStyle w:val="None"/>
          <w:rFonts w:cs="Times New Roman"/>
          <w:b/>
          <w:bCs/>
          <w:color w:val="auto"/>
        </w:rPr>
        <w:t>Модуль взаимодействия со СПЭЭО</w:t>
      </w:r>
      <w:r w:rsidRPr="00C553F7">
        <w:rPr>
          <w:rFonts w:cs="Times New Roman"/>
        </w:rPr>
        <w:t xml:space="preserve"> предназначен для взаимодействия с системой подготовки электронных экономических описаний (СПЭЭО) в части обмена информацией по критериям выборки</w:t>
      </w:r>
      <w:r w:rsidR="00FB71ED" w:rsidRPr="00C553F7">
        <w:rPr>
          <w:rFonts w:cs="Times New Roman"/>
        </w:rPr>
        <w:t xml:space="preserve"> и перечням предприятий</w:t>
      </w:r>
      <w:r w:rsidRPr="00C553F7">
        <w:rPr>
          <w:rFonts w:cs="Times New Roman"/>
        </w:rPr>
        <w:t>, передачи сформированн</w:t>
      </w:r>
      <w:r w:rsidR="00FB71ED" w:rsidRPr="00C553F7">
        <w:rPr>
          <w:rFonts w:cs="Times New Roman"/>
        </w:rPr>
        <w:t>ых критериев и перечней</w:t>
      </w:r>
      <w:r w:rsidRPr="00C553F7">
        <w:rPr>
          <w:rFonts w:cs="Times New Roman"/>
        </w:rPr>
        <w:t xml:space="preserve"> в СПЭЭО.</w:t>
      </w:r>
    </w:p>
    <w:p w14:paraId="7CF4D920" w14:textId="77777777" w:rsidR="00410A8A" w:rsidRPr="00C553F7" w:rsidRDefault="00410A8A" w:rsidP="000168AD">
      <w:pPr>
        <w:rPr>
          <w:rFonts w:cs="Times New Roman"/>
        </w:rPr>
      </w:pPr>
      <w:r w:rsidRPr="00C553F7">
        <w:rPr>
          <w:rFonts w:cs="Times New Roman"/>
          <w:b/>
        </w:rPr>
        <w:t>Модуль предоставления данных</w:t>
      </w:r>
      <w:r w:rsidRPr="00C553F7">
        <w:rPr>
          <w:rFonts w:cs="Times New Roman"/>
        </w:rPr>
        <w:t xml:space="preserve"> предназначен для взаимодействия с системой сбора статистической отчетности (Веб-сбор) в части предоставления информации по сведениям ОФСН, предоставления информации перечню форм ОФСН, получения заявок на Учет ТОСП и внесения изменений в ОФСН.</w:t>
      </w:r>
    </w:p>
    <w:p w14:paraId="583A9F1A" w14:textId="77777777" w:rsidR="006116F9" w:rsidRPr="00C553F7" w:rsidRDefault="00B35136" w:rsidP="0075206B">
      <w:pPr>
        <w:pStyle w:val="2"/>
        <w:pageBreakBefore/>
        <w:numPr>
          <w:ilvl w:val="1"/>
          <w:numId w:val="34"/>
        </w:numPr>
        <w:ind w:left="578" w:hanging="578"/>
      </w:pPr>
      <w:bookmarkStart w:id="21" w:name="_Toc22035425"/>
      <w:r w:rsidRPr="00C553F7">
        <w:lastRenderedPageBreak/>
        <w:t>Архитектура АС ГС ОФСН</w:t>
      </w:r>
      <w:bookmarkEnd w:id="21"/>
    </w:p>
    <w:p w14:paraId="5BF699A9" w14:textId="77777777" w:rsidR="006116F9" w:rsidRPr="00C553F7" w:rsidRDefault="00936977" w:rsidP="0075206B">
      <w:pPr>
        <w:pStyle w:val="3"/>
        <w:numPr>
          <w:ilvl w:val="2"/>
          <w:numId w:val="34"/>
        </w:numPr>
        <w:rPr>
          <w:rStyle w:val="None"/>
          <w:b w:val="0"/>
        </w:rPr>
      </w:pPr>
      <w:bookmarkStart w:id="22" w:name="_Ref438243024"/>
      <w:r w:rsidRPr="00C553F7">
        <w:rPr>
          <w:rStyle w:val="None"/>
          <w:b w:val="0"/>
        </w:rPr>
        <w:t xml:space="preserve"> </w:t>
      </w:r>
      <w:r w:rsidR="00B35136" w:rsidRPr="00C553F7">
        <w:rPr>
          <w:rStyle w:val="None"/>
          <w:b w:val="0"/>
        </w:rPr>
        <w:t xml:space="preserve">Состав </w:t>
      </w:r>
      <w:r w:rsidR="00194EF6" w:rsidRPr="00C553F7">
        <w:rPr>
          <w:rStyle w:val="None"/>
          <w:b w:val="0"/>
        </w:rPr>
        <w:t>С</w:t>
      </w:r>
      <w:r w:rsidR="00B35136" w:rsidRPr="00C553F7">
        <w:rPr>
          <w:rStyle w:val="None"/>
          <w:b w:val="0"/>
        </w:rPr>
        <w:t>ПО АС ГС ОФСН</w:t>
      </w:r>
      <w:bookmarkEnd w:id="22"/>
    </w:p>
    <w:p w14:paraId="1E71D3D8" w14:textId="75B8892E" w:rsidR="006116F9" w:rsidRPr="00C553F7" w:rsidRDefault="00B35136" w:rsidP="000168AD">
      <w:pPr>
        <w:rPr>
          <w:rFonts w:eastAsia="Times New Roman" w:cs="Times New Roman"/>
          <w:i/>
        </w:rPr>
      </w:pPr>
      <w:r w:rsidRPr="00C553F7">
        <w:rPr>
          <w:rFonts w:cs="Times New Roman"/>
        </w:rPr>
        <w:t>Общая, укрупненная архитектура Системы представлена на рисунке (</w:t>
      </w:r>
      <w:r w:rsidR="00AD4ED8" w:rsidRPr="00C553F7">
        <w:rPr>
          <w:rFonts w:cs="Times New Roman"/>
          <w:i/>
        </w:rPr>
        <w:fldChar w:fldCharType="begin"/>
      </w:r>
      <w:r w:rsidR="00AD4ED8" w:rsidRPr="00C553F7">
        <w:rPr>
          <w:rFonts w:cs="Times New Roman"/>
        </w:rPr>
        <w:instrText xml:space="preserve"> REF _Ref465415725 \h  \* MERGEFORMAT </w:instrText>
      </w:r>
      <w:r w:rsidR="00AD4ED8" w:rsidRPr="00C553F7">
        <w:rPr>
          <w:rFonts w:cs="Times New Roman"/>
          <w:i/>
        </w:rPr>
      </w:r>
      <w:r w:rsidR="00AD4ED8" w:rsidRPr="00C553F7">
        <w:rPr>
          <w:rFonts w:cs="Times New Roman"/>
          <w:i/>
        </w:rPr>
        <w:fldChar w:fldCharType="separate"/>
      </w:r>
      <w:r w:rsidR="00D2288F" w:rsidRPr="00D2288F">
        <w:rPr>
          <w:rFonts w:cs="Times New Roman"/>
        </w:rPr>
        <w:t xml:space="preserve">Рисунок </w:t>
      </w:r>
      <w:r w:rsidR="00D2288F" w:rsidRPr="00D2288F">
        <w:rPr>
          <w:rFonts w:cs="Times New Roman"/>
          <w:noProof/>
        </w:rPr>
        <w:t>4</w:t>
      </w:r>
      <w:r w:rsidR="00AD4ED8" w:rsidRPr="00C553F7">
        <w:rPr>
          <w:rFonts w:cs="Times New Roman"/>
          <w:i/>
        </w:rPr>
        <w:fldChar w:fldCharType="end"/>
      </w:r>
      <w:r w:rsidRPr="00C553F7">
        <w:rPr>
          <w:rFonts w:cs="Times New Roman"/>
        </w:rPr>
        <w:t>):</w:t>
      </w:r>
    </w:p>
    <w:p w14:paraId="0FD8CB15" w14:textId="77777777" w:rsidR="00AD4ED8" w:rsidRPr="00C553F7" w:rsidRDefault="00D04608" w:rsidP="001733FE">
      <w:pPr>
        <w:ind w:firstLine="0"/>
        <w:jc w:val="center"/>
        <w:rPr>
          <w:rFonts w:cs="Times New Roman"/>
        </w:rPr>
      </w:pPr>
      <w:r w:rsidRPr="00C553F7">
        <w:rPr>
          <w:rFonts w:cs="Times New Roman"/>
          <w:noProof/>
        </w:rPr>
        <w:drawing>
          <wp:inline distT="0" distB="0" distL="0" distR="0" wp14:anchorId="0FDFEA61" wp14:editId="1C2F46BC">
            <wp:extent cx="4838700" cy="4286250"/>
            <wp:effectExtent l="0" t="0" r="0" b="0"/>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286250"/>
                    </a:xfrm>
                    <a:prstGeom prst="rect">
                      <a:avLst/>
                    </a:prstGeom>
                    <a:noFill/>
                    <a:ln>
                      <a:noFill/>
                    </a:ln>
                  </pic:spPr>
                </pic:pic>
              </a:graphicData>
            </a:graphic>
          </wp:inline>
        </w:drawing>
      </w:r>
    </w:p>
    <w:p w14:paraId="0AF38E4B" w14:textId="77777777" w:rsidR="006116F9" w:rsidRPr="00C553F7" w:rsidRDefault="00AD4ED8">
      <w:pPr>
        <w:pStyle w:val="ac"/>
        <w:rPr>
          <w:rStyle w:val="None"/>
          <w:rFonts w:eastAsia="Arial" w:cs="Arial"/>
          <w:iCs/>
          <w:color w:val="000000"/>
        </w:rPr>
      </w:pPr>
      <w:bookmarkStart w:id="23" w:name="_Ref465415725"/>
      <w:r w:rsidRPr="00C553F7">
        <w:t xml:space="preserve">Рисунок </w:t>
      </w:r>
      <w:r w:rsidR="006B280E">
        <w:rPr>
          <w:noProof/>
        </w:rPr>
        <w:fldChar w:fldCharType="begin"/>
      </w:r>
      <w:r w:rsidR="006B280E">
        <w:rPr>
          <w:noProof/>
        </w:rPr>
        <w:instrText xml:space="preserve"> SEQ Рисунок \* ARABIC </w:instrText>
      </w:r>
      <w:r w:rsidR="006B280E">
        <w:rPr>
          <w:noProof/>
        </w:rPr>
        <w:fldChar w:fldCharType="separate"/>
      </w:r>
      <w:r w:rsidR="00D2288F">
        <w:rPr>
          <w:noProof/>
        </w:rPr>
        <w:t>4</w:t>
      </w:r>
      <w:r w:rsidR="006B280E">
        <w:rPr>
          <w:noProof/>
        </w:rPr>
        <w:fldChar w:fldCharType="end"/>
      </w:r>
      <w:bookmarkEnd w:id="23"/>
      <w:r w:rsidRPr="00C553F7">
        <w:t>. Общая архитектура Системы</w:t>
      </w:r>
    </w:p>
    <w:p w14:paraId="3CA6866C" w14:textId="77777777" w:rsidR="006116F9" w:rsidRPr="00C553F7" w:rsidRDefault="00B35136" w:rsidP="000168AD">
      <w:pPr>
        <w:rPr>
          <w:rFonts w:eastAsia="Times New Roman" w:cs="Times New Roman"/>
          <w:i/>
        </w:rPr>
      </w:pPr>
      <w:r w:rsidRPr="00C553F7">
        <w:rPr>
          <w:rStyle w:val="None"/>
          <w:rFonts w:cs="Times New Roman"/>
          <w:b/>
          <w:bCs/>
          <w:iCs w:val="0"/>
          <w:color w:val="auto"/>
        </w:rPr>
        <w:t>БД ГС ОФСН</w:t>
      </w:r>
      <w:r w:rsidRPr="00C553F7">
        <w:rPr>
          <w:rFonts w:cs="Times New Roman"/>
        </w:rPr>
        <w:t xml:space="preserve"> выполняет функции основного хранилища информации в Системе. БД ГС ОФСН </w:t>
      </w:r>
      <w:r w:rsidR="00574B7F" w:rsidRPr="00C553F7">
        <w:rPr>
          <w:rFonts w:cs="Times New Roman"/>
        </w:rPr>
        <w:t xml:space="preserve">реализована </w:t>
      </w:r>
      <w:r w:rsidRPr="00C553F7">
        <w:rPr>
          <w:rFonts w:cs="Times New Roman"/>
        </w:rPr>
        <w:t xml:space="preserve">как база данных MS SQL Server, работает под управлением СУБД MS SQL Server 2008 </w:t>
      </w:r>
      <w:r w:rsidRPr="00C553F7">
        <w:rPr>
          <w:rStyle w:val="None"/>
          <w:rFonts w:cs="Times New Roman"/>
          <w:iCs w:val="0"/>
          <w:color w:val="auto"/>
          <w:lang w:val="en-US"/>
        </w:rPr>
        <w:t>R</w:t>
      </w:r>
      <w:r w:rsidRPr="00C553F7">
        <w:rPr>
          <w:rFonts w:cs="Times New Roman"/>
        </w:rPr>
        <w:t xml:space="preserve">2 и обрабатывает запросы на получение данных и внесение изменений </w:t>
      </w:r>
      <w:r w:rsidR="00574B7F" w:rsidRPr="00C553F7">
        <w:rPr>
          <w:rFonts w:cs="Times New Roman"/>
        </w:rPr>
        <w:t xml:space="preserve">в </w:t>
      </w:r>
      <w:r w:rsidRPr="00C553F7">
        <w:rPr>
          <w:rFonts w:cs="Times New Roman"/>
        </w:rPr>
        <w:t>данны</w:t>
      </w:r>
      <w:r w:rsidR="00574B7F" w:rsidRPr="00C553F7">
        <w:rPr>
          <w:rFonts w:cs="Times New Roman"/>
        </w:rPr>
        <w:t>е</w:t>
      </w:r>
      <w:r w:rsidRPr="00C553F7">
        <w:rPr>
          <w:rFonts w:cs="Times New Roman"/>
        </w:rPr>
        <w:t xml:space="preserve"> от Web-сервиса, который, в свою очередь, реализует бизнес-логику Системы. В базе данных располагается набор связанных таблиц для хранения данных ГС ОФСН, а также набор хранимых процедур для обработки данных.</w:t>
      </w:r>
    </w:p>
    <w:p w14:paraId="5B7FB965" w14:textId="77777777" w:rsidR="006116F9" w:rsidRPr="00C553F7" w:rsidRDefault="00B35136" w:rsidP="00AF6C5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color w:val="auto"/>
        </w:rPr>
      </w:pPr>
      <w:bookmarkStart w:id="24" w:name="OLE_LINK3"/>
      <w:r w:rsidRPr="00C553F7">
        <w:rPr>
          <w:rStyle w:val="None"/>
          <w:rFonts w:cs="Times New Roman"/>
          <w:b/>
          <w:bCs/>
          <w:color w:val="auto"/>
        </w:rPr>
        <w:t>Приложение Web-клиент</w:t>
      </w:r>
      <w:r w:rsidRPr="00C553F7">
        <w:rPr>
          <w:rFonts w:cs="Times New Roman"/>
          <w:color w:val="auto"/>
        </w:rPr>
        <w:t xml:space="preserve"> реализует </w:t>
      </w:r>
      <w:r w:rsidRPr="00C553F7">
        <w:rPr>
          <w:rStyle w:val="None"/>
          <w:rFonts w:cs="Times New Roman"/>
          <w:color w:val="auto"/>
          <w:lang w:val="en-US"/>
        </w:rPr>
        <w:t>Web</w:t>
      </w:r>
      <w:r w:rsidRPr="00C553F7">
        <w:rPr>
          <w:rFonts w:cs="Times New Roman"/>
          <w:color w:val="auto"/>
        </w:rPr>
        <w:t>-интерфейс для доступа пользователей к функц</w:t>
      </w:r>
      <w:bookmarkEnd w:id="24"/>
      <w:r w:rsidRPr="00C553F7">
        <w:rPr>
          <w:rFonts w:cs="Times New Roman"/>
          <w:color w:val="auto"/>
        </w:rPr>
        <w:t>иям системы. Приложение состоит из двух компонент:</w:t>
      </w:r>
    </w:p>
    <w:p w14:paraId="4DF84191" w14:textId="77777777" w:rsidR="006116F9" w:rsidRPr="00C553F7" w:rsidRDefault="00B35136">
      <w:pPr>
        <w:pStyle w:val="a"/>
      </w:pPr>
      <w:r w:rsidRPr="00C553F7">
        <w:lastRenderedPageBreak/>
        <w:t>«Данные». Часть приложения, предназначенная для непосредственной работы пользователя с функционалом, реализуемым Системой;</w:t>
      </w:r>
    </w:p>
    <w:p w14:paraId="47F82467" w14:textId="77777777" w:rsidR="006116F9" w:rsidRPr="00C553F7" w:rsidRDefault="00B35136">
      <w:pPr>
        <w:pStyle w:val="a"/>
      </w:pPr>
      <w:r w:rsidRPr="00C553F7">
        <w:t>«Настройки». Часть приложения, предназначенная для администраторов Системы, и реализующие функции по настройке Систе</w:t>
      </w:r>
      <w:r w:rsidR="00D117B3" w:rsidRPr="00C553F7">
        <w:t>мы и администраторских действий.</w:t>
      </w:r>
    </w:p>
    <w:p w14:paraId="15995D43" w14:textId="77777777" w:rsidR="006116F9" w:rsidRPr="00C553F7" w:rsidRDefault="00B35136" w:rsidP="00427F4D">
      <w:r w:rsidRPr="00C553F7">
        <w:t xml:space="preserve">Приложение </w:t>
      </w:r>
      <w:r w:rsidRPr="00C553F7">
        <w:rPr>
          <w:rStyle w:val="None"/>
          <w:rFonts w:cs="Times New Roman"/>
          <w:color w:val="auto"/>
          <w:lang w:val="en-US"/>
        </w:rPr>
        <w:t>Web</w:t>
      </w:r>
      <w:r w:rsidRPr="00C553F7">
        <w:t xml:space="preserve">-клиент реализовано как «тонкий клиент», то есть представляет собой приложение на базе </w:t>
      </w:r>
      <w:r w:rsidRPr="00C553F7">
        <w:rPr>
          <w:rStyle w:val="None"/>
          <w:rFonts w:cs="Times New Roman"/>
          <w:color w:val="auto"/>
          <w:lang w:val="en-US"/>
        </w:rPr>
        <w:t>HTML</w:t>
      </w:r>
      <w:r w:rsidRPr="00C553F7">
        <w:t xml:space="preserve">5 и </w:t>
      </w:r>
      <w:r w:rsidRPr="00C553F7">
        <w:rPr>
          <w:rStyle w:val="None"/>
          <w:rFonts w:cs="Times New Roman"/>
          <w:color w:val="auto"/>
          <w:lang w:val="en-US"/>
        </w:rPr>
        <w:t>JavaScript</w:t>
      </w:r>
      <w:r w:rsidRPr="00C553F7">
        <w:t xml:space="preserve">, взаимодействующее с </w:t>
      </w:r>
      <w:r w:rsidRPr="00C553F7">
        <w:rPr>
          <w:rStyle w:val="None"/>
          <w:rFonts w:cs="Times New Roman"/>
          <w:color w:val="auto"/>
          <w:lang w:val="en-US"/>
        </w:rPr>
        <w:t>Web</w:t>
      </w:r>
      <w:r w:rsidRPr="00C553F7">
        <w:t xml:space="preserve">-сервисом, который реализует бизнес логику Системы. Разделение </w:t>
      </w:r>
      <w:r w:rsidRPr="00C553F7">
        <w:rPr>
          <w:rStyle w:val="None"/>
          <w:rFonts w:cs="Times New Roman"/>
          <w:color w:val="auto"/>
          <w:lang w:val="en-US"/>
        </w:rPr>
        <w:t>Web</w:t>
      </w:r>
      <w:r w:rsidRPr="00C553F7">
        <w:t xml:space="preserve">-приложения на две части (фронтенд и бэкенд) позволяет реализовать быстрый пользовательский интерфейс, а также позволяет перенести нагрузку по обеспечению бизнес-логики с клиента на сервер. </w:t>
      </w:r>
    </w:p>
    <w:p w14:paraId="379B7EA6" w14:textId="77777777" w:rsidR="006116F9" w:rsidRPr="00C553F7" w:rsidRDefault="00B35136" w:rsidP="00D117B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cs="Times New Roman"/>
          <w:b/>
          <w:color w:val="auto"/>
        </w:rPr>
      </w:pPr>
      <w:r w:rsidRPr="00C553F7">
        <w:rPr>
          <w:rFonts w:cs="Times New Roman"/>
          <w:b/>
          <w:color w:val="auto"/>
        </w:rPr>
        <w:t xml:space="preserve">Основные характеристики приложения </w:t>
      </w:r>
      <w:r w:rsidRPr="00C553F7">
        <w:rPr>
          <w:rStyle w:val="None"/>
          <w:rFonts w:cs="Times New Roman"/>
          <w:b/>
          <w:color w:val="auto"/>
          <w:lang w:val="en-US"/>
        </w:rPr>
        <w:t>Web</w:t>
      </w:r>
      <w:r w:rsidRPr="00C553F7">
        <w:rPr>
          <w:rFonts w:cs="Times New Roman"/>
          <w:b/>
          <w:color w:val="auto"/>
        </w:rPr>
        <w:t>-клиент:</w:t>
      </w:r>
    </w:p>
    <w:p w14:paraId="63567FB1" w14:textId="77777777" w:rsidR="006116F9" w:rsidRPr="00C553F7" w:rsidRDefault="00B35136">
      <w:pPr>
        <w:pStyle w:val="a"/>
      </w:pPr>
      <w:bookmarkStart w:id="25" w:name="OLE_LINK13"/>
      <w:r w:rsidRPr="00C553F7">
        <w:t xml:space="preserve">приложение реализовано как тонкий клиент, с использованием технологий HTML и </w:t>
      </w:r>
      <w:r w:rsidR="00455D48" w:rsidRPr="00C553F7">
        <w:t>Javascript;</w:t>
      </w:r>
    </w:p>
    <w:p w14:paraId="086D9DE5" w14:textId="77777777" w:rsidR="006116F9" w:rsidRPr="00C553F7" w:rsidRDefault="00574B7F">
      <w:pPr>
        <w:pStyle w:val="a"/>
      </w:pPr>
      <w:r w:rsidRPr="00C553F7">
        <w:t xml:space="preserve">приложением </w:t>
      </w:r>
      <w:r w:rsidR="00B35136" w:rsidRPr="00C553F7">
        <w:t>не используется server-side код, весь код пользовательского интерфейса располагается только в HTML/JavaScript;</w:t>
      </w:r>
      <w:bookmarkEnd w:id="25"/>
    </w:p>
    <w:p w14:paraId="704EFF94" w14:textId="77777777" w:rsidR="006116F9" w:rsidRPr="00C553F7" w:rsidRDefault="00B35136">
      <w:pPr>
        <w:pStyle w:val="a"/>
      </w:pPr>
      <w:r w:rsidRPr="00C553F7">
        <w:t>приложение реализовано в одностраничном режиме, и осуществляет обновление данных с сервера без перезагрузки страницы;</w:t>
      </w:r>
    </w:p>
    <w:p w14:paraId="21AFC31C" w14:textId="77777777" w:rsidR="006116F9" w:rsidRPr="00C553F7" w:rsidRDefault="00B35136">
      <w:pPr>
        <w:pStyle w:val="a"/>
      </w:pPr>
      <w:r w:rsidRPr="00C553F7">
        <w:t xml:space="preserve">приложение взаимодействует только с </w:t>
      </w:r>
      <w:r w:rsidR="00455D48" w:rsidRPr="00C553F7">
        <w:t>приложением «</w:t>
      </w:r>
      <w:r w:rsidRPr="00C553F7">
        <w:t>Web-сервис».</w:t>
      </w:r>
    </w:p>
    <w:p w14:paraId="6EDCC3D7" w14:textId="77777777" w:rsidR="006116F9" w:rsidRPr="00427F4D" w:rsidRDefault="00B35136" w:rsidP="00AF6C5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bookmarkStart w:id="26" w:name="OLE_LINK7"/>
      <w:r w:rsidRPr="00C553F7">
        <w:rPr>
          <w:rStyle w:val="None"/>
          <w:rFonts w:cs="Times New Roman"/>
          <w:b/>
          <w:bCs/>
          <w:color w:val="auto"/>
        </w:rPr>
        <w:t>Приложение «</w:t>
      </w:r>
      <w:r w:rsidRPr="00C553F7">
        <w:rPr>
          <w:rStyle w:val="None"/>
          <w:rFonts w:cs="Times New Roman"/>
          <w:b/>
          <w:bCs/>
          <w:color w:val="auto"/>
          <w:lang w:val="en-US"/>
        </w:rPr>
        <w:t>Web</w:t>
      </w:r>
      <w:r w:rsidRPr="00C553F7">
        <w:rPr>
          <w:rStyle w:val="None"/>
          <w:rFonts w:cs="Times New Roman"/>
          <w:b/>
          <w:bCs/>
          <w:color w:val="auto"/>
        </w:rPr>
        <w:t>-сервис»</w:t>
      </w:r>
      <w:r w:rsidRPr="00C553F7">
        <w:rPr>
          <w:rFonts w:cs="Times New Roman"/>
          <w:color w:val="auto"/>
        </w:rPr>
        <w:t xml:space="preserve"> </w:t>
      </w:r>
      <w:r w:rsidRPr="00427F4D">
        <w:t xml:space="preserve">представляет собой ASP.NET WEB API </w:t>
      </w:r>
      <w:bookmarkEnd w:id="26"/>
      <w:r w:rsidRPr="00427F4D">
        <w:t>приложение, реализующее бизнес-логику работы Системы и взаимодействие с приложением «Web-клиент». Web-сервис обрабатывает запросы от приложения Web-клиента. Запросы выполняются по протоколу HTTP. Взаимодействие ведется с использованием стандартов REST API, в формате JSON. Сервис обеспечивает взаимодействие по выполнению запросов через URL согласно спецификации «URL conventions OData 3.0» (http://docs.oasis-open.org/odata/odata/v4.0/odata-v4.0-part2-url-conventions.html). Также Web-сервис обеспечивает авторизацию пользователей и проверку прав доступа пользователей.</w:t>
      </w:r>
    </w:p>
    <w:p w14:paraId="2651F190" w14:textId="77777777" w:rsidR="006116F9" w:rsidRPr="00427F4D" w:rsidRDefault="00B35136" w:rsidP="00AF6C59">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C553F7">
        <w:rPr>
          <w:rStyle w:val="None"/>
          <w:rFonts w:cs="Times New Roman"/>
          <w:b/>
          <w:bCs/>
          <w:color w:val="auto"/>
        </w:rPr>
        <w:t>Приложение «Служба системы»</w:t>
      </w:r>
      <w:r w:rsidRPr="00C553F7">
        <w:rPr>
          <w:rFonts w:cs="Times New Roman"/>
          <w:color w:val="auto"/>
        </w:rPr>
        <w:t xml:space="preserve"> </w:t>
      </w:r>
      <w:r w:rsidRPr="00427F4D">
        <w:t xml:space="preserve">представляет собой службу Windows, которая работает в фоновом режиме и выполняет задачи, которые не могут быть выполнены в контексте одного запроса от пользователя. К таким задачам относятся, </w:t>
      </w:r>
      <w:r w:rsidR="00455D48" w:rsidRPr="00427F4D">
        <w:t>например,</w:t>
      </w:r>
      <w:r w:rsidRPr="00427F4D">
        <w:t xml:space="preserve"> задачи по загрузке данных, по </w:t>
      </w:r>
      <w:r w:rsidRPr="00427F4D">
        <w:lastRenderedPageBreak/>
        <w:t>формированию каталогов, выборок, обработка алгоритмов по присвоению кодов, и т.п. Таким образом основной задачей работы службы является выполнение длительных по времени задач, в фоновом режиме. Для службы реализован модуль настройки параметров работы службы, в котором можно задавать общие параметры работы, расписания выполнения задач, приоритеты задач и другие параметры. Служба располагается на отдельном сервере. Web-сервис и Служба взаимодействуют через БД ГС ОФСН (сервис создает задания для обработки, служба их выполняет и возвращает результат).</w:t>
      </w:r>
    </w:p>
    <w:p w14:paraId="30ACEEDD" w14:textId="77777777" w:rsidR="006116F9" w:rsidRPr="00427F4D" w:rsidRDefault="00B35136" w:rsidP="00AF6C59">
      <w:pPr>
        <w:pStyle w:val="13"/>
      </w:pPr>
      <w:r w:rsidRPr="00C553F7">
        <w:rPr>
          <w:rStyle w:val="None"/>
          <w:rFonts w:cs="Times New Roman"/>
          <w:b/>
          <w:bCs/>
          <w:color w:val="auto"/>
        </w:rPr>
        <w:t>Службы информационного взаимодействия</w:t>
      </w:r>
      <w:r w:rsidR="000F7CDE" w:rsidRPr="00C553F7">
        <w:rPr>
          <w:rStyle w:val="None"/>
          <w:rFonts w:cs="Times New Roman"/>
          <w:b/>
          <w:bCs/>
          <w:color w:val="auto"/>
        </w:rPr>
        <w:t xml:space="preserve"> </w:t>
      </w:r>
      <w:r w:rsidR="000F7CDE" w:rsidRPr="00427F4D">
        <w:t>представляют собой н</w:t>
      </w:r>
      <w:r w:rsidRPr="00427F4D">
        <w:t>абор служб в виде Web-cервисов, предназначенных для организации информационного взаимодействия с внешними системами.</w:t>
      </w:r>
    </w:p>
    <w:p w14:paraId="75546E0C" w14:textId="77777777" w:rsidR="006116F9" w:rsidRPr="00C553F7" w:rsidRDefault="00B35136" w:rsidP="000168AD">
      <w:pPr>
        <w:rPr>
          <w:rFonts w:cs="Times New Roman"/>
        </w:rPr>
      </w:pPr>
      <w:r w:rsidRPr="00C553F7">
        <w:rPr>
          <w:rStyle w:val="None"/>
          <w:rFonts w:eastAsia="Arial Unicode MS" w:cs="Times New Roman"/>
          <w:iCs w:val="0"/>
          <w:color w:val="auto"/>
        </w:rPr>
        <w:br w:type="page"/>
      </w:r>
    </w:p>
    <w:p w14:paraId="430EB36D" w14:textId="77777777" w:rsidR="006116F9" w:rsidRPr="00C553F7" w:rsidRDefault="00B35136" w:rsidP="0075206B">
      <w:pPr>
        <w:pStyle w:val="3"/>
        <w:numPr>
          <w:ilvl w:val="2"/>
          <w:numId w:val="34"/>
        </w:numPr>
        <w:rPr>
          <w:b w:val="0"/>
        </w:rPr>
      </w:pPr>
      <w:r w:rsidRPr="00C553F7">
        <w:rPr>
          <w:b w:val="0"/>
        </w:rPr>
        <w:lastRenderedPageBreak/>
        <w:t xml:space="preserve"> Топология </w:t>
      </w:r>
      <w:r w:rsidR="000F7CDE" w:rsidRPr="00C553F7">
        <w:rPr>
          <w:b w:val="0"/>
        </w:rPr>
        <w:t>С</w:t>
      </w:r>
      <w:r w:rsidRPr="00C553F7">
        <w:rPr>
          <w:b w:val="0"/>
        </w:rPr>
        <w:t>ПО АС ГС ОФСН</w:t>
      </w:r>
    </w:p>
    <w:p w14:paraId="26063A2F" w14:textId="25EA8BED" w:rsidR="006116F9" w:rsidRPr="00C553F7" w:rsidRDefault="00B35136" w:rsidP="000168AD">
      <w:pPr>
        <w:rPr>
          <w:rStyle w:val="None"/>
          <w:rFonts w:eastAsia="Times New Roman" w:cs="Times New Roman"/>
          <w:b/>
          <w:bCs/>
          <w:i/>
          <w:iCs w:val="0"/>
          <w:color w:val="auto"/>
        </w:rPr>
      </w:pPr>
      <w:r w:rsidRPr="00C553F7">
        <w:rPr>
          <w:rStyle w:val="None"/>
          <w:rFonts w:cs="Times New Roman"/>
          <w:iCs w:val="0"/>
          <w:color w:val="auto"/>
        </w:rPr>
        <w:t>На рисунке (</w:t>
      </w:r>
      <w:r w:rsidR="001B0D5D" w:rsidRPr="00C553F7">
        <w:rPr>
          <w:rStyle w:val="None"/>
          <w:rFonts w:cs="Times New Roman"/>
          <w:i/>
          <w:iCs w:val="0"/>
          <w:color w:val="auto"/>
        </w:rPr>
        <w:fldChar w:fldCharType="begin"/>
      </w:r>
      <w:r w:rsidR="001B0D5D" w:rsidRPr="00C553F7">
        <w:rPr>
          <w:rStyle w:val="None"/>
          <w:rFonts w:cs="Times New Roman"/>
          <w:iCs w:val="0"/>
          <w:color w:val="auto"/>
        </w:rPr>
        <w:instrText xml:space="preserve"> REF _Ref465416122 \h  \* MERGEFORMAT </w:instrText>
      </w:r>
      <w:r w:rsidR="001B0D5D" w:rsidRPr="00C553F7">
        <w:rPr>
          <w:rStyle w:val="None"/>
          <w:rFonts w:cs="Times New Roman"/>
          <w:i/>
          <w:iCs w:val="0"/>
          <w:color w:val="auto"/>
        </w:rPr>
      </w:r>
      <w:r w:rsidR="001B0D5D" w:rsidRPr="00C553F7">
        <w:rPr>
          <w:rStyle w:val="None"/>
          <w:rFonts w:cs="Times New Roman"/>
          <w:i/>
          <w:iCs w:val="0"/>
          <w:color w:val="auto"/>
        </w:rPr>
        <w:fldChar w:fldCharType="separate"/>
      </w:r>
      <w:r w:rsidR="00D2288F" w:rsidRPr="00D2288F">
        <w:rPr>
          <w:rFonts w:cs="Times New Roman"/>
        </w:rPr>
        <w:t xml:space="preserve">Рисунок </w:t>
      </w:r>
      <w:r w:rsidR="00D2288F" w:rsidRPr="00D2288F">
        <w:rPr>
          <w:rFonts w:cs="Times New Roman"/>
          <w:noProof/>
        </w:rPr>
        <w:t>5</w:t>
      </w:r>
      <w:r w:rsidR="001B0D5D" w:rsidRPr="00C553F7">
        <w:rPr>
          <w:rStyle w:val="None"/>
          <w:rFonts w:cs="Times New Roman"/>
          <w:i/>
          <w:iCs w:val="0"/>
          <w:color w:val="auto"/>
        </w:rPr>
        <w:fldChar w:fldCharType="end"/>
      </w:r>
      <w:r w:rsidRPr="00C553F7">
        <w:rPr>
          <w:rStyle w:val="None"/>
          <w:rFonts w:cs="Times New Roman"/>
          <w:iCs w:val="0"/>
          <w:color w:val="auto"/>
        </w:rPr>
        <w:t>) показан</w:t>
      </w:r>
      <w:r w:rsidR="00AD40AB" w:rsidRPr="00C553F7">
        <w:rPr>
          <w:rStyle w:val="None"/>
          <w:rFonts w:cs="Times New Roman"/>
          <w:iCs w:val="0"/>
          <w:color w:val="auto"/>
        </w:rPr>
        <w:t>о размещение Системы в составе П</w:t>
      </w:r>
      <w:r w:rsidRPr="00C553F7">
        <w:rPr>
          <w:rStyle w:val="None"/>
          <w:rFonts w:cs="Times New Roman"/>
          <w:iCs w:val="0"/>
          <w:color w:val="auto"/>
        </w:rPr>
        <w:t>ТС ИВС Росстата.</w:t>
      </w:r>
    </w:p>
    <w:p w14:paraId="57F2F1E4" w14:textId="77777777" w:rsidR="001B0D5D" w:rsidRPr="00C553F7" w:rsidRDefault="00F4215C" w:rsidP="001B0D5D">
      <w:pPr>
        <w:pStyle w:val="AppHeading3"/>
        <w:keepLines w:val="0"/>
        <w:tabs>
          <w:tab w:val="clear" w:pos="15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0" w:after="0" w:line="360" w:lineRule="auto"/>
        <w:ind w:firstLine="0"/>
        <w:jc w:val="center"/>
        <w:outlineLvl w:val="9"/>
        <w:rPr>
          <w:rFonts w:ascii="Times New Roman" w:hAnsi="Times New Roman" w:cs="Times New Roman"/>
          <w:color w:val="auto"/>
        </w:rPr>
      </w:pPr>
      <w:r w:rsidRPr="00C553F7">
        <w:rPr>
          <w:rFonts w:ascii="Times New Roman" w:hAnsi="Times New Roman" w:cs="Times New Roman"/>
          <w:noProof/>
        </w:rPr>
        <w:drawing>
          <wp:inline distT="0" distB="0" distL="0" distR="0" wp14:anchorId="5CB95650" wp14:editId="4D3127DC">
            <wp:extent cx="4819015" cy="59810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015" cy="5981065"/>
                    </a:xfrm>
                    <a:prstGeom prst="rect">
                      <a:avLst/>
                    </a:prstGeom>
                    <a:noFill/>
                  </pic:spPr>
                </pic:pic>
              </a:graphicData>
            </a:graphic>
          </wp:inline>
        </w:drawing>
      </w:r>
    </w:p>
    <w:p w14:paraId="1E36A959" w14:textId="77777777" w:rsidR="00FC63E9" w:rsidRPr="00C553F7" w:rsidRDefault="001B0D5D">
      <w:pPr>
        <w:pStyle w:val="ac"/>
        <w:rPr>
          <w:rStyle w:val="None"/>
          <w:rFonts w:ascii="Arial" w:eastAsia="Arial" w:hAnsi="Arial" w:cs="Arial"/>
          <w:b/>
          <w:bCs/>
          <w:i/>
          <w:iCs/>
          <w:color w:val="000000"/>
          <w:sz w:val="26"/>
          <w:szCs w:val="26"/>
        </w:rPr>
      </w:pPr>
      <w:bookmarkStart w:id="27" w:name="_Ref465416122"/>
      <w:r w:rsidRPr="00C553F7">
        <w:t xml:space="preserve">Рисунок </w:t>
      </w:r>
      <w:r w:rsidR="006B280E">
        <w:rPr>
          <w:noProof/>
        </w:rPr>
        <w:fldChar w:fldCharType="begin"/>
      </w:r>
      <w:r w:rsidR="006B280E">
        <w:rPr>
          <w:noProof/>
        </w:rPr>
        <w:instrText xml:space="preserve"> SEQ Рисунок \* ARABIC </w:instrText>
      </w:r>
      <w:r w:rsidR="006B280E">
        <w:rPr>
          <w:noProof/>
        </w:rPr>
        <w:fldChar w:fldCharType="separate"/>
      </w:r>
      <w:r w:rsidR="00D2288F">
        <w:rPr>
          <w:noProof/>
        </w:rPr>
        <w:t>5</w:t>
      </w:r>
      <w:r w:rsidR="006B280E">
        <w:rPr>
          <w:noProof/>
        </w:rPr>
        <w:fldChar w:fldCharType="end"/>
      </w:r>
      <w:bookmarkEnd w:id="27"/>
      <w:r w:rsidRPr="00C553F7">
        <w:t xml:space="preserve">. </w:t>
      </w:r>
      <w:r w:rsidRPr="00C553F7">
        <w:rPr>
          <w:rStyle w:val="None"/>
          <w:bCs/>
        </w:rPr>
        <w:t>Схема размещения системы ГС ОФСН в ИВС Росстата</w:t>
      </w:r>
    </w:p>
    <w:p w14:paraId="320B75ED" w14:textId="77777777" w:rsidR="008B726C" w:rsidRPr="00C553F7" w:rsidRDefault="008B726C" w:rsidP="000168AD">
      <w:pPr>
        <w:rPr>
          <w:rStyle w:val="None"/>
          <w:rFonts w:eastAsia="Arial Unicode MS" w:cs="Times New Roman"/>
          <w:b/>
          <w:bCs/>
          <w:iCs w:val="0"/>
        </w:rPr>
      </w:pPr>
      <w:r w:rsidRPr="00C553F7">
        <w:rPr>
          <w:rStyle w:val="None"/>
          <w:rFonts w:cs="Times New Roman"/>
        </w:rPr>
        <w:br w:type="page"/>
      </w:r>
    </w:p>
    <w:p w14:paraId="7CB7E095" w14:textId="77777777" w:rsidR="006116F9" w:rsidRPr="00C553F7" w:rsidRDefault="00FC63E9" w:rsidP="0075206B">
      <w:pPr>
        <w:pStyle w:val="3"/>
        <w:numPr>
          <w:ilvl w:val="2"/>
          <w:numId w:val="34"/>
        </w:numPr>
        <w:spacing w:line="288" w:lineRule="auto"/>
        <w:rPr>
          <w:b w:val="0"/>
        </w:rPr>
      </w:pPr>
      <w:r w:rsidRPr="00C553F7">
        <w:rPr>
          <w:b w:val="0"/>
        </w:rPr>
        <w:lastRenderedPageBreak/>
        <w:t xml:space="preserve"> </w:t>
      </w:r>
      <w:r w:rsidR="00B35136" w:rsidRPr="00C553F7">
        <w:rPr>
          <w:b w:val="0"/>
        </w:rPr>
        <w:t>Интеграция с другими компонентами ИВС Росстата</w:t>
      </w:r>
    </w:p>
    <w:p w14:paraId="352FAC04" w14:textId="77777777" w:rsidR="00410A8A" w:rsidRPr="00C553F7" w:rsidRDefault="00B35136" w:rsidP="005F4A13">
      <w:pPr>
        <w:spacing w:line="276" w:lineRule="auto"/>
        <w:rPr>
          <w:rFonts w:cs="Times New Roman"/>
        </w:rPr>
      </w:pPr>
      <w:r w:rsidRPr="00C553F7">
        <w:rPr>
          <w:rStyle w:val="None"/>
          <w:rFonts w:cs="Times New Roman"/>
          <w:color w:val="auto"/>
        </w:rPr>
        <w:t>АС ГС ОФСН</w:t>
      </w:r>
      <w:r w:rsidRPr="00C553F7">
        <w:rPr>
          <w:rFonts w:cs="Times New Roman"/>
          <w:color w:val="auto"/>
        </w:rPr>
        <w:t xml:space="preserve"> является участником информационного обмена с</w:t>
      </w:r>
      <w:r w:rsidR="00F87275" w:rsidRPr="00C553F7">
        <w:rPr>
          <w:rFonts w:cs="Times New Roman"/>
          <w:color w:val="auto"/>
        </w:rPr>
        <w:t>о</w:t>
      </w:r>
      <w:r w:rsidRPr="00C553F7">
        <w:rPr>
          <w:rFonts w:cs="Times New Roman"/>
          <w:color w:val="auto"/>
        </w:rPr>
        <w:t xml:space="preserve"> </w:t>
      </w:r>
      <w:r w:rsidR="00F87275" w:rsidRPr="00C553F7">
        <w:rPr>
          <w:rFonts w:cs="Times New Roman"/>
          <w:color w:val="auto"/>
        </w:rPr>
        <w:t xml:space="preserve">смежными </w:t>
      </w:r>
      <w:r w:rsidR="00455D48" w:rsidRPr="00C553F7">
        <w:rPr>
          <w:rFonts w:cs="Times New Roman"/>
          <w:color w:val="auto"/>
        </w:rPr>
        <w:t>системами в</w:t>
      </w:r>
      <w:r w:rsidRPr="00C553F7">
        <w:rPr>
          <w:rFonts w:cs="Times New Roman"/>
          <w:color w:val="auto"/>
        </w:rPr>
        <w:t xml:space="preserve"> составе ИВС Росстата</w:t>
      </w:r>
      <w:r w:rsidR="00410A8A" w:rsidRPr="00C553F7">
        <w:rPr>
          <w:rFonts w:cs="Times New Roman"/>
          <w:color w:val="auto"/>
        </w:rPr>
        <w:t xml:space="preserve">, </w:t>
      </w:r>
      <w:r w:rsidR="00410A8A" w:rsidRPr="00C553F7">
        <w:rPr>
          <w:rFonts w:cs="Times New Roman"/>
        </w:rPr>
        <w:t>в том числе и системами ведения НСИ, для получения и предоставления данных, характеризующих ОФСН в составе Системы, и данных справочников и классификаторов.</w:t>
      </w:r>
    </w:p>
    <w:p w14:paraId="00E6E0E9" w14:textId="77777777" w:rsidR="006116F9" w:rsidRPr="00C553F7" w:rsidRDefault="00835BE9" w:rsidP="005F4A13">
      <w:pPr>
        <w:spacing w:line="276" w:lineRule="auto"/>
        <w:rPr>
          <w:rFonts w:cs="Times New Roman"/>
          <w:i/>
        </w:rPr>
      </w:pPr>
      <w:r w:rsidRPr="00C553F7">
        <w:rPr>
          <w:rFonts w:cs="Times New Roman"/>
        </w:rPr>
        <w:t xml:space="preserve">Обмен данными в части справочников и классификаторов, включая </w:t>
      </w:r>
      <w:r w:rsidR="00010BFD" w:rsidRPr="00C553F7">
        <w:rPr>
          <w:rFonts w:cs="Times New Roman"/>
        </w:rPr>
        <w:t>данные каталога статистических показателей</w:t>
      </w:r>
      <w:r w:rsidR="00365C51" w:rsidRPr="00C553F7">
        <w:rPr>
          <w:rFonts w:cs="Times New Roman"/>
        </w:rPr>
        <w:t xml:space="preserve"> </w:t>
      </w:r>
      <w:r w:rsidR="00010BFD" w:rsidRPr="00C553F7">
        <w:rPr>
          <w:rFonts w:cs="Times New Roman"/>
        </w:rPr>
        <w:t>осуществляется посредством веб-сервиса.</w:t>
      </w:r>
      <w:r w:rsidR="00F4215C" w:rsidRPr="00C553F7">
        <w:rPr>
          <w:rFonts w:cs="Times New Roman"/>
        </w:rPr>
        <w:t xml:space="preserve"> </w:t>
      </w:r>
      <w:r w:rsidR="00B35136" w:rsidRPr="00C553F7">
        <w:rPr>
          <w:rFonts w:cs="Times New Roman"/>
        </w:rPr>
        <w:t xml:space="preserve">Запросы каталогов респондентов из АС ГС ОФСН выполняются к АС ГС ОФСН на основе уникальных идентификаторов каталогов в АС ГС ОФСН, полученных в составе ЭО. </w:t>
      </w:r>
    </w:p>
    <w:p w14:paraId="344EFAC0" w14:textId="77777777" w:rsidR="006116F9" w:rsidRPr="00C553F7" w:rsidRDefault="00B35136" w:rsidP="005F4A13">
      <w:pPr>
        <w:spacing w:line="276" w:lineRule="auto"/>
        <w:rPr>
          <w:rFonts w:cs="Times New Roman"/>
          <w:i/>
        </w:rPr>
      </w:pPr>
      <w:r w:rsidRPr="00C553F7">
        <w:rPr>
          <w:rFonts w:cs="Times New Roman"/>
        </w:rPr>
        <w:t xml:space="preserve">Данные </w:t>
      </w:r>
      <w:r w:rsidR="00E419BF" w:rsidRPr="00C553F7">
        <w:rPr>
          <w:rFonts w:cs="Times New Roman"/>
        </w:rPr>
        <w:t xml:space="preserve">на основании </w:t>
      </w:r>
      <w:r w:rsidRPr="00C553F7">
        <w:rPr>
          <w:rFonts w:cs="Times New Roman"/>
        </w:rPr>
        <w:t xml:space="preserve">первичных статистических отчетов предоставляются в АС ГС ОФСН из КЭОИ, в том числе </w:t>
      </w:r>
      <w:r w:rsidR="00475D2D" w:rsidRPr="00C553F7">
        <w:rPr>
          <w:rFonts w:cs="Times New Roman"/>
        </w:rPr>
        <w:t xml:space="preserve">из </w:t>
      </w:r>
      <w:r w:rsidR="00455D48" w:rsidRPr="00C553F7">
        <w:rPr>
          <w:rFonts w:cs="Times New Roman"/>
        </w:rPr>
        <w:t>ЦСОД</w:t>
      </w:r>
      <w:r w:rsidRPr="00C553F7">
        <w:rPr>
          <w:rFonts w:cs="Times New Roman"/>
        </w:rPr>
        <w:t>, ГД ПТК. Взаимодействие</w:t>
      </w:r>
      <w:r w:rsidR="003B350F" w:rsidRPr="00C553F7">
        <w:rPr>
          <w:rFonts w:cs="Times New Roman"/>
        </w:rPr>
        <w:t xml:space="preserve"> АС ГС ОФСН</w:t>
      </w:r>
      <w:r w:rsidRPr="00C553F7">
        <w:rPr>
          <w:rFonts w:cs="Times New Roman"/>
        </w:rPr>
        <w:t xml:space="preserve"> с КЭОИ</w:t>
      </w:r>
      <w:r w:rsidR="00455D48" w:rsidRPr="00C553F7">
        <w:rPr>
          <w:rFonts w:cs="Times New Roman"/>
        </w:rPr>
        <w:t xml:space="preserve"> </w:t>
      </w:r>
      <w:r w:rsidRPr="00C553F7">
        <w:rPr>
          <w:rFonts w:cs="Times New Roman"/>
        </w:rPr>
        <w:t>реализовано</w:t>
      </w:r>
      <w:r w:rsidR="00365C51" w:rsidRPr="00C553F7">
        <w:rPr>
          <w:rFonts w:cs="Times New Roman"/>
        </w:rPr>
        <w:t xml:space="preserve"> </w:t>
      </w:r>
      <w:r w:rsidRPr="00C553F7">
        <w:rPr>
          <w:rFonts w:cs="Times New Roman"/>
        </w:rPr>
        <w:t>посредством файлового обмена.</w:t>
      </w:r>
    </w:p>
    <w:p w14:paraId="54F662C1" w14:textId="77777777" w:rsidR="006116F9" w:rsidRPr="00C553F7" w:rsidRDefault="00B35136" w:rsidP="005F4A13">
      <w:pPr>
        <w:spacing w:line="276" w:lineRule="auto"/>
        <w:rPr>
          <w:rFonts w:cs="Times New Roman"/>
          <w:i/>
        </w:rPr>
      </w:pPr>
      <w:r w:rsidRPr="00C553F7">
        <w:rPr>
          <w:rFonts w:cs="Times New Roman"/>
        </w:rPr>
        <w:t xml:space="preserve">Обмен с прочими внешними </w:t>
      </w:r>
      <w:r w:rsidR="00455D48" w:rsidRPr="00C553F7">
        <w:rPr>
          <w:rFonts w:cs="Times New Roman"/>
        </w:rPr>
        <w:t>системами в</w:t>
      </w:r>
      <w:r w:rsidRPr="00C553F7">
        <w:rPr>
          <w:rFonts w:cs="Times New Roman"/>
        </w:rPr>
        <w:t xml:space="preserve"> составе ИВС Росстата выполняется путем формирования файла в одном из обменных форматов. Этапы взаимодействия с внешними системами и формат выгрузки настраиваются </w:t>
      </w:r>
      <w:r w:rsidR="00455D48" w:rsidRPr="00C553F7">
        <w:rPr>
          <w:rFonts w:cs="Times New Roman"/>
        </w:rPr>
        <w:t>посредством настройки</w:t>
      </w:r>
      <w:r w:rsidRPr="00C553F7">
        <w:rPr>
          <w:rFonts w:cs="Times New Roman"/>
        </w:rPr>
        <w:t xml:space="preserve"> информационных потоков обмена данными в Модуле настройки системы. Дополнительно предоставляется возможность </w:t>
      </w:r>
      <w:r w:rsidR="00455D48" w:rsidRPr="00C553F7">
        <w:rPr>
          <w:rFonts w:cs="Times New Roman"/>
        </w:rPr>
        <w:t>выгрузки данных</w:t>
      </w:r>
      <w:r w:rsidRPr="00C553F7">
        <w:rPr>
          <w:rFonts w:cs="Times New Roman"/>
        </w:rPr>
        <w:t xml:space="preserve"> пользователем вручную для передачи во внешние системы. В этом случае предоставляется возможность сформировать выгрузку в любом из поддерживаемых обменных форматов по выбору пользователя.</w:t>
      </w:r>
    </w:p>
    <w:p w14:paraId="0B3764A4" w14:textId="77777777" w:rsidR="006116F9" w:rsidRPr="00C553F7" w:rsidRDefault="00B35136" w:rsidP="005F4A13">
      <w:pPr>
        <w:spacing w:line="276" w:lineRule="auto"/>
        <w:rPr>
          <w:rFonts w:cs="Times New Roman"/>
          <w:i/>
        </w:rPr>
      </w:pPr>
      <w:r w:rsidRPr="00C553F7">
        <w:rPr>
          <w:rFonts w:cs="Times New Roman"/>
        </w:rPr>
        <w:t>Поддерживаются следующие форматы обмена с внешними системами:</w:t>
      </w:r>
    </w:p>
    <w:p w14:paraId="671C8D31" w14:textId="77777777" w:rsidR="006116F9" w:rsidRPr="00C7221F" w:rsidRDefault="00B35136" w:rsidP="005F4A13">
      <w:pPr>
        <w:pStyle w:val="a"/>
        <w:spacing w:line="276" w:lineRule="auto"/>
      </w:pPr>
      <w:r w:rsidRPr="00C7221F">
        <w:t>Универсальный формат обмена данными</w:t>
      </w:r>
    </w:p>
    <w:p w14:paraId="4D6171AF" w14:textId="77777777" w:rsidR="006116F9" w:rsidRPr="00427F4D" w:rsidRDefault="00B35136" w:rsidP="005F4A13">
      <w:pPr>
        <w:pStyle w:val="a"/>
        <w:spacing w:line="276" w:lineRule="auto"/>
      </w:pPr>
      <w:r w:rsidRPr="00C7221F">
        <w:t>Унаследованный стандартный ttl/txt формат для загрузки каталогов.</w:t>
      </w:r>
    </w:p>
    <w:p w14:paraId="2E531B18" w14:textId="77777777" w:rsidR="006116F9" w:rsidRPr="00D63C69" w:rsidRDefault="00B35136" w:rsidP="005F4A13">
      <w:pPr>
        <w:spacing w:line="276" w:lineRule="auto"/>
        <w:rPr>
          <w:rFonts w:cs="Times New Roman"/>
          <w:i/>
        </w:rPr>
      </w:pPr>
      <w:r w:rsidRPr="00C553F7">
        <w:rPr>
          <w:rFonts w:cs="Times New Roman"/>
        </w:rPr>
        <w:t xml:space="preserve">Универсальный формат обмена данными основан на </w:t>
      </w:r>
      <w:r w:rsidRPr="00C553F7">
        <w:rPr>
          <w:rStyle w:val="None"/>
          <w:rFonts w:cs="Times New Roman"/>
          <w:color w:val="auto"/>
          <w:lang w:val="en-US"/>
        </w:rPr>
        <w:t>XML</w:t>
      </w:r>
      <w:r w:rsidRPr="00C553F7">
        <w:rPr>
          <w:rFonts w:cs="Times New Roman"/>
        </w:rPr>
        <w:t>-формате и содержит средства версионирования формата, а также позволяет выполнять проверку корректности формата файла в автоматическом режиме на основе метаописания формата, выполненного на языке схем данных.</w:t>
      </w:r>
      <w:r w:rsidR="00BB7B4F" w:rsidRPr="00C553F7">
        <w:rPr>
          <w:rFonts w:cs="Times New Roman"/>
        </w:rPr>
        <w:t xml:space="preserve"> </w:t>
      </w:r>
      <w:r w:rsidR="00436D0A" w:rsidRPr="00640CAC">
        <w:t>Описание универсального формата обмена данными приведено в Приложении</w:t>
      </w:r>
      <w:r w:rsidR="00436D0A">
        <w:t xml:space="preserve"> 1 к настоящему Техническому заданию</w:t>
      </w:r>
      <w:r w:rsidR="00D63C69">
        <w:t xml:space="preserve">. Пример унаследованного стандартного </w:t>
      </w:r>
      <w:r w:rsidR="00D63C69">
        <w:rPr>
          <w:lang w:val="en-US"/>
        </w:rPr>
        <w:t>ttl</w:t>
      </w:r>
      <w:r w:rsidR="00D63C69" w:rsidRPr="00EE30C8">
        <w:t>/</w:t>
      </w:r>
      <w:r w:rsidR="00D63C69">
        <w:rPr>
          <w:lang w:val="en-US"/>
        </w:rPr>
        <w:t>txt</w:t>
      </w:r>
      <w:r w:rsidR="00D63C69" w:rsidRPr="00EE30C8">
        <w:t xml:space="preserve"> </w:t>
      </w:r>
      <w:r w:rsidR="00D63C69">
        <w:t xml:space="preserve">формата приведен в Приложении 2. </w:t>
      </w:r>
    </w:p>
    <w:p w14:paraId="45433D5D" w14:textId="77777777" w:rsidR="006116F9" w:rsidRPr="00C553F7" w:rsidRDefault="00936977" w:rsidP="0075206B">
      <w:pPr>
        <w:pStyle w:val="3"/>
        <w:numPr>
          <w:ilvl w:val="2"/>
          <w:numId w:val="34"/>
        </w:numPr>
        <w:rPr>
          <w:b w:val="0"/>
        </w:rPr>
      </w:pPr>
      <w:r w:rsidRPr="00C553F7">
        <w:rPr>
          <w:b w:val="0"/>
        </w:rPr>
        <w:t xml:space="preserve"> </w:t>
      </w:r>
      <w:r w:rsidR="00B35136" w:rsidRPr="00C553F7">
        <w:rPr>
          <w:b w:val="0"/>
        </w:rPr>
        <w:t>Интеграция с внешними системами</w:t>
      </w:r>
    </w:p>
    <w:p w14:paraId="3F95E3DD" w14:textId="77777777" w:rsidR="006116F9" w:rsidRPr="00C553F7" w:rsidRDefault="00B35136" w:rsidP="005F4A13">
      <w:pPr>
        <w:spacing w:line="276" w:lineRule="auto"/>
        <w:rPr>
          <w:rFonts w:eastAsia="Times New Roman" w:cs="Times New Roman"/>
          <w:i/>
        </w:rPr>
      </w:pPr>
      <w:r w:rsidRPr="00C553F7">
        <w:rPr>
          <w:rFonts w:cs="Times New Roman"/>
        </w:rPr>
        <w:t>Основным источником первичной информации об объектах</w:t>
      </w:r>
      <w:r w:rsidR="00010BFD" w:rsidRPr="00C553F7">
        <w:rPr>
          <w:rFonts w:cs="Times New Roman"/>
        </w:rPr>
        <w:t xml:space="preserve"> учета</w:t>
      </w:r>
      <w:r w:rsidRPr="00C553F7">
        <w:rPr>
          <w:rFonts w:cs="Times New Roman"/>
        </w:rPr>
        <w:t xml:space="preserve"> являются выписки в </w:t>
      </w:r>
      <w:r w:rsidRPr="00C553F7">
        <w:rPr>
          <w:rStyle w:val="None"/>
          <w:rFonts w:cs="Times New Roman"/>
          <w:iCs w:val="0"/>
          <w:color w:val="auto"/>
          <w:lang w:val="en-US"/>
        </w:rPr>
        <w:t>XML</w:t>
      </w:r>
      <w:r w:rsidRPr="00C553F7">
        <w:rPr>
          <w:rFonts w:cs="Times New Roman"/>
        </w:rPr>
        <w:t xml:space="preserve"> формате, предоставляемые ФНС. Кроме этого обеспечивается поддержка загрузки данных из существующих систем </w:t>
      </w:r>
      <w:r w:rsidRPr="00C553F7">
        <w:rPr>
          <w:rFonts w:cs="Times New Roman"/>
        </w:rPr>
        <w:lastRenderedPageBreak/>
        <w:t xml:space="preserve">Росстата, а также загрузка отдельных показателей по уже загруженным объектам. </w:t>
      </w:r>
    </w:p>
    <w:p w14:paraId="74536F45" w14:textId="77777777" w:rsidR="00E419BF" w:rsidRPr="00C553F7" w:rsidRDefault="00B35136" w:rsidP="005F4A13">
      <w:pPr>
        <w:spacing w:line="276" w:lineRule="auto"/>
        <w:rPr>
          <w:rFonts w:cs="Times New Roman"/>
          <w:b/>
          <w:bCs/>
        </w:rPr>
      </w:pPr>
      <w:r w:rsidRPr="00C553F7">
        <w:rPr>
          <w:rFonts w:cs="Times New Roman"/>
        </w:rPr>
        <w:t xml:space="preserve">Формат </w:t>
      </w:r>
      <w:r w:rsidRPr="00C553F7">
        <w:rPr>
          <w:rStyle w:val="None"/>
          <w:rFonts w:cs="Times New Roman"/>
          <w:iCs w:val="0"/>
          <w:color w:val="auto"/>
          <w:lang w:val="en-US"/>
        </w:rPr>
        <w:t>XML</w:t>
      </w:r>
      <w:r w:rsidRPr="00C553F7">
        <w:rPr>
          <w:rFonts w:cs="Times New Roman"/>
        </w:rPr>
        <w:t xml:space="preserve"> для передачи сведений об юридических лицах и индивидуальных предпринимателях определен в приказе МНС РФ № БГ-3-09/738, Госкомстата РФ № 531 от 31.12.2003 (ред. от 25.10.2005) "Об утверждении Порядка информационного взаимодействия территориальных регистрирующих (налоговых) органов и территориальных органов Федеральной службы государственной статистики при государственной регистрации юридических лиц и индивидуальных предпринимателей в электронном виде”.</w:t>
      </w:r>
      <w:r w:rsidR="00E419BF" w:rsidRPr="00C553F7">
        <w:rPr>
          <w:rFonts w:cs="Times New Roman"/>
        </w:rPr>
        <w:t xml:space="preserve"> В настоящее время ФНС принят Приказ от 04.09.2015г.</w:t>
      </w:r>
      <w:r w:rsidR="003B350F" w:rsidRPr="00C553F7">
        <w:rPr>
          <w:rFonts w:cs="Times New Roman"/>
        </w:rPr>
        <w:t xml:space="preserve"> </w:t>
      </w:r>
      <w:r w:rsidR="003B350F" w:rsidRPr="00C553F7">
        <w:rPr>
          <w:rFonts w:eastAsia="Arial Unicode MS" w:cs="Times New Roman"/>
          <w:bdr w:val="none" w:sz="0" w:space="0" w:color="auto"/>
          <w:lang w:eastAsia="ja-JP"/>
        </w:rPr>
        <w:t xml:space="preserve">N ММВ-7-6/376@ "Об утверждении требований к составу и структуре файлов, содержащих сведения из Единого государственного реестра юридических лиц и Единого государственного реестра индивидуальных предпринимателей, предоставляемых ФНС России в соответствии с положениями Федерального закона от 8 августа 2001 г. N 129-ФЗ "О государственной регистрации юридических лиц и индивидуальных предпринимателей". </w:t>
      </w:r>
    </w:p>
    <w:p w14:paraId="3FE0B00A" w14:textId="77777777" w:rsidR="006116F9" w:rsidRPr="00C553F7" w:rsidRDefault="00B35136" w:rsidP="005F4A13">
      <w:pPr>
        <w:spacing w:line="276" w:lineRule="auto"/>
        <w:rPr>
          <w:rFonts w:eastAsia="Times New Roman" w:cs="Times New Roman"/>
          <w:i/>
        </w:rPr>
      </w:pPr>
      <w:r w:rsidRPr="00C553F7">
        <w:rPr>
          <w:rFonts w:cs="Times New Roman"/>
        </w:rPr>
        <w:t>Министерство образования и науки Российской Федерации ежегодно предоставляет перечень хозяйственных обществ, учрежденных научными и образовательными учреждениями, из «Реестра учета уведомлений о создании хозяйственных обществ и хозяйственных партнерств, созданных бюджетными научными и автономными научными учреждениями либо образовательными организациями высшего образования, являющимися бюджетными или автономными учреждениями».</w:t>
      </w:r>
    </w:p>
    <w:p w14:paraId="29CE40C8" w14:textId="77777777" w:rsidR="006116F9" w:rsidRPr="00C553F7" w:rsidRDefault="00B35136" w:rsidP="005F4A13">
      <w:pPr>
        <w:spacing w:line="276" w:lineRule="auto"/>
        <w:rPr>
          <w:rFonts w:eastAsia="Times New Roman" w:cs="Times New Roman"/>
          <w:i/>
        </w:rPr>
      </w:pPr>
      <w:r w:rsidRPr="00C553F7">
        <w:rPr>
          <w:rFonts w:cs="Times New Roman"/>
        </w:rPr>
        <w:t>Федеральная таможенная служба ежегодно предоставляет перечень экспортеров и перечень объектов, являющихся участниками внешнеэкономической деятельности.</w:t>
      </w:r>
    </w:p>
    <w:p w14:paraId="689807A1" w14:textId="77777777" w:rsidR="006116F9" w:rsidRPr="00C553F7" w:rsidRDefault="00B35136" w:rsidP="005F4A13">
      <w:pPr>
        <w:spacing w:line="276" w:lineRule="auto"/>
        <w:rPr>
          <w:rFonts w:eastAsia="Times New Roman" w:cs="Times New Roman"/>
          <w:i/>
        </w:rPr>
      </w:pPr>
      <w:r w:rsidRPr="00C553F7">
        <w:rPr>
          <w:rFonts w:cs="Times New Roman"/>
        </w:rPr>
        <w:t>ОАО «Роснано</w:t>
      </w:r>
      <w:r w:rsidRPr="00C553F7">
        <w:rPr>
          <w:rStyle w:val="None"/>
          <w:rFonts w:cs="Times New Roman"/>
          <w:color w:val="auto"/>
        </w:rPr>
        <w:t>»</w:t>
      </w:r>
      <w:r w:rsidRPr="00C553F7">
        <w:rPr>
          <w:rFonts w:cs="Times New Roman"/>
        </w:rPr>
        <w:t xml:space="preserve"> два раза в год предоставляет перечень организаций, осуществляющих производственную деятельность в сфере наноиндустрии.</w:t>
      </w:r>
    </w:p>
    <w:p w14:paraId="2B699690" w14:textId="77777777" w:rsidR="006116F9" w:rsidRPr="00C553F7" w:rsidRDefault="00B35136" w:rsidP="005F4A13">
      <w:pPr>
        <w:spacing w:line="276" w:lineRule="auto"/>
        <w:rPr>
          <w:rFonts w:eastAsia="Times New Roman" w:cs="Times New Roman"/>
          <w:i/>
        </w:rPr>
      </w:pPr>
      <w:r w:rsidRPr="00C553F7">
        <w:rPr>
          <w:rFonts w:cs="Times New Roman"/>
        </w:rPr>
        <w:t xml:space="preserve">Федеральная служба по тарифам два раза в год предоставляет уведомление об изменениях в Реестре субъектов естественных монополий (перечень </w:t>
      </w:r>
      <w:r w:rsidR="00D57099" w:rsidRPr="00C553F7">
        <w:rPr>
          <w:rFonts w:cs="Times New Roman"/>
        </w:rPr>
        <w:t>хозяйствующих субъектов,</w:t>
      </w:r>
      <w:r w:rsidRPr="00C553F7">
        <w:rPr>
          <w:rFonts w:cs="Times New Roman"/>
        </w:rPr>
        <w:t xml:space="preserve"> включенных в Реестр и исключенных из Реестра) для проставления в БД ГС ОФСН признака объектам, относящимся к субъектам естественных монополий в сфере транспорта, связи и топливно-энергетического комплекса.</w:t>
      </w:r>
    </w:p>
    <w:p w14:paraId="0CC1DB72" w14:textId="77777777" w:rsidR="006116F9" w:rsidRPr="00C553F7" w:rsidRDefault="00D57099" w:rsidP="005F4A13">
      <w:pPr>
        <w:spacing w:line="276" w:lineRule="auto"/>
        <w:rPr>
          <w:rFonts w:eastAsia="Times New Roman" w:cs="Times New Roman"/>
          <w:i/>
        </w:rPr>
      </w:pPr>
      <w:r w:rsidRPr="00C553F7">
        <w:rPr>
          <w:rFonts w:cs="Times New Roman"/>
        </w:rPr>
        <w:t>Сведения представляются</w:t>
      </w:r>
      <w:r w:rsidR="00B35136" w:rsidRPr="00C553F7">
        <w:rPr>
          <w:rFonts w:cs="Times New Roman"/>
        </w:rPr>
        <w:t xml:space="preserve"> в разрезе услуг.</w:t>
      </w:r>
    </w:p>
    <w:p w14:paraId="040C62AF" w14:textId="77777777" w:rsidR="006116F9" w:rsidRPr="00C553F7" w:rsidRDefault="00B35136" w:rsidP="000168AD">
      <w:pPr>
        <w:rPr>
          <w:rFonts w:eastAsia="Times New Roman" w:cs="Times New Roman"/>
          <w:i/>
        </w:rPr>
      </w:pPr>
      <w:r w:rsidRPr="00C553F7">
        <w:rPr>
          <w:rFonts w:cs="Times New Roman"/>
        </w:rPr>
        <w:t>Федеральная служба по регулированию алкогольного рынка (Росалкогольрегулирование):</w:t>
      </w:r>
    </w:p>
    <w:p w14:paraId="6A3284E0" w14:textId="77777777" w:rsidR="006116F9" w:rsidRPr="00C553F7" w:rsidRDefault="00B35136" w:rsidP="00427F4D">
      <w:pPr>
        <w:pStyle w:val="a"/>
        <w:spacing w:line="240" w:lineRule="auto"/>
      </w:pPr>
      <w:r w:rsidRPr="00C553F7">
        <w:lastRenderedPageBreak/>
        <w:t>ежеквартально предоставляет перечень, организаций, осуществляющих розничную продажу алкогольной продукции (подавших декларации в отчетном квартале)</w:t>
      </w:r>
      <w:r w:rsidR="00E419BF" w:rsidRPr="00C553F7">
        <w:t>;</w:t>
      </w:r>
    </w:p>
    <w:p w14:paraId="2F207325" w14:textId="77777777" w:rsidR="006116F9" w:rsidRPr="00C553F7" w:rsidRDefault="00B35136" w:rsidP="00427F4D">
      <w:pPr>
        <w:pStyle w:val="a"/>
        <w:spacing w:line="240" w:lineRule="auto"/>
      </w:pPr>
      <w:r w:rsidRPr="00C553F7">
        <w:t>ежегодно предоставляет сведения об организациях (индивидуальных предпринимателях), представляющих декларацию об объеме розничной продажи алкогольной и спиртосодержащей продукции.</w:t>
      </w:r>
    </w:p>
    <w:p w14:paraId="0AEE3041" w14:textId="77777777" w:rsidR="006116F9" w:rsidRPr="00C553F7" w:rsidRDefault="00B35136" w:rsidP="000168AD">
      <w:pPr>
        <w:rPr>
          <w:rFonts w:eastAsia="Times New Roman" w:cs="Times New Roman"/>
          <w:i/>
        </w:rPr>
      </w:pPr>
      <w:r w:rsidRPr="00C553F7">
        <w:rPr>
          <w:rFonts w:cs="Times New Roman"/>
        </w:rPr>
        <w:t>Кроме того, на основании Реестра, представленного на сайте Росалкогольрегулирования отраслевые отделы ТОГС ежеквартально формируют сведения об организациях, имеющих лицензии на закупку, хранение и поставку алкогольной продукции, а также сведения об организациях,</w:t>
      </w:r>
      <w:r w:rsidR="00AF4BFF" w:rsidRPr="00C553F7">
        <w:rPr>
          <w:rFonts w:cs="Times New Roman"/>
        </w:rPr>
        <w:t xml:space="preserve"> </w:t>
      </w:r>
      <w:r w:rsidRPr="00C553F7">
        <w:rPr>
          <w:rFonts w:cs="Times New Roman"/>
        </w:rPr>
        <w:t>по которым приостановлено действие лицензии на закупку, хранение и поставку алкогольной продукции.</w:t>
      </w:r>
    </w:p>
    <w:p w14:paraId="6EBDF0F9" w14:textId="77777777" w:rsidR="006116F9" w:rsidRPr="00C553F7" w:rsidRDefault="00B35136" w:rsidP="000168AD">
      <w:pPr>
        <w:rPr>
          <w:rFonts w:eastAsia="Times New Roman" w:cs="Times New Roman"/>
          <w:i/>
        </w:rPr>
      </w:pPr>
      <w:r w:rsidRPr="00C553F7">
        <w:rPr>
          <w:rStyle w:val="None"/>
          <w:rFonts w:cs="Times New Roman"/>
          <w:color w:val="auto"/>
        </w:rPr>
        <w:t>Центральный банк РФ</w:t>
      </w:r>
      <w:r w:rsidRPr="00C553F7">
        <w:rPr>
          <w:rFonts w:cs="Times New Roman"/>
        </w:rPr>
        <w:t xml:space="preserve"> ежегодно (в марте) предоставляет перечни объектов (действующие, ликвидированные за год, банки с отозванной лицензией, филиалы и расчетно-кассовые центры), имеющих лицензию на осуществление финансовой деятельности.</w:t>
      </w:r>
    </w:p>
    <w:p w14:paraId="07D2659D" w14:textId="77777777" w:rsidR="006116F9" w:rsidRPr="00C553F7" w:rsidRDefault="00B35136" w:rsidP="000168AD">
      <w:pPr>
        <w:rPr>
          <w:rFonts w:eastAsia="Times New Roman" w:cs="Times New Roman"/>
          <w:i/>
        </w:rPr>
      </w:pPr>
      <w:r w:rsidRPr="00C553F7">
        <w:rPr>
          <w:rFonts w:cs="Times New Roman"/>
        </w:rPr>
        <w:t>Кроме того, на основании Государственного реестра субъектов страхового дела, размещаемого на веб-сайте Центрального банка РФ, ТОГС ежегодно формируют сведения об организациях, имеющих лицензию на осуществление страховой деятельности.</w:t>
      </w:r>
    </w:p>
    <w:p w14:paraId="2D90F3E8" w14:textId="77777777" w:rsidR="006116F9" w:rsidRPr="00C553F7" w:rsidRDefault="00B35136" w:rsidP="000168AD">
      <w:pPr>
        <w:rPr>
          <w:rFonts w:eastAsia="Times New Roman" w:cs="Times New Roman"/>
          <w:i/>
        </w:rPr>
      </w:pPr>
      <w:r w:rsidRPr="00C553F7">
        <w:rPr>
          <w:rFonts w:cs="Times New Roman"/>
        </w:rPr>
        <w:t>Росимущество ежеквартально предоставляет перечень государственных организаций (государственных унитарных предприятий и государственных учреждений) в ТОГС в формате XML.</w:t>
      </w:r>
    </w:p>
    <w:p w14:paraId="2CE9C3C7" w14:textId="77777777" w:rsidR="006116F9" w:rsidRPr="00C553F7" w:rsidRDefault="00B35136" w:rsidP="000168AD">
      <w:pPr>
        <w:rPr>
          <w:rFonts w:eastAsia="Times New Roman" w:cs="Times New Roman"/>
          <w:i/>
        </w:rPr>
      </w:pPr>
      <w:r w:rsidRPr="00C553F7">
        <w:rPr>
          <w:rFonts w:cs="Times New Roman"/>
        </w:rPr>
        <w:t xml:space="preserve">Росимущество также ежегодно представляет сведения об организациях, в отношении которых используется специальное право («золотая акция») акционера - Российская Федерация. </w:t>
      </w:r>
    </w:p>
    <w:p w14:paraId="1F08817C" w14:textId="77777777" w:rsidR="006116F9" w:rsidRPr="00C553F7" w:rsidRDefault="00B35136" w:rsidP="000168AD">
      <w:pPr>
        <w:rPr>
          <w:rFonts w:eastAsia="Times New Roman" w:cs="Times New Roman"/>
          <w:i/>
        </w:rPr>
      </w:pPr>
      <w:r w:rsidRPr="00C553F7">
        <w:rPr>
          <w:rFonts w:cs="Times New Roman"/>
        </w:rPr>
        <w:t>Федеральная служба по надзору в сфере транспорта ежегодно предоставляет информацию из Реестра лицензий на деятельность в сфере морского и внутреннего водного транспорта.</w:t>
      </w:r>
    </w:p>
    <w:p w14:paraId="245C43DF" w14:textId="77777777" w:rsidR="006116F9" w:rsidRPr="00C553F7" w:rsidRDefault="00B35136" w:rsidP="000168AD">
      <w:pPr>
        <w:rPr>
          <w:rFonts w:eastAsia="Times New Roman" w:cs="Times New Roman"/>
          <w:i/>
        </w:rPr>
      </w:pPr>
      <w:r w:rsidRPr="00C553F7">
        <w:rPr>
          <w:rFonts w:cs="Times New Roman"/>
        </w:rPr>
        <w:t>Федеральная служба по надзору в сфере связи, информационных технологий и массовых коммуникаций ежегодно предоставляет информацию из Реестра лицензий на осуществление деятельности в области оказания услуг связи.</w:t>
      </w:r>
    </w:p>
    <w:p w14:paraId="02A482FB" w14:textId="77777777" w:rsidR="006116F9" w:rsidRPr="00C553F7" w:rsidRDefault="00B35136" w:rsidP="000168AD">
      <w:pPr>
        <w:rPr>
          <w:rFonts w:eastAsia="Times New Roman" w:cs="Times New Roman"/>
          <w:i/>
        </w:rPr>
      </w:pPr>
      <w:r w:rsidRPr="00C553F7">
        <w:rPr>
          <w:rFonts w:cs="Times New Roman"/>
        </w:rPr>
        <w:t>ТОГС ежегодно формируют сведения об организациях с контрольным пакетом акций субъекта Российской Федерации или муниципальных органов власти, на основании информации администраций субъектов РФ и органов муниципальной власти.</w:t>
      </w:r>
    </w:p>
    <w:p w14:paraId="7C4176CD" w14:textId="77777777" w:rsidR="006116F9" w:rsidRPr="00C553F7" w:rsidRDefault="00B35136" w:rsidP="00AD48B0">
      <w:pPr>
        <w:pStyle w:val="10"/>
      </w:pPr>
      <w:bookmarkStart w:id="28" w:name="_Ref372227438"/>
      <w:bookmarkStart w:id="29" w:name="_Ref465166751"/>
      <w:bookmarkStart w:id="30" w:name="_Toc22035426"/>
      <w:r w:rsidRPr="00C553F7">
        <w:lastRenderedPageBreak/>
        <w:t>Требования к составу и содержанию услуг</w:t>
      </w:r>
      <w:bookmarkEnd w:id="28"/>
      <w:bookmarkEnd w:id="29"/>
      <w:bookmarkEnd w:id="30"/>
    </w:p>
    <w:p w14:paraId="76778956" w14:textId="77777777" w:rsidR="00F80DDF" w:rsidRDefault="00F80DDF" w:rsidP="000168AD">
      <w:pPr>
        <w:rPr>
          <w:rFonts w:cs="Times New Roman"/>
        </w:rPr>
      </w:pPr>
      <w:r w:rsidRPr="00C553F7">
        <w:rPr>
          <w:rFonts w:cs="Times New Roman"/>
        </w:rPr>
        <w:t>В рамках исполнения требований настоящего технического задания Исполнителем должны быть оказаны следующие услуги:</w:t>
      </w:r>
    </w:p>
    <w:p w14:paraId="62DCAA8A" w14:textId="77777777" w:rsidR="00CB7966" w:rsidRPr="00CB7966" w:rsidRDefault="00CB7966">
      <w:pPr>
        <w:pStyle w:val="a"/>
      </w:pPr>
      <w:r w:rsidRPr="00CB7966">
        <w:t>по клиентскому сопровождению АС</w:t>
      </w:r>
      <w:r>
        <w:t> </w:t>
      </w:r>
      <w:r w:rsidRPr="00CB7966">
        <w:t>ГС</w:t>
      </w:r>
      <w:r>
        <w:t> </w:t>
      </w:r>
      <w:r w:rsidRPr="00CB7966">
        <w:t>ОФСН</w:t>
      </w:r>
      <w:r w:rsidR="00D561AC">
        <w:t xml:space="preserve"> (п. 4.3 ТЗ)</w:t>
      </w:r>
      <w:r w:rsidRPr="00CB7966">
        <w:t>;</w:t>
      </w:r>
    </w:p>
    <w:p w14:paraId="46876B8A" w14:textId="77777777" w:rsidR="00CB7966" w:rsidRPr="00CB7966" w:rsidRDefault="00CB7966">
      <w:pPr>
        <w:pStyle w:val="a"/>
      </w:pPr>
      <w:r w:rsidRPr="00CB7966">
        <w:t>по прикладному сопровождению АС</w:t>
      </w:r>
      <w:r>
        <w:t> </w:t>
      </w:r>
      <w:r w:rsidRPr="00CB7966">
        <w:t>ГС</w:t>
      </w:r>
      <w:r>
        <w:t> </w:t>
      </w:r>
      <w:r w:rsidRPr="00CB7966">
        <w:t>ОФСН</w:t>
      </w:r>
      <w:r w:rsidR="00D561AC">
        <w:t xml:space="preserve"> (п. 4.4 ТЗ)</w:t>
      </w:r>
      <w:r w:rsidRPr="00CB7966">
        <w:t>;</w:t>
      </w:r>
    </w:p>
    <w:p w14:paraId="54356D31" w14:textId="77777777" w:rsidR="00CB7966" w:rsidRPr="00CB7966" w:rsidRDefault="00CB7966">
      <w:pPr>
        <w:pStyle w:val="a"/>
      </w:pPr>
      <w:r w:rsidRPr="00CB7966">
        <w:t>по технической поддержке и обеспечению функционирования АС ГС ОФСН</w:t>
      </w:r>
      <w:r w:rsidR="00D561AC">
        <w:t xml:space="preserve"> (п. 4.5 ТЗ)</w:t>
      </w:r>
      <w:r w:rsidRPr="00CB7966">
        <w:t>;</w:t>
      </w:r>
    </w:p>
    <w:p w14:paraId="20AAC566" w14:textId="77777777" w:rsidR="00CB7966" w:rsidRPr="00CB7966" w:rsidRDefault="00CB7966">
      <w:pPr>
        <w:pStyle w:val="a"/>
      </w:pPr>
      <w:r w:rsidRPr="00CB7966">
        <w:t>по управлению правами доступа пользователей АС ГС ОФСН</w:t>
      </w:r>
      <w:r w:rsidR="00D561AC">
        <w:t xml:space="preserve"> (п. 4.6 ТЗ)</w:t>
      </w:r>
      <w:r w:rsidRPr="00CB7966">
        <w:t>;</w:t>
      </w:r>
    </w:p>
    <w:p w14:paraId="5263904D" w14:textId="77777777" w:rsidR="00CB7966" w:rsidRPr="00CB7966" w:rsidRDefault="00CB7966">
      <w:pPr>
        <w:pStyle w:val="a"/>
      </w:pPr>
      <w:r w:rsidRPr="00CB7966">
        <w:t>по контролю и мониторингу показателей функционирования АС ГС ОФСН</w:t>
      </w:r>
      <w:r w:rsidR="00D561AC">
        <w:t xml:space="preserve"> (п. 4.7 ТЗ);</w:t>
      </w:r>
    </w:p>
    <w:p w14:paraId="50A3C74B" w14:textId="77777777" w:rsidR="00CB7966" w:rsidRPr="000B1241" w:rsidRDefault="00CB7966">
      <w:pPr>
        <w:pStyle w:val="a"/>
      </w:pPr>
      <w:r w:rsidRPr="000B1241">
        <w:t>по настройке функциональных возможностей АС ГС ОФСН</w:t>
      </w:r>
      <w:r w:rsidR="00D561AC">
        <w:t xml:space="preserve"> (п. 4.8 ТЗ);</w:t>
      </w:r>
    </w:p>
    <w:p w14:paraId="3621629C" w14:textId="77777777" w:rsidR="00D561AC" w:rsidRDefault="00D561AC">
      <w:pPr>
        <w:pStyle w:val="a"/>
      </w:pPr>
      <w:r w:rsidRPr="00640CAC">
        <w:t xml:space="preserve">по проектированию </w:t>
      </w:r>
      <w:r>
        <w:t xml:space="preserve">в части модификации </w:t>
      </w:r>
      <w:r w:rsidRPr="00640CAC">
        <w:t xml:space="preserve">функциональных возможностей </w:t>
      </w:r>
      <w:r>
        <w:t>АС ГС ОФСН</w:t>
      </w:r>
      <w:r w:rsidRPr="00D561AC" w:rsidDel="00D561AC">
        <w:t xml:space="preserve"> </w:t>
      </w:r>
      <w:r>
        <w:t>(п. 4.9 ТЗ);</w:t>
      </w:r>
    </w:p>
    <w:p w14:paraId="39D0D6C2" w14:textId="77777777" w:rsidR="00D561AC" w:rsidRDefault="00D561AC">
      <w:pPr>
        <w:pStyle w:val="a"/>
      </w:pPr>
      <w:r w:rsidRPr="00D561AC">
        <w:t>по регламентному сопровождению АС ГС ОФСН</w:t>
      </w:r>
      <w:r>
        <w:t xml:space="preserve"> (п. 4.10 ТЗ);</w:t>
      </w:r>
    </w:p>
    <w:p w14:paraId="1BCBB362" w14:textId="77777777" w:rsidR="00D561AC" w:rsidRDefault="00D561AC">
      <w:pPr>
        <w:pStyle w:val="a"/>
      </w:pPr>
      <w:r w:rsidRPr="00D561AC">
        <w:t>по подготовке персонала Заказчика по вопросам использования ПО АС ГС ОФСН</w:t>
      </w:r>
      <w:r>
        <w:t xml:space="preserve"> (п. 4.11 ТЗ);</w:t>
      </w:r>
    </w:p>
    <w:p w14:paraId="70AD8772" w14:textId="77777777" w:rsidR="00D561AC" w:rsidRDefault="00D561AC">
      <w:pPr>
        <w:pStyle w:val="a"/>
      </w:pPr>
      <w:r w:rsidRPr="00D561AC">
        <w:t>по гарантийному сопровождению АС ГС ОФСН</w:t>
      </w:r>
      <w:r>
        <w:t xml:space="preserve"> (п. 4.12 ТЗ).</w:t>
      </w:r>
    </w:p>
    <w:p w14:paraId="4C32203E" w14:textId="77777777" w:rsidR="00CB47CE" w:rsidRPr="00F96C56" w:rsidRDefault="004D4063" w:rsidP="00427F4D">
      <w:pPr>
        <w:pStyle w:val="a"/>
      </w:pPr>
      <w:r w:rsidRPr="00D561AC">
        <w:t>по проведению</w:t>
      </w:r>
      <w:r w:rsidR="00CB47CE" w:rsidRPr="00D561AC">
        <w:t xml:space="preserve"> предварительных </w:t>
      </w:r>
      <w:r w:rsidR="00E23485" w:rsidRPr="00D561AC">
        <w:t xml:space="preserve">испытаний </w:t>
      </w:r>
      <w:r w:rsidR="00CB47CE" w:rsidRPr="00D561AC">
        <w:t xml:space="preserve">настроенных и </w:t>
      </w:r>
      <w:r w:rsidR="00CB47CE" w:rsidRPr="005A7C4D">
        <w:t>модифицированных функциональных возможностей АС</w:t>
      </w:r>
      <w:r w:rsidRPr="005A7C4D">
        <w:t> </w:t>
      </w:r>
      <w:r w:rsidR="00CB47CE" w:rsidRPr="005A7C4D">
        <w:t>ГС</w:t>
      </w:r>
      <w:r w:rsidRPr="005A7C4D">
        <w:t> </w:t>
      </w:r>
      <w:r w:rsidR="00CB47CE" w:rsidRPr="00F96C56">
        <w:t>ОФСН (п.5.2 ТЗ);</w:t>
      </w:r>
    </w:p>
    <w:p w14:paraId="3A0BBFDE" w14:textId="77777777" w:rsidR="00E23485" w:rsidRPr="00D561AC" w:rsidRDefault="00CB47CE" w:rsidP="00427F4D">
      <w:pPr>
        <w:pStyle w:val="a"/>
      </w:pPr>
      <w:r w:rsidRPr="00660A51">
        <w:t>по проведению опытной эксплуатации</w:t>
      </w:r>
      <w:r w:rsidR="004D4063" w:rsidRPr="00660A51">
        <w:t xml:space="preserve"> </w:t>
      </w:r>
      <w:r w:rsidRPr="00D561AC">
        <w:t>по результатам</w:t>
      </w:r>
      <w:r w:rsidR="004D4063" w:rsidRPr="00D561AC">
        <w:t xml:space="preserve"> выполненной </w:t>
      </w:r>
      <w:r w:rsidRPr="00D561AC">
        <w:t xml:space="preserve"> модификации и настройки функциональных возможностей АС</w:t>
      </w:r>
      <w:r w:rsidR="004D4063" w:rsidRPr="00D561AC">
        <w:t> </w:t>
      </w:r>
      <w:r w:rsidRPr="00D561AC">
        <w:t>ГС</w:t>
      </w:r>
      <w:r w:rsidR="004D4063" w:rsidRPr="00D561AC">
        <w:t> </w:t>
      </w:r>
      <w:r w:rsidRPr="00D561AC">
        <w:t>ОФСН (п.5.3 ТЗ);</w:t>
      </w:r>
    </w:p>
    <w:p w14:paraId="6FCC7D37" w14:textId="77777777" w:rsidR="00D561AC" w:rsidRPr="00D561AC" w:rsidRDefault="004D4063" w:rsidP="00427F4D">
      <w:pPr>
        <w:pStyle w:val="a"/>
      </w:pPr>
      <w:r w:rsidRPr="00D561AC">
        <w:t>по проведению приемочных испытаний настроенных и модифицированных функциональных возможностей АС ГС ОФСН (п.5.4 ТЗ)</w:t>
      </w:r>
      <w:r w:rsidR="00D561AC" w:rsidRPr="00D561AC">
        <w:t>.</w:t>
      </w:r>
    </w:p>
    <w:p w14:paraId="12EC9175" w14:textId="77777777" w:rsidR="00D561AC" w:rsidRDefault="00D561A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highlight w:val="yellow"/>
        </w:rPr>
      </w:pPr>
      <w:r>
        <w:rPr>
          <w:highlight w:val="yellow"/>
        </w:rPr>
        <w:br w:type="page"/>
      </w:r>
    </w:p>
    <w:p w14:paraId="1894ED54" w14:textId="77777777" w:rsidR="006116F9" w:rsidRPr="00C553F7" w:rsidRDefault="00B35136" w:rsidP="0075206B">
      <w:pPr>
        <w:pStyle w:val="2"/>
        <w:numPr>
          <w:ilvl w:val="1"/>
          <w:numId w:val="34"/>
        </w:numPr>
      </w:pPr>
      <w:bookmarkStart w:id="31" w:name="_Ref528390499"/>
      <w:bookmarkStart w:id="32" w:name="_Toc22035427"/>
      <w:r w:rsidRPr="00C553F7">
        <w:lastRenderedPageBreak/>
        <w:t>Требования к услугам в целом</w:t>
      </w:r>
      <w:bookmarkEnd w:id="31"/>
      <w:bookmarkEnd w:id="32"/>
    </w:p>
    <w:p w14:paraId="24616F5B" w14:textId="77777777" w:rsidR="006116F9" w:rsidRPr="00C553F7" w:rsidRDefault="00B35136" w:rsidP="000168AD">
      <w:pPr>
        <w:rPr>
          <w:rFonts w:cs="Times New Roman"/>
          <w:i/>
        </w:rPr>
      </w:pPr>
      <w:r w:rsidRPr="00C553F7">
        <w:rPr>
          <w:rFonts w:cs="Times New Roman"/>
        </w:rPr>
        <w:t xml:space="preserve">Исполнитель должен </w:t>
      </w:r>
      <w:r w:rsidRPr="00427F4D">
        <w:rPr>
          <w:rFonts w:cs="Times New Roman"/>
        </w:rPr>
        <w:t>обеспечить</w:t>
      </w:r>
      <w:r w:rsidRPr="00C553F7">
        <w:rPr>
          <w:rFonts w:cs="Times New Roman"/>
        </w:rPr>
        <w:t xml:space="preserve"> </w:t>
      </w:r>
      <w:r w:rsidR="00CE3C66">
        <w:rPr>
          <w:rFonts w:cs="Times New Roman"/>
        </w:rPr>
        <w:t>сохранность</w:t>
      </w:r>
      <w:r w:rsidR="00CE3C66" w:rsidRPr="00C553F7">
        <w:rPr>
          <w:rFonts w:cs="Times New Roman"/>
        </w:rPr>
        <w:t xml:space="preserve"> существующ</w:t>
      </w:r>
      <w:r w:rsidR="00CE3C66">
        <w:rPr>
          <w:rFonts w:cs="Times New Roman"/>
        </w:rPr>
        <w:t>его</w:t>
      </w:r>
      <w:r w:rsidR="00CE3C66" w:rsidRPr="00C553F7">
        <w:rPr>
          <w:rFonts w:cs="Times New Roman"/>
        </w:rPr>
        <w:t xml:space="preserve"> </w:t>
      </w:r>
      <w:r w:rsidRPr="00C553F7">
        <w:rPr>
          <w:rFonts w:cs="Times New Roman"/>
        </w:rPr>
        <w:t>интерфейс</w:t>
      </w:r>
      <w:r w:rsidR="00CE3C66">
        <w:rPr>
          <w:rFonts w:cs="Times New Roman"/>
        </w:rPr>
        <w:t>а</w:t>
      </w:r>
      <w:r w:rsidRPr="00C553F7">
        <w:rPr>
          <w:rFonts w:cs="Times New Roman"/>
        </w:rPr>
        <w:t xml:space="preserve"> подсистем и модулей, </w:t>
      </w:r>
      <w:r w:rsidR="00BD2B56" w:rsidRPr="00C553F7">
        <w:rPr>
          <w:rFonts w:cs="Times New Roman"/>
        </w:rPr>
        <w:t xml:space="preserve">а </w:t>
      </w:r>
      <w:r w:rsidR="00D57099" w:rsidRPr="00C553F7">
        <w:rPr>
          <w:rFonts w:cs="Times New Roman"/>
        </w:rPr>
        <w:t>также</w:t>
      </w:r>
      <w:r w:rsidR="00BD2B56" w:rsidRPr="00C553F7">
        <w:rPr>
          <w:rFonts w:cs="Times New Roman"/>
        </w:rPr>
        <w:t xml:space="preserve"> существующие информационные потоки, описанные</w:t>
      </w:r>
      <w:r w:rsidRPr="00C553F7">
        <w:rPr>
          <w:rFonts w:cs="Times New Roman"/>
        </w:rPr>
        <w:t xml:space="preserve"> в следующих документах, если иное не предусмотрено требованиями настоящего ТЗ:</w:t>
      </w:r>
    </w:p>
    <w:p w14:paraId="48F9C69B" w14:textId="77777777" w:rsidR="00BD2B56" w:rsidRPr="00675B83" w:rsidRDefault="00367F9B">
      <w:pPr>
        <w:pStyle w:val="a"/>
      </w:pPr>
      <w:r w:rsidRPr="00675B83">
        <w:t>Р</w:t>
      </w:r>
      <w:r w:rsidR="00B35136" w:rsidRPr="00675B83">
        <w:t xml:space="preserve">уководства </w:t>
      </w:r>
      <w:r w:rsidR="00D57099" w:rsidRPr="00675B83">
        <w:t>пользователя АС ГС</w:t>
      </w:r>
      <w:r w:rsidR="00A81DA5" w:rsidRPr="00675B83">
        <w:t xml:space="preserve"> ОФСН</w:t>
      </w:r>
    </w:p>
    <w:p w14:paraId="31450C44" w14:textId="77777777" w:rsidR="00AE6996" w:rsidRPr="00675B83" w:rsidRDefault="00A81DA5">
      <w:pPr>
        <w:pStyle w:val="a"/>
      </w:pPr>
      <w:r w:rsidRPr="00675B83">
        <w:t>Руков</w:t>
      </w:r>
      <w:r w:rsidR="00CB47CE" w:rsidRPr="00675B83">
        <w:t>о</w:t>
      </w:r>
      <w:r w:rsidRPr="00675B83">
        <w:t>дство администратора АС ГС ОФСН</w:t>
      </w:r>
    </w:p>
    <w:p w14:paraId="40F44C05" w14:textId="77777777" w:rsidR="00AE6996" w:rsidRPr="00CE3C66" w:rsidRDefault="00AE6996" w:rsidP="00CE3C66">
      <w:pPr>
        <w:rPr>
          <w:rFonts w:cs="Times New Roman"/>
        </w:rPr>
      </w:pPr>
      <w:r w:rsidRPr="00CE3C66">
        <w:rPr>
          <w:rFonts w:cs="Times New Roman"/>
        </w:rPr>
        <w:t>Комплект</w:t>
      </w:r>
      <w:r w:rsidRPr="00EA13DF">
        <w:rPr>
          <w:rFonts w:cs="Times New Roman"/>
          <w:color w:val="auto"/>
        </w:rPr>
        <w:t xml:space="preserve"> эксплуатационной документации АС ГС ОФСН размещен по </w:t>
      </w:r>
      <w:r w:rsidR="00E3193F" w:rsidRPr="00EA13DF">
        <w:rPr>
          <w:rFonts w:cs="Times New Roman"/>
          <w:color w:val="auto"/>
        </w:rPr>
        <w:t>ссылке</w:t>
      </w:r>
      <w:r w:rsidRPr="00EA13DF">
        <w:rPr>
          <w:rFonts w:cs="Times New Roman"/>
          <w:color w:val="auto"/>
        </w:rPr>
        <w:t>:</w:t>
      </w:r>
      <w:r>
        <w:rPr>
          <w:rFonts w:cs="Times New Roman"/>
          <w:color w:val="auto"/>
        </w:rPr>
        <w:t xml:space="preserve"> </w:t>
      </w:r>
      <w:hyperlink r:id="rId23" w:history="1">
        <w:r w:rsidR="0071304F" w:rsidRPr="00CE3C66">
          <w:rPr>
            <w:rStyle w:val="a6"/>
            <w:color w:val="0070C0"/>
            <w:u w:val="none"/>
          </w:rPr>
          <w:t>http://www.gks.ru/free_doc/new_site/2-АС ГС ОФСН ЭД.zip</w:t>
        </w:r>
      </w:hyperlink>
      <w:r w:rsidR="00675B83">
        <w:rPr>
          <w:rStyle w:val="a6"/>
          <w:color w:val="0070C0"/>
          <w:u w:val="none"/>
        </w:rPr>
        <w:t>.</w:t>
      </w:r>
    </w:p>
    <w:p w14:paraId="771521F2" w14:textId="77777777" w:rsidR="006116F9" w:rsidRPr="00C553F7" w:rsidRDefault="00B35136" w:rsidP="00CE3C66">
      <w:r w:rsidRPr="00CE3C66">
        <w:rPr>
          <w:rFonts w:cs="Times New Roman"/>
        </w:rPr>
        <w:t>Исполнитель</w:t>
      </w:r>
      <w:r w:rsidRPr="00C553F7">
        <w:t xml:space="preserve"> должен обеспечить работоспособность и сохранение в неизменном виде всех интеграционных механизмов, упомянутых в пунктах </w:t>
      </w:r>
      <w:r w:rsidR="009B753F" w:rsidRPr="00C553F7">
        <w:t xml:space="preserve">3.3.3 и 3.3.4 </w:t>
      </w:r>
      <w:r w:rsidRPr="00C553F7">
        <w:t>настоящего ТЗ</w:t>
      </w:r>
      <w:r w:rsidR="00367F9B" w:rsidRPr="00C553F7">
        <w:t xml:space="preserve"> и технической документации на </w:t>
      </w:r>
      <w:r w:rsidR="002106A4" w:rsidRPr="00C553F7">
        <w:t>С</w:t>
      </w:r>
      <w:r w:rsidR="00367F9B" w:rsidRPr="00C553F7">
        <w:t>истему</w:t>
      </w:r>
      <w:r w:rsidRPr="00C553F7">
        <w:t>, если иное не предусмотрено требованиями настоящего ТЗ.</w:t>
      </w:r>
      <w:r w:rsidR="00AF4BFF" w:rsidRPr="00C553F7">
        <w:t xml:space="preserve"> </w:t>
      </w:r>
    </w:p>
    <w:p w14:paraId="00C441B8" w14:textId="4C343669" w:rsidR="001733FE" w:rsidRPr="00C553F7" w:rsidRDefault="00B35136" w:rsidP="000168AD">
      <w:pPr>
        <w:rPr>
          <w:rFonts w:cs="Times New Roman"/>
        </w:rPr>
      </w:pPr>
      <w:r w:rsidRPr="00C553F7">
        <w:rPr>
          <w:rFonts w:cs="Times New Roman"/>
        </w:rPr>
        <w:t xml:space="preserve">При </w:t>
      </w:r>
      <w:r w:rsidR="00E3335D" w:rsidRPr="00C553F7">
        <w:rPr>
          <w:rFonts w:cs="Times New Roman"/>
        </w:rPr>
        <w:t xml:space="preserve">выполнении мероприятий </w:t>
      </w:r>
      <w:r w:rsidRPr="00C553F7">
        <w:rPr>
          <w:rFonts w:cs="Times New Roman"/>
        </w:rPr>
        <w:t xml:space="preserve">со специализированным программным обеспечением в рамках </w:t>
      </w:r>
      <w:r w:rsidR="00E3335D" w:rsidRPr="00C553F7">
        <w:rPr>
          <w:rFonts w:cs="Times New Roman"/>
        </w:rPr>
        <w:t xml:space="preserve">оказания услуг </w:t>
      </w:r>
      <w:r w:rsidR="00D57099" w:rsidRPr="00C553F7">
        <w:rPr>
          <w:rFonts w:cs="Times New Roman"/>
        </w:rPr>
        <w:t>по настоящему</w:t>
      </w:r>
      <w:r w:rsidRPr="00C553F7">
        <w:rPr>
          <w:rFonts w:cs="Times New Roman"/>
        </w:rPr>
        <w:t xml:space="preserve"> ТЗ Исполнитель должен руководствоваться требованиями нормативных документов, перечень которых</w:t>
      </w:r>
      <w:r w:rsidR="001733FE" w:rsidRPr="00C553F7">
        <w:rPr>
          <w:rFonts w:cs="Times New Roman"/>
        </w:rPr>
        <w:t xml:space="preserve"> </w:t>
      </w:r>
      <w:r w:rsidRPr="00C553F7">
        <w:rPr>
          <w:rFonts w:cs="Times New Roman"/>
        </w:rPr>
        <w:t>представлен</w:t>
      </w:r>
      <w:r w:rsidR="001733FE" w:rsidRPr="00C553F7">
        <w:rPr>
          <w:rFonts w:cs="Times New Roman"/>
        </w:rPr>
        <w:t xml:space="preserve"> </w:t>
      </w:r>
      <w:r w:rsidRPr="00C553F7">
        <w:rPr>
          <w:rFonts w:cs="Times New Roman"/>
        </w:rPr>
        <w:t>в</w:t>
      </w:r>
      <w:r w:rsidR="001733FE" w:rsidRPr="00C553F7">
        <w:rPr>
          <w:rFonts w:cs="Times New Roman"/>
        </w:rPr>
        <w:t xml:space="preserve"> таблице (</w:t>
      </w:r>
      <w:r w:rsidR="001733FE" w:rsidRPr="00C553F7">
        <w:rPr>
          <w:rFonts w:cs="Times New Roman"/>
        </w:rPr>
        <w:fldChar w:fldCharType="begin"/>
      </w:r>
      <w:r w:rsidR="001733FE" w:rsidRPr="00C553F7">
        <w:rPr>
          <w:rFonts w:cs="Times New Roman"/>
        </w:rPr>
        <w:instrText xml:space="preserve"> REF _Ref6992056 \h </w:instrText>
      </w:r>
      <w:r w:rsidR="00C553F7">
        <w:rPr>
          <w:rFonts w:cs="Times New Roman"/>
        </w:rPr>
        <w:instrText xml:space="preserve"> \* MERGEFORMAT </w:instrText>
      </w:r>
      <w:r w:rsidR="001733FE" w:rsidRPr="00C553F7">
        <w:rPr>
          <w:rFonts w:cs="Times New Roman"/>
        </w:rPr>
      </w:r>
      <w:r w:rsidR="001733FE" w:rsidRPr="00C553F7">
        <w:rPr>
          <w:rFonts w:cs="Times New Roman"/>
        </w:rPr>
        <w:fldChar w:fldCharType="separate"/>
      </w:r>
      <w:r w:rsidR="00D2288F" w:rsidRPr="00D2288F">
        <w:rPr>
          <w:rFonts w:cs="Times New Roman"/>
          <w:color w:val="auto"/>
        </w:rPr>
        <w:t xml:space="preserve">Таблица </w:t>
      </w:r>
      <w:r w:rsidR="00D2288F" w:rsidRPr="00D2288F">
        <w:rPr>
          <w:rFonts w:cs="Times New Roman"/>
          <w:noProof/>
          <w:color w:val="auto"/>
        </w:rPr>
        <w:t>1</w:t>
      </w:r>
      <w:r w:rsidR="001733FE" w:rsidRPr="00C553F7">
        <w:rPr>
          <w:rFonts w:cs="Times New Roman"/>
        </w:rPr>
        <w:fldChar w:fldCharType="end"/>
      </w:r>
      <w:r w:rsidR="001733FE" w:rsidRPr="00C553F7">
        <w:rPr>
          <w:rFonts w:cs="Times New Roman"/>
        </w:rPr>
        <w:t>).</w:t>
      </w:r>
    </w:p>
    <w:p w14:paraId="0419EC9D" w14:textId="77777777" w:rsidR="0030574B" w:rsidRPr="00C553F7" w:rsidRDefault="0030574B" w:rsidP="00CE3C66">
      <w:pPr>
        <w:pStyle w:val="ac"/>
      </w:pPr>
      <w:bookmarkStart w:id="33" w:name="_Ref465849812"/>
      <w:bookmarkStart w:id="34" w:name="_Ref6992056"/>
      <w:r w:rsidRPr="00C553F7">
        <w:t xml:space="preserve">Таблица </w:t>
      </w:r>
      <w:r w:rsidR="006B280E">
        <w:rPr>
          <w:noProof/>
        </w:rPr>
        <w:fldChar w:fldCharType="begin"/>
      </w:r>
      <w:r w:rsidR="006B280E">
        <w:rPr>
          <w:noProof/>
        </w:rPr>
        <w:instrText xml:space="preserve"> SEQ Таблица \* ARABIC </w:instrText>
      </w:r>
      <w:r w:rsidR="006B280E">
        <w:rPr>
          <w:noProof/>
        </w:rPr>
        <w:fldChar w:fldCharType="separate"/>
      </w:r>
      <w:r w:rsidR="00D2288F">
        <w:rPr>
          <w:noProof/>
        </w:rPr>
        <w:t>1</w:t>
      </w:r>
      <w:r w:rsidR="006B280E">
        <w:rPr>
          <w:noProof/>
        </w:rPr>
        <w:fldChar w:fldCharType="end"/>
      </w:r>
      <w:bookmarkEnd w:id="33"/>
      <w:bookmarkEnd w:id="34"/>
      <w:r w:rsidR="00A81DA5" w:rsidRPr="00C553F7">
        <w:t xml:space="preserve"> </w:t>
      </w:r>
      <w:r w:rsidR="001733FE" w:rsidRPr="00C553F7">
        <w:t>Нормативные документы</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2245"/>
        <w:gridCol w:w="7264"/>
      </w:tblGrid>
      <w:tr w:rsidR="00904FD3" w:rsidRPr="00C553F7" w14:paraId="738CA399" w14:textId="77777777" w:rsidTr="00FC2497">
        <w:trPr>
          <w:tblHeade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197026C" w14:textId="77777777" w:rsidR="006116F9" w:rsidRPr="00C553F7" w:rsidRDefault="00B35136" w:rsidP="00357B09">
            <w:pPr>
              <w:pStyle w:val="ad"/>
              <w:spacing w:before="0" w:after="0"/>
              <w:jc w:val="center"/>
              <w:rPr>
                <w:rFonts w:cs="Times New Roman"/>
                <w:color w:val="auto"/>
                <w:sz w:val="24"/>
                <w:szCs w:val="24"/>
              </w:rPr>
            </w:pPr>
            <w:r w:rsidRPr="00C553F7">
              <w:rPr>
                <w:rFonts w:cs="Times New Roman"/>
                <w:b/>
                <w:bCs/>
                <w:color w:val="auto"/>
                <w:sz w:val="24"/>
                <w:szCs w:val="24"/>
              </w:rPr>
              <w:t>Код</w:t>
            </w:r>
          </w:p>
        </w:tc>
        <w:tc>
          <w:tcPr>
            <w:tcW w:w="732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944E832" w14:textId="77777777" w:rsidR="006116F9" w:rsidRPr="00C553F7" w:rsidRDefault="00B35136" w:rsidP="00357B09">
            <w:pPr>
              <w:pStyle w:val="ad"/>
              <w:spacing w:before="0" w:after="0"/>
              <w:jc w:val="center"/>
              <w:rPr>
                <w:rFonts w:cs="Times New Roman"/>
                <w:color w:val="auto"/>
                <w:sz w:val="24"/>
                <w:szCs w:val="24"/>
              </w:rPr>
            </w:pPr>
            <w:r w:rsidRPr="00C553F7">
              <w:rPr>
                <w:rFonts w:cs="Times New Roman"/>
                <w:b/>
                <w:bCs/>
                <w:color w:val="auto"/>
                <w:sz w:val="24"/>
                <w:szCs w:val="24"/>
              </w:rPr>
              <w:t>Наименование</w:t>
            </w:r>
          </w:p>
        </w:tc>
      </w:tr>
      <w:tr w:rsidR="00904FD3" w:rsidRPr="00C553F7" w14:paraId="0014ED2C"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D11D3"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ГОСТ 34.603-92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C58F"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Виды испытаний автоматизированных систем</w:t>
            </w:r>
          </w:p>
        </w:tc>
      </w:tr>
      <w:tr w:rsidR="00904FD3" w:rsidRPr="00C553F7" w14:paraId="35CCF63A"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6BF4"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ГОСТ 34.003-90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9479C"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Информационная технология. Термины и определения</w:t>
            </w:r>
          </w:p>
        </w:tc>
      </w:tr>
      <w:tr w:rsidR="001A369B" w:rsidRPr="00C553F7" w14:paraId="5672C4E9"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65FCF" w14:textId="0BF90261" w:rsidR="001A369B" w:rsidRPr="00C553F7" w:rsidRDefault="001A369B" w:rsidP="00D561AC">
            <w:pPr>
              <w:pStyle w:val="ad"/>
              <w:spacing w:before="0" w:after="0" w:line="240" w:lineRule="auto"/>
              <w:jc w:val="both"/>
              <w:rPr>
                <w:rFonts w:cs="Times New Roman"/>
                <w:color w:val="auto"/>
                <w:sz w:val="24"/>
                <w:szCs w:val="24"/>
              </w:rPr>
            </w:pPr>
            <w:r>
              <w:rPr>
                <w:rFonts w:cs="Times New Roman"/>
                <w:color w:val="auto"/>
                <w:sz w:val="24"/>
                <w:szCs w:val="24"/>
              </w:rPr>
              <w:t>ГОСТ Р ИСО/МЭК 12207-99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5333" w14:textId="12D49AC7" w:rsidR="001A369B" w:rsidRPr="00C553F7" w:rsidRDefault="001A369B" w:rsidP="001A369B">
            <w:pPr>
              <w:pStyle w:val="ad"/>
              <w:spacing w:before="0" w:after="0" w:line="240" w:lineRule="auto"/>
              <w:jc w:val="both"/>
              <w:rPr>
                <w:rFonts w:cs="Times New Roman"/>
                <w:color w:val="auto"/>
                <w:sz w:val="24"/>
                <w:szCs w:val="24"/>
              </w:rPr>
            </w:pPr>
            <w:r>
              <w:rPr>
                <w:rFonts w:cs="Times New Roman"/>
                <w:color w:val="auto"/>
                <w:sz w:val="24"/>
                <w:szCs w:val="24"/>
              </w:rPr>
              <w:t>Процессы жизненного цикла программных средств</w:t>
            </w:r>
          </w:p>
        </w:tc>
      </w:tr>
      <w:tr w:rsidR="001A369B" w:rsidRPr="00C553F7" w14:paraId="200428B7"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E544" w14:textId="7EC3B4BD" w:rsidR="001A369B" w:rsidRPr="00C553F7" w:rsidRDefault="001A369B" w:rsidP="001A369B">
            <w:pPr>
              <w:pStyle w:val="ad"/>
              <w:spacing w:before="0" w:after="0" w:line="240" w:lineRule="auto"/>
              <w:jc w:val="both"/>
              <w:rPr>
                <w:rFonts w:cs="Times New Roman"/>
                <w:color w:val="auto"/>
                <w:sz w:val="24"/>
                <w:szCs w:val="24"/>
              </w:rPr>
            </w:pPr>
            <w:r>
              <w:rPr>
                <w:rFonts w:cs="Times New Roman"/>
                <w:color w:val="auto"/>
                <w:sz w:val="24"/>
                <w:szCs w:val="24"/>
              </w:rPr>
              <w:t>ГОСТ Р ИСО/МЭК 14764-2002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0B23" w14:textId="708EB47E" w:rsidR="001A369B" w:rsidRPr="00C553F7" w:rsidRDefault="001A369B" w:rsidP="00D561AC">
            <w:pPr>
              <w:pStyle w:val="ad"/>
              <w:spacing w:before="0" w:after="0" w:line="240" w:lineRule="auto"/>
              <w:jc w:val="both"/>
              <w:rPr>
                <w:rFonts w:cs="Times New Roman"/>
                <w:color w:val="auto"/>
                <w:sz w:val="24"/>
                <w:szCs w:val="24"/>
              </w:rPr>
            </w:pPr>
            <w:r>
              <w:rPr>
                <w:rFonts w:cs="Times New Roman"/>
                <w:color w:val="auto"/>
                <w:sz w:val="24"/>
                <w:szCs w:val="24"/>
              </w:rPr>
              <w:t>Сопровождение программных средств</w:t>
            </w:r>
          </w:p>
        </w:tc>
      </w:tr>
      <w:tr w:rsidR="00904FD3" w:rsidRPr="00C553F7" w14:paraId="1DA5C5CC"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DEA6"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РД 50-682-89</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03609"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Методические указания. Информационная технология. КСАС. Общие положения</w:t>
            </w:r>
          </w:p>
        </w:tc>
      </w:tr>
      <w:tr w:rsidR="00904FD3" w:rsidRPr="00C553F7" w14:paraId="2DD8E2AE"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E45E"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РД 50-34.698-90</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2F25F"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Методические указания. Информационная технология. КСАС. Требования к содержанию документов</w:t>
            </w:r>
          </w:p>
        </w:tc>
      </w:tr>
      <w:tr w:rsidR="00904FD3" w:rsidRPr="00C553F7" w14:paraId="2BD27D24"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0194"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СТРК</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278D5" w14:textId="77777777" w:rsidR="006116F9" w:rsidRPr="00C553F7" w:rsidRDefault="003B350F" w:rsidP="00D561AC">
            <w:pPr>
              <w:pStyle w:val="ad"/>
              <w:spacing w:before="0" w:after="0" w:line="240" w:lineRule="auto"/>
              <w:jc w:val="both"/>
              <w:rPr>
                <w:rFonts w:cs="Times New Roman"/>
                <w:color w:val="auto"/>
                <w:sz w:val="24"/>
                <w:szCs w:val="24"/>
              </w:rPr>
            </w:pPr>
            <w:r w:rsidRPr="00C553F7">
              <w:rPr>
                <w:rFonts w:cs="Times New Roman"/>
                <w:iCs/>
                <w:color w:val="auto"/>
                <w:sz w:val="24"/>
                <w:szCs w:val="24"/>
                <w:bdr w:val="none" w:sz="0" w:space="0" w:color="auto"/>
                <w:lang w:eastAsia="ja-JP"/>
              </w:rPr>
              <w:t>Специальные требования и рекомендации по технической защите конфиденциальной информации. Утверждены приказом Гостехкомиссии России от 02.03.2001 N 282</w:t>
            </w:r>
          </w:p>
        </w:tc>
      </w:tr>
      <w:tr w:rsidR="006116F9" w:rsidRPr="00C553F7" w14:paraId="6A88ADF6" w14:textId="77777777" w:rsidTr="00FC2497">
        <w:tblPrEx>
          <w:shd w:val="clear" w:color="auto" w:fill="CED7E7"/>
        </w:tblPrEx>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787FF"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РД</w:t>
            </w:r>
          </w:p>
        </w:tc>
        <w:tc>
          <w:tcPr>
            <w:tcW w:w="7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2B23" w14:textId="77777777" w:rsidR="006116F9" w:rsidRPr="00C553F7" w:rsidRDefault="00B35136" w:rsidP="00D561AC">
            <w:pPr>
              <w:pStyle w:val="ad"/>
              <w:spacing w:before="0" w:after="0" w:line="240" w:lineRule="auto"/>
              <w:jc w:val="both"/>
              <w:rPr>
                <w:rFonts w:cs="Times New Roman"/>
                <w:color w:val="auto"/>
                <w:sz w:val="24"/>
                <w:szCs w:val="24"/>
              </w:rPr>
            </w:pPr>
            <w:r w:rsidRPr="00C553F7">
              <w:rPr>
                <w:rFonts w:cs="Times New Roman"/>
                <w:color w:val="auto"/>
                <w:sz w:val="24"/>
                <w:szCs w:val="24"/>
              </w:rPr>
              <w:t>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Российской Федерации от 30 марта 1992 г.</w:t>
            </w:r>
          </w:p>
        </w:tc>
      </w:tr>
    </w:tbl>
    <w:p w14:paraId="1886A4D0" w14:textId="77777777" w:rsidR="006116F9" w:rsidRPr="00C553F7" w:rsidRDefault="006116F9" w:rsidP="00CE3C66"/>
    <w:p w14:paraId="006D8F5E" w14:textId="77777777" w:rsidR="00E419BF" w:rsidRPr="00C553F7" w:rsidRDefault="00FD32FD" w:rsidP="0075206B">
      <w:pPr>
        <w:pStyle w:val="2"/>
        <w:numPr>
          <w:ilvl w:val="1"/>
          <w:numId w:val="34"/>
        </w:numPr>
      </w:pPr>
      <w:bookmarkStart w:id="35" w:name="_Ref373768718"/>
      <w:bookmarkStart w:id="36" w:name="_Toc443485333"/>
      <w:bookmarkStart w:id="37" w:name="OLE_LINK1"/>
      <w:bookmarkStart w:id="38" w:name="OLE_LINK2"/>
      <w:bookmarkStart w:id="39" w:name="OLE_LINK6"/>
      <w:r w:rsidRPr="00C553F7">
        <w:t xml:space="preserve"> </w:t>
      </w:r>
      <w:bookmarkStart w:id="40" w:name="_Toc22035428"/>
      <w:r w:rsidR="00E419BF" w:rsidRPr="00C553F7">
        <w:t>Требования по организации тестового стенда</w:t>
      </w:r>
      <w:bookmarkEnd w:id="35"/>
      <w:bookmarkEnd w:id="36"/>
      <w:bookmarkEnd w:id="37"/>
      <w:bookmarkEnd w:id="38"/>
      <w:bookmarkEnd w:id="39"/>
      <w:bookmarkEnd w:id="40"/>
    </w:p>
    <w:p w14:paraId="0621A76C" w14:textId="77777777" w:rsidR="00E419BF" w:rsidRPr="00C553F7" w:rsidRDefault="00E419BF" w:rsidP="0075206B">
      <w:pPr>
        <w:pStyle w:val="3"/>
        <w:numPr>
          <w:ilvl w:val="2"/>
          <w:numId w:val="34"/>
        </w:numPr>
        <w:spacing w:line="288" w:lineRule="auto"/>
        <w:rPr>
          <w:rStyle w:val="None"/>
          <w:b w:val="0"/>
        </w:rPr>
      </w:pPr>
      <w:r w:rsidRPr="00C553F7">
        <w:rPr>
          <w:rStyle w:val="None"/>
          <w:b w:val="0"/>
        </w:rPr>
        <w:t>Исполнитель на собственных вычислительных мощностях должен реализовать тестовый стенд, предназначенный для тестирования всех проектных изменений в АС ГС ОФСН перед их внесением в производственную среду Заказчика.</w:t>
      </w:r>
    </w:p>
    <w:p w14:paraId="54209C65" w14:textId="77777777" w:rsidR="00CE3C66" w:rsidRPr="00CE3C66" w:rsidRDefault="00E419BF" w:rsidP="00CE3C66">
      <w:pPr>
        <w:pStyle w:val="3"/>
        <w:numPr>
          <w:ilvl w:val="2"/>
          <w:numId w:val="34"/>
        </w:numPr>
        <w:spacing w:after="0" w:line="288" w:lineRule="auto"/>
        <w:rPr>
          <w:rStyle w:val="None"/>
          <w:b w:val="0"/>
          <w:bCs w:val="0"/>
          <w:color w:val="0070C0"/>
        </w:rPr>
      </w:pPr>
      <w:r w:rsidRPr="00C553F7">
        <w:rPr>
          <w:rStyle w:val="None"/>
          <w:b w:val="0"/>
          <w:bCs w:val="0"/>
        </w:rPr>
        <w:t xml:space="preserve">В состав стенда должно входить не менее 4 серверов, имитирующих </w:t>
      </w:r>
      <w:r w:rsidR="00C128C4" w:rsidRPr="00C553F7">
        <w:rPr>
          <w:rStyle w:val="None"/>
          <w:b w:val="0"/>
          <w:bCs w:val="0"/>
        </w:rPr>
        <w:t xml:space="preserve">полнофункциональную </w:t>
      </w:r>
      <w:r w:rsidRPr="00C553F7">
        <w:rPr>
          <w:rStyle w:val="None"/>
          <w:b w:val="0"/>
          <w:bCs w:val="0"/>
        </w:rPr>
        <w:t>работу АС ГС ОФСН</w:t>
      </w:r>
      <w:r w:rsidR="0030574B" w:rsidRPr="00C553F7">
        <w:rPr>
          <w:rStyle w:val="None"/>
          <w:b w:val="0"/>
          <w:bCs w:val="0"/>
        </w:rPr>
        <w:t>, в соотве</w:t>
      </w:r>
      <w:r w:rsidR="6E80E91E" w:rsidRPr="00C553F7">
        <w:rPr>
          <w:rStyle w:val="None"/>
          <w:b w:val="0"/>
          <w:bCs w:val="0"/>
        </w:rPr>
        <w:t>т</w:t>
      </w:r>
      <w:r w:rsidR="0030574B" w:rsidRPr="00C553F7">
        <w:rPr>
          <w:rStyle w:val="None"/>
          <w:b w:val="0"/>
          <w:bCs w:val="0"/>
        </w:rPr>
        <w:t>ствии с описанием комплекса технических средств</w:t>
      </w:r>
      <w:r w:rsidR="00A81DA5" w:rsidRPr="00C553F7">
        <w:rPr>
          <w:rStyle w:val="None"/>
          <w:b w:val="0"/>
          <w:bCs w:val="0"/>
        </w:rPr>
        <w:t>, приведенным</w:t>
      </w:r>
      <w:r w:rsidR="0030574B" w:rsidRPr="00C553F7">
        <w:rPr>
          <w:rStyle w:val="None"/>
          <w:b w:val="0"/>
          <w:bCs w:val="0"/>
        </w:rPr>
        <w:t xml:space="preserve"> в Техническом проекте на создание АС ГС ОФСН</w:t>
      </w:r>
      <w:r w:rsidR="00A81DA5" w:rsidRPr="00C553F7">
        <w:rPr>
          <w:rStyle w:val="None"/>
          <w:b w:val="0"/>
          <w:bCs w:val="0"/>
        </w:rPr>
        <w:t>.</w:t>
      </w:r>
      <w:r w:rsidR="009C2728">
        <w:rPr>
          <w:rStyle w:val="None"/>
          <w:b w:val="0"/>
          <w:bCs w:val="0"/>
        </w:rPr>
        <w:t xml:space="preserve"> </w:t>
      </w:r>
    </w:p>
    <w:p w14:paraId="021CC2F1" w14:textId="77777777" w:rsidR="00E419BF" w:rsidRPr="00CE3C66" w:rsidRDefault="009C2728" w:rsidP="00CE3C66">
      <w:pPr>
        <w:pStyle w:val="3"/>
        <w:numPr>
          <w:ilvl w:val="0"/>
          <w:numId w:val="0"/>
        </w:numPr>
        <w:spacing w:before="0" w:line="288" w:lineRule="auto"/>
        <w:ind w:left="720"/>
        <w:jc w:val="left"/>
        <w:rPr>
          <w:rStyle w:val="None"/>
          <w:b w:val="0"/>
          <w:bCs w:val="0"/>
          <w:color w:val="0070C0"/>
        </w:rPr>
      </w:pPr>
      <w:r w:rsidRPr="00CE3C66">
        <w:rPr>
          <w:rStyle w:val="None"/>
          <w:b w:val="0"/>
          <w:bCs w:val="0"/>
          <w:color w:val="0070C0"/>
        </w:rPr>
        <w:t>(</w:t>
      </w:r>
      <w:hyperlink r:id="rId24" w:history="1">
        <w:r w:rsidRPr="00CE3C66">
          <w:rPr>
            <w:rStyle w:val="a6"/>
            <w:b w:val="0"/>
            <w:color w:val="0070C0"/>
            <w:u w:val="none"/>
          </w:rPr>
          <w:t>http://www.gks.ru/pzgsfiles/ПЗ_Том1_27_10_2016.zip</w:t>
        </w:r>
      </w:hyperlink>
      <w:r w:rsidRPr="00CE3C66">
        <w:rPr>
          <w:b w:val="0"/>
          <w:color w:val="0070C0"/>
        </w:rPr>
        <w:t xml:space="preserve"> </w:t>
      </w:r>
      <w:r w:rsidRPr="00CE3C66">
        <w:rPr>
          <w:b w:val="0"/>
          <w:color w:val="auto"/>
        </w:rPr>
        <w:t xml:space="preserve">и </w:t>
      </w:r>
      <w:hyperlink r:id="rId25" w:history="1">
        <w:r w:rsidRPr="00CE3C66">
          <w:rPr>
            <w:rStyle w:val="a6"/>
            <w:b w:val="0"/>
            <w:color w:val="0070C0"/>
            <w:u w:val="none"/>
            <w:lang w:val="en-US"/>
          </w:rPr>
          <w:t>http</w:t>
        </w:r>
        <w:r w:rsidRPr="00CE3C66">
          <w:rPr>
            <w:rStyle w:val="a6"/>
            <w:b w:val="0"/>
            <w:color w:val="0070C0"/>
            <w:u w:val="none"/>
          </w:rPr>
          <w:t>://</w:t>
        </w:r>
        <w:r w:rsidRPr="00CE3C66">
          <w:rPr>
            <w:rStyle w:val="a6"/>
            <w:b w:val="0"/>
            <w:color w:val="0070C0"/>
            <w:u w:val="none"/>
            <w:lang w:val="en-US"/>
          </w:rPr>
          <w:t>www</w:t>
        </w:r>
        <w:r w:rsidRPr="00CE3C66">
          <w:rPr>
            <w:rStyle w:val="a6"/>
            <w:b w:val="0"/>
            <w:color w:val="0070C0"/>
            <w:u w:val="none"/>
          </w:rPr>
          <w:t>.</w:t>
        </w:r>
        <w:r w:rsidRPr="00CE3C66">
          <w:rPr>
            <w:rStyle w:val="a6"/>
            <w:b w:val="0"/>
            <w:color w:val="0070C0"/>
            <w:u w:val="none"/>
            <w:lang w:val="en-US"/>
          </w:rPr>
          <w:t>gks</w:t>
        </w:r>
        <w:r w:rsidRPr="00CE3C66">
          <w:rPr>
            <w:rStyle w:val="a6"/>
            <w:b w:val="0"/>
            <w:color w:val="0070C0"/>
            <w:u w:val="none"/>
          </w:rPr>
          <w:t>.</w:t>
        </w:r>
        <w:r w:rsidRPr="00CE3C66">
          <w:rPr>
            <w:rStyle w:val="a6"/>
            <w:b w:val="0"/>
            <w:color w:val="0070C0"/>
            <w:u w:val="none"/>
            <w:lang w:val="en-US"/>
          </w:rPr>
          <w:t>ru</w:t>
        </w:r>
        <w:r w:rsidRPr="00CE3C66">
          <w:rPr>
            <w:rStyle w:val="a6"/>
            <w:b w:val="0"/>
            <w:color w:val="0070C0"/>
            <w:u w:val="none"/>
          </w:rPr>
          <w:t>/</w:t>
        </w:r>
        <w:r w:rsidRPr="00CE3C66">
          <w:rPr>
            <w:rStyle w:val="a6"/>
            <w:b w:val="0"/>
            <w:color w:val="0070C0"/>
            <w:u w:val="none"/>
            <w:lang w:val="en-US"/>
          </w:rPr>
          <w:t>pzgsfiles</w:t>
        </w:r>
        <w:r w:rsidRPr="00CE3C66">
          <w:rPr>
            <w:rStyle w:val="a6"/>
            <w:b w:val="0"/>
            <w:color w:val="0070C0"/>
            <w:u w:val="none"/>
          </w:rPr>
          <w:t>/ПЗ_Том2_27_10_2016.</w:t>
        </w:r>
        <w:r w:rsidRPr="00CE3C66">
          <w:rPr>
            <w:rStyle w:val="a6"/>
            <w:b w:val="0"/>
            <w:color w:val="0070C0"/>
            <w:u w:val="none"/>
            <w:lang w:val="en-US"/>
          </w:rPr>
          <w:t>zip</w:t>
        </w:r>
      </w:hyperlink>
      <w:r w:rsidRPr="00CE3C66">
        <w:rPr>
          <w:rStyle w:val="a6"/>
          <w:b w:val="0"/>
          <w:color w:val="0070C0"/>
          <w:u w:val="none"/>
        </w:rPr>
        <w:t xml:space="preserve"> )</w:t>
      </w:r>
    </w:p>
    <w:p w14:paraId="246F4F86" w14:textId="77777777" w:rsidR="00CB7966" w:rsidRDefault="00CB7966" w:rsidP="00D561AC">
      <w:pPr>
        <w:pStyle w:val="2"/>
        <w:numPr>
          <w:ilvl w:val="1"/>
          <w:numId w:val="34"/>
        </w:numPr>
        <w:jc w:val="both"/>
      </w:pPr>
      <w:bookmarkStart w:id="41" w:name="_Toc22035429"/>
      <w:bookmarkStart w:id="42" w:name="_Ref437549586"/>
      <w:bookmarkStart w:id="43" w:name="_Ref465167096"/>
      <w:r w:rsidRPr="00CB7966">
        <w:t>Требование к оказанию услуг по клиентскому сопровождению АС</w:t>
      </w:r>
      <w:r>
        <w:t> </w:t>
      </w:r>
      <w:r w:rsidRPr="00CB7966">
        <w:t>ГС</w:t>
      </w:r>
      <w:r>
        <w:t> </w:t>
      </w:r>
      <w:r w:rsidRPr="00CB7966">
        <w:t>ОФСН</w:t>
      </w:r>
      <w:bookmarkEnd w:id="41"/>
    </w:p>
    <w:p w14:paraId="5D4A9575" w14:textId="77777777" w:rsidR="00CB7966" w:rsidRPr="00C553F7" w:rsidRDefault="00CB7966" w:rsidP="00CB7966">
      <w:pPr>
        <w:pStyle w:val="3"/>
        <w:numPr>
          <w:ilvl w:val="2"/>
          <w:numId w:val="34"/>
        </w:numPr>
        <w:spacing w:line="288" w:lineRule="auto"/>
        <w:rPr>
          <w:b w:val="0"/>
        </w:rPr>
      </w:pPr>
      <w:r w:rsidRPr="00C553F7">
        <w:rPr>
          <w:b w:val="0"/>
        </w:rPr>
        <w:t>Должна обеспечиваться техническая поддержка пользователей, использующих прикладное ПО АС ГС ОФСН. Техническая поддержка пользователей должна включать в себя следующее:</w:t>
      </w:r>
    </w:p>
    <w:p w14:paraId="115488D1" w14:textId="77777777" w:rsidR="00CB7966" w:rsidRPr="00C553F7" w:rsidRDefault="00CB7966" w:rsidP="00C7221F">
      <w:pPr>
        <w:pStyle w:val="11"/>
        <w:numPr>
          <w:ilvl w:val="0"/>
          <w:numId w:val="75"/>
        </w:numPr>
      </w:pPr>
      <w:r w:rsidRPr="00C553F7">
        <w:t>Организация горячей линии (в течении рабочего времени пользователей Системы, до 400 пользователей) для регистрации заявок по телефону и электронной почте по вопросам функционирования АС ГС ОФСН.</w:t>
      </w:r>
    </w:p>
    <w:p w14:paraId="73116F32" w14:textId="77777777" w:rsidR="00CB7966" w:rsidRPr="00C553F7" w:rsidRDefault="00CB7966" w:rsidP="00C7221F">
      <w:pPr>
        <w:pStyle w:val="11"/>
      </w:pPr>
      <w:r w:rsidRPr="00C553F7">
        <w:t>Обеспечение функционирования интернет-портала технической поддержки, и обеспечение авторизированного доступа к нему пользователей согласно спискам, предоставляемым Заказчиком. На интернет-портале должен функционировать форум.</w:t>
      </w:r>
    </w:p>
    <w:p w14:paraId="7EE3D6FC" w14:textId="77777777" w:rsidR="00CB7966" w:rsidRPr="00EE30C8" w:rsidRDefault="00CB7966" w:rsidP="00C7221F">
      <w:pPr>
        <w:pStyle w:val="11"/>
      </w:pPr>
      <w:r w:rsidRPr="005E304F">
        <w:t>Обработка всех поступающих заявок от пользователей</w:t>
      </w:r>
      <w:r w:rsidRPr="00EE30C8">
        <w:t>, проведение анализа и выработка решения по заявкам</w:t>
      </w:r>
      <w:r w:rsidRPr="005E304F">
        <w:t>. Результаты принятия решений по заявкам должны</w:t>
      </w:r>
      <w:r w:rsidRPr="00EE30C8">
        <w:t xml:space="preserve"> быть</w:t>
      </w:r>
      <w:r w:rsidRPr="005E304F">
        <w:t xml:space="preserve"> включ</w:t>
      </w:r>
      <w:r w:rsidRPr="00EE30C8">
        <w:t>ены</w:t>
      </w:r>
      <w:r w:rsidRPr="005E304F">
        <w:t xml:space="preserve"> в состав ежеквартальных отчетов об оказанных услугах.</w:t>
      </w:r>
      <w:r w:rsidRPr="00EE30C8">
        <w:t xml:space="preserve"> В отчете должны приводится такие показатели как:</w:t>
      </w:r>
    </w:p>
    <w:p w14:paraId="05BB6B46" w14:textId="77777777" w:rsidR="00CB7966" w:rsidRPr="00CE3C66" w:rsidRDefault="00CB7966" w:rsidP="00CE3C66">
      <w:pPr>
        <w:pStyle w:val="1"/>
      </w:pPr>
      <w:r w:rsidRPr="00CE3C66">
        <w:t>номер заявки/ обращения;</w:t>
      </w:r>
    </w:p>
    <w:p w14:paraId="020F1B4C" w14:textId="77777777" w:rsidR="00CB7966" w:rsidRPr="00CE3C66" w:rsidRDefault="00CB7966" w:rsidP="00CE3C66">
      <w:pPr>
        <w:pStyle w:val="1"/>
      </w:pPr>
      <w:r w:rsidRPr="00CE3C66">
        <w:t>тип обращения;</w:t>
      </w:r>
    </w:p>
    <w:p w14:paraId="1896F54C" w14:textId="77777777" w:rsidR="00CB7966" w:rsidRPr="00CE3C66" w:rsidRDefault="00CB7966" w:rsidP="00CE3C66">
      <w:pPr>
        <w:pStyle w:val="1"/>
      </w:pPr>
      <w:r w:rsidRPr="00CE3C66">
        <w:t>ТОГС;</w:t>
      </w:r>
    </w:p>
    <w:p w14:paraId="724D3169" w14:textId="77777777" w:rsidR="00CB7966" w:rsidRPr="00CE3C66" w:rsidRDefault="00CB7966" w:rsidP="00CE3C66">
      <w:pPr>
        <w:pStyle w:val="1"/>
      </w:pPr>
      <w:r w:rsidRPr="00CE3C66">
        <w:lastRenderedPageBreak/>
        <w:t>автор обращения;</w:t>
      </w:r>
    </w:p>
    <w:p w14:paraId="166D80F5" w14:textId="77777777" w:rsidR="00CB7966" w:rsidRPr="00CE3C66" w:rsidRDefault="00CB7966" w:rsidP="00CE3C66">
      <w:pPr>
        <w:pStyle w:val="1"/>
      </w:pPr>
      <w:r w:rsidRPr="00CE3C66">
        <w:t>модуль АС ГС ОФСН;</w:t>
      </w:r>
    </w:p>
    <w:p w14:paraId="01F8FB91" w14:textId="77777777" w:rsidR="00CB7966" w:rsidRPr="00CE3C66" w:rsidRDefault="00CB7966" w:rsidP="00CE3C66">
      <w:pPr>
        <w:pStyle w:val="1"/>
      </w:pPr>
      <w:r w:rsidRPr="00CE3C66">
        <w:t>описание обращения/услуги;</w:t>
      </w:r>
    </w:p>
    <w:p w14:paraId="47D7A4DE" w14:textId="77777777" w:rsidR="00CB7966" w:rsidRPr="00CE3C66" w:rsidRDefault="00CB7966" w:rsidP="00CE3C66">
      <w:pPr>
        <w:pStyle w:val="1"/>
      </w:pPr>
      <w:r w:rsidRPr="00CE3C66">
        <w:t>описание решения/услуги;</w:t>
      </w:r>
    </w:p>
    <w:p w14:paraId="36DCC586" w14:textId="77777777" w:rsidR="00CB7966" w:rsidRPr="00CE3C66" w:rsidRDefault="00CB7966" w:rsidP="00CE3C66">
      <w:pPr>
        <w:pStyle w:val="1"/>
      </w:pPr>
      <w:r w:rsidRPr="00CE3C66">
        <w:t>метод поступления обращения.</w:t>
      </w:r>
    </w:p>
    <w:p w14:paraId="4E926D3C" w14:textId="77777777" w:rsidR="00CB7966" w:rsidRPr="00C553F7" w:rsidRDefault="00CB7966" w:rsidP="00CE3C66">
      <w:pPr>
        <w:pStyle w:val="11"/>
        <w:ind w:left="1077" w:hanging="357"/>
      </w:pPr>
      <w:r w:rsidRPr="00C553F7">
        <w:t xml:space="preserve">Анализ системных журналов событий (логов) на серверах АС ГС ОФСН (не реже 1 раза в неделю). Результаты анализа должны включаться в состав ежеквартальных отчетов об оказанных услугах. </w:t>
      </w:r>
    </w:p>
    <w:p w14:paraId="6275828B" w14:textId="77777777" w:rsidR="00CB7966" w:rsidRDefault="00CB7966" w:rsidP="00CE3C66">
      <w:pPr>
        <w:pStyle w:val="11"/>
        <w:ind w:left="1077" w:hanging="357"/>
      </w:pPr>
      <w:r w:rsidRPr="00C553F7">
        <w:t>Сбор и обработка запросов на изменение и новые функциональные возможности АС ГС ОФСН. Сводные перечни обработанных запросов на изменение и новые функциональные возможности АС ГС ОФСН должны включаться в состав ежеквартальных отчетов об оказанных услугах.</w:t>
      </w:r>
    </w:p>
    <w:p w14:paraId="511DEFFA" w14:textId="77777777" w:rsidR="000B1241" w:rsidRPr="00C553F7" w:rsidRDefault="000B1241" w:rsidP="000B1241">
      <w:pPr>
        <w:pStyle w:val="3"/>
        <w:numPr>
          <w:ilvl w:val="2"/>
          <w:numId w:val="34"/>
        </w:numPr>
        <w:spacing w:line="288" w:lineRule="auto"/>
        <w:rPr>
          <w:b w:val="0"/>
        </w:rPr>
      </w:pPr>
      <w:r w:rsidRPr="00C553F7">
        <w:rPr>
          <w:b w:val="0"/>
        </w:rPr>
        <w:t>Регистрация заявок, поступивших по телефону и электронной почте в период оказания услуг по системному сопровождению АС ГС ОФСН, должна осуществляться в специализированной программной системе с присвоением уникального номера заявке, учетом ФИО автора, времени регистрации заявки, описанием заявки, ФИО ответственного исполнителя службы поддержки, крайним сроком обработки обращения. Должна присутствовать возможность мониторинга статуса обработки заявки.</w:t>
      </w:r>
    </w:p>
    <w:p w14:paraId="048C2FBA" w14:textId="77777777" w:rsidR="000B1241" w:rsidRPr="00C553F7" w:rsidRDefault="000B1241" w:rsidP="000B1241">
      <w:pPr>
        <w:pStyle w:val="3"/>
        <w:numPr>
          <w:ilvl w:val="2"/>
          <w:numId w:val="34"/>
        </w:numPr>
        <w:spacing w:line="288" w:lineRule="auto"/>
        <w:rPr>
          <w:b w:val="0"/>
        </w:rPr>
      </w:pPr>
      <w:r w:rsidRPr="00C553F7">
        <w:rPr>
          <w:b w:val="0"/>
        </w:rPr>
        <w:t>Обработка заявок от пользователей должна вестись с использованием специализированной программной системы с возможностями отслеживания истории обращения пользователей и хода обработки заявок, построения различных выборок по заявкам пользователей по запросу Заказчика, в том числе о количественных показателях хода обработки заявок, распределению заявок по статусам, по ТОГС, по модулям, к работе которых имели отношения заявки</w:t>
      </w:r>
      <w:r>
        <w:rPr>
          <w:b w:val="0"/>
        </w:rPr>
        <w:t>.</w:t>
      </w:r>
    </w:p>
    <w:p w14:paraId="110FA740" w14:textId="6C7FC824" w:rsidR="000B1241" w:rsidRPr="00C553F7" w:rsidRDefault="000B1241" w:rsidP="000B1241">
      <w:pPr>
        <w:pStyle w:val="3"/>
        <w:numPr>
          <w:ilvl w:val="2"/>
          <w:numId w:val="34"/>
        </w:numPr>
        <w:spacing w:line="288" w:lineRule="auto"/>
        <w:rPr>
          <w:b w:val="0"/>
        </w:rPr>
      </w:pPr>
      <w:r w:rsidRPr="00C553F7">
        <w:rPr>
          <w:b w:val="0"/>
        </w:rPr>
        <w:t xml:space="preserve">Обработка заявок от пользователей должна включать в себя сортировку и классификацию по типам заявок (см. п. </w:t>
      </w:r>
      <w:hyperlink w:anchor="Ref438070149" w:history="1">
        <w:r w:rsidRPr="00C553F7">
          <w:rPr>
            <w:b w:val="0"/>
          </w:rPr>
          <w:fldChar w:fldCharType="begin"/>
        </w:r>
        <w:r w:rsidRPr="00C553F7">
          <w:rPr>
            <w:b w:val="0"/>
          </w:rPr>
          <w:instrText xml:space="preserve"> REF _Ref465157609 \r \h  \* MERGEFORMAT </w:instrText>
        </w:r>
        <w:r w:rsidRPr="00C553F7">
          <w:rPr>
            <w:b w:val="0"/>
          </w:rPr>
        </w:r>
        <w:r w:rsidRPr="00C553F7">
          <w:rPr>
            <w:b w:val="0"/>
          </w:rPr>
          <w:fldChar w:fldCharType="separate"/>
        </w:r>
        <w:r w:rsidR="00D2288F">
          <w:rPr>
            <w:bCs w:val="0"/>
          </w:rPr>
          <w:t>Ошибка! Источник ссылки не найден.</w:t>
        </w:r>
        <w:r w:rsidRPr="00C553F7">
          <w:rPr>
            <w:b w:val="0"/>
          </w:rPr>
          <w:fldChar w:fldCharType="end"/>
        </w:r>
      </w:hyperlink>
      <w:r w:rsidRPr="00C553F7">
        <w:rPr>
          <w:b w:val="0"/>
        </w:rPr>
        <w:t>), уведомление по электронной почте и/или по телефону пользователей о ходе решения по заявке, а также мониторинг за своевременным исполнением заявок от пользователей.</w:t>
      </w:r>
    </w:p>
    <w:p w14:paraId="208FE9F7" w14:textId="77777777" w:rsidR="000B1241" w:rsidRPr="00C553F7" w:rsidRDefault="000B1241" w:rsidP="000B1241">
      <w:pPr>
        <w:pStyle w:val="3"/>
        <w:numPr>
          <w:ilvl w:val="2"/>
          <w:numId w:val="34"/>
        </w:numPr>
        <w:spacing w:line="288" w:lineRule="auto"/>
        <w:rPr>
          <w:b w:val="0"/>
        </w:rPr>
      </w:pPr>
      <w:r w:rsidRPr="00C553F7">
        <w:rPr>
          <w:b w:val="0"/>
        </w:rPr>
        <w:t>Решение заявок от пользователей должно включать в себя:</w:t>
      </w:r>
    </w:p>
    <w:p w14:paraId="4C0F668C" w14:textId="77777777" w:rsidR="000B1241" w:rsidRPr="00C553F7" w:rsidRDefault="000B1241" w:rsidP="00CE3C66">
      <w:pPr>
        <w:pStyle w:val="11"/>
        <w:numPr>
          <w:ilvl w:val="0"/>
          <w:numId w:val="78"/>
        </w:numPr>
      </w:pPr>
      <w:r w:rsidRPr="00C553F7">
        <w:lastRenderedPageBreak/>
        <w:t>оказание специалистами Исполнителя индивидуальных удаленных консультаций для пользователей АС ГС ОФСН по заявкам. Консультирование пользователей АС ГС ОФСН должно проводиться по следующим вопросам использования АС ГС ОФСН в производственном процессе:</w:t>
      </w:r>
    </w:p>
    <w:p w14:paraId="05DDDD15" w14:textId="77777777" w:rsidR="000B1241" w:rsidRPr="00C553F7" w:rsidRDefault="000B1241" w:rsidP="00CE3C66">
      <w:pPr>
        <w:pStyle w:val="1"/>
        <w:rPr>
          <w:i/>
        </w:rPr>
      </w:pPr>
      <w:r w:rsidRPr="00C553F7">
        <w:t>разъяснение функций, выполняемых в АС ГС ОФСН пользователями ЦА Росстата, ЦОД ФУ и ТОГС;</w:t>
      </w:r>
    </w:p>
    <w:p w14:paraId="2B772866" w14:textId="77777777" w:rsidR="000B1241" w:rsidRPr="00C553F7" w:rsidRDefault="000B1241" w:rsidP="00CE3C66">
      <w:pPr>
        <w:pStyle w:val="1"/>
        <w:rPr>
          <w:i/>
        </w:rPr>
      </w:pPr>
      <w:r w:rsidRPr="00C553F7">
        <w:t>консультации по вопросам использования интерфейса АС ГС ОФСН в части функциональных возможностей, описанных в документах Руководство пользователя АС ГС ОФСН, Руководство администратора АС ГС ОФСН;</w:t>
      </w:r>
    </w:p>
    <w:p w14:paraId="1555AC9F" w14:textId="77777777" w:rsidR="000B1241" w:rsidRPr="00C553F7" w:rsidRDefault="000B1241" w:rsidP="00CE3C66">
      <w:pPr>
        <w:pStyle w:val="1"/>
        <w:rPr>
          <w:i/>
        </w:rPr>
      </w:pPr>
      <w:r w:rsidRPr="00C553F7">
        <w:t>консультации и оказание практической помощи в сопровождение и настройке информационных потоков обмена данными с внешними системами (как в составе ИВС Росстата, так и с системами министерств и ведомств);</w:t>
      </w:r>
    </w:p>
    <w:p w14:paraId="12CC01E4" w14:textId="77777777" w:rsidR="000B1241" w:rsidRPr="00C553F7" w:rsidRDefault="000B1241" w:rsidP="00CE3C66">
      <w:pPr>
        <w:pStyle w:val="1"/>
        <w:rPr>
          <w:i/>
        </w:rPr>
      </w:pPr>
      <w:r w:rsidRPr="00C553F7">
        <w:t>консультации и оказание практической помощи в формировании срезов данных АС ГС ОФСН, в том числе фиксированного состояния данных, и актуализации на основании данных фиксированного состояния данных текущего среза данных АС ГС ОФСН;</w:t>
      </w:r>
    </w:p>
    <w:p w14:paraId="37714F29" w14:textId="77777777" w:rsidR="000B1241" w:rsidRPr="00C553F7" w:rsidRDefault="000B1241" w:rsidP="00CE3C66">
      <w:pPr>
        <w:pStyle w:val="1"/>
        <w:rPr>
          <w:i/>
        </w:rPr>
      </w:pPr>
      <w:r w:rsidRPr="00C553F7">
        <w:t>консультации и оказание практической помощи в настройке аналитических и отчетных материалов с использованием конструктора отчетов Системы;</w:t>
      </w:r>
    </w:p>
    <w:p w14:paraId="10F6AEBD" w14:textId="77777777" w:rsidR="000B1241" w:rsidRPr="00C553F7" w:rsidRDefault="000B1241" w:rsidP="00CE3C66">
      <w:pPr>
        <w:pStyle w:val="1"/>
        <w:rPr>
          <w:i/>
        </w:rPr>
      </w:pPr>
      <w:r w:rsidRPr="00C553F7">
        <w:t>консультации и оказание практической помощи по работе с конструктором алгоритмов, по настройке правил формирования перечней, по актуализации критериев отбора ОФСН в том числе при внесении изменений в методологию сбора и обработки данных;</w:t>
      </w:r>
    </w:p>
    <w:p w14:paraId="629A5024" w14:textId="77777777" w:rsidR="000B1241" w:rsidRPr="00C553F7" w:rsidRDefault="000B1241" w:rsidP="00CE3C66">
      <w:pPr>
        <w:pStyle w:val="11"/>
        <w:numPr>
          <w:ilvl w:val="0"/>
          <w:numId w:val="78"/>
        </w:numPr>
      </w:pPr>
      <w:r w:rsidRPr="00C553F7">
        <w:t>оказание специалистами Исполнителя практической помощи в восстановлении ранее введенных данных в АС ГС ОФСН, утраченных при возникновении внештатных ситуаций в процессе эксплуатации АС ГС ОФСН;</w:t>
      </w:r>
    </w:p>
    <w:p w14:paraId="550159DB" w14:textId="77777777" w:rsidR="000B1241" w:rsidRPr="00C553F7" w:rsidRDefault="000B1241" w:rsidP="00CE3C66">
      <w:pPr>
        <w:pStyle w:val="11"/>
        <w:numPr>
          <w:ilvl w:val="0"/>
          <w:numId w:val="78"/>
        </w:numPr>
      </w:pPr>
      <w:r w:rsidRPr="00C553F7">
        <w:t>администрирование прав доступа пользователей АС ГС ОФСН по запросу Заказчика;</w:t>
      </w:r>
    </w:p>
    <w:p w14:paraId="2FE10C2A" w14:textId="77777777" w:rsidR="000B1241" w:rsidRPr="00C553F7" w:rsidRDefault="000B1241" w:rsidP="00CE3C66">
      <w:pPr>
        <w:pStyle w:val="11"/>
        <w:numPr>
          <w:ilvl w:val="0"/>
          <w:numId w:val="78"/>
        </w:numPr>
      </w:pPr>
      <w:r w:rsidRPr="00C553F7">
        <w:t>обеспечение процесса актуализации в АС ГС ОФСН данных справочников и классификаторов на основании данных систем НСИ Росстата, в том числе подсистемы ведения НСИ на базе СМАД;</w:t>
      </w:r>
    </w:p>
    <w:p w14:paraId="679C666C" w14:textId="77777777" w:rsidR="000B1241" w:rsidRPr="00C553F7" w:rsidRDefault="000B1241" w:rsidP="00CE3C66">
      <w:pPr>
        <w:pStyle w:val="11"/>
        <w:numPr>
          <w:ilvl w:val="0"/>
          <w:numId w:val="78"/>
        </w:numPr>
      </w:pPr>
      <w:r w:rsidRPr="00C553F7">
        <w:lastRenderedPageBreak/>
        <w:t xml:space="preserve">анализ ошибок, воспроизведение и их устранение в соответствии с п. </w:t>
      </w:r>
      <w:hyperlink w:anchor="Ref437551074" w:history="1">
        <w:r w:rsidRPr="00C553F7">
          <w:t>4.3.10</w:t>
        </w:r>
      </w:hyperlink>
      <w:r w:rsidRPr="00C553F7">
        <w:t xml:space="preserve"> настоящего Технического задания.</w:t>
      </w:r>
    </w:p>
    <w:p w14:paraId="76121BCA" w14:textId="77777777" w:rsidR="000B1241" w:rsidRPr="00C553F7" w:rsidRDefault="000B1241" w:rsidP="000B1241">
      <w:pPr>
        <w:pStyle w:val="3"/>
        <w:numPr>
          <w:ilvl w:val="2"/>
          <w:numId w:val="34"/>
        </w:numPr>
        <w:spacing w:line="288" w:lineRule="auto"/>
        <w:rPr>
          <w:b w:val="0"/>
        </w:rPr>
      </w:pPr>
      <w:r w:rsidRPr="00C553F7">
        <w:rPr>
          <w:b w:val="0"/>
        </w:rPr>
        <w:t xml:space="preserve"> Сортировка и классификация заявок должна осуществляться по следующим типам: </w:t>
      </w:r>
    </w:p>
    <w:p w14:paraId="2FC11D6E" w14:textId="77777777" w:rsidR="000B1241" w:rsidRPr="00CE3C66" w:rsidRDefault="000B1241" w:rsidP="00CE3C66">
      <w:pPr>
        <w:pStyle w:val="11"/>
        <w:numPr>
          <w:ilvl w:val="0"/>
          <w:numId w:val="80"/>
        </w:numPr>
        <w:rPr>
          <w:b/>
        </w:rPr>
      </w:pPr>
      <w:r w:rsidRPr="00C553F7">
        <w:t>«Консультация» — потребность в пояснении пользователю особенностей функционирования АС ГС ОФСН;</w:t>
      </w:r>
    </w:p>
    <w:p w14:paraId="1E92C0FB" w14:textId="77777777" w:rsidR="000B1241" w:rsidRPr="00C553F7" w:rsidRDefault="000B1241" w:rsidP="00CE3C66">
      <w:pPr>
        <w:pStyle w:val="11"/>
        <w:rPr>
          <w:b/>
        </w:rPr>
      </w:pPr>
      <w:r w:rsidRPr="00C553F7">
        <w:t>«Запрос на облуживание» — потребность в администрировании прав доступа в АС ГС ОФСН, в актуализации в АС ГС ОФСН справочников и классификаторов, в настройке аналитических и отчетных материалов, в настройке потоков обмена данными, в настройке и/или корректировке алгоритмов, в том числе алгоритмов формирования перечней предприятий;</w:t>
      </w:r>
    </w:p>
    <w:p w14:paraId="7F02239D" w14:textId="77777777" w:rsidR="000B1241" w:rsidRPr="00C553F7" w:rsidRDefault="000B1241" w:rsidP="00CE3C66">
      <w:pPr>
        <w:pStyle w:val="11"/>
        <w:rPr>
          <w:b/>
        </w:rPr>
      </w:pPr>
      <w:r w:rsidRPr="00C553F7">
        <w:t xml:space="preserve">«Ошибка» — потребность в восстановлении функционирования АС ГС ОФСН, нарушенного проблемами в общесистемном ПО или в прикладном ПО АС ГС ОФСН. Поведение АС ГС ОФСН считается нарушенным, если оно не соответствует ранее утверждённым техническим заданиям на АС ГС ОФСН или иной ранее утверждённой проектной документации на АС ГС ОФСН. Заявкам с типом «Ошибка» присваивается приоритет в соответствии с классификацией, определенной в таблице </w:t>
      </w:r>
      <w:hyperlink w:anchor="Ref438134739" w:history="1">
        <w:r w:rsidRPr="00C553F7">
          <w:t>3</w:t>
        </w:r>
      </w:hyperlink>
      <w:r w:rsidRPr="00C553F7">
        <w:t>.</w:t>
      </w:r>
    </w:p>
    <w:p w14:paraId="101D345A" w14:textId="77777777" w:rsidR="000B1241" w:rsidRPr="00C553F7" w:rsidRDefault="000B1241" w:rsidP="00CE3C66">
      <w:pPr>
        <w:pStyle w:val="11"/>
        <w:rPr>
          <w:b/>
        </w:rPr>
      </w:pPr>
      <w:r w:rsidRPr="00C553F7">
        <w:t>«Запрос на изменение» — потребность в реализации новых возможностей или внесения изменения в существующие возможности АС ГС ОФСН, реализованные и настроенные в соответствии с ранее утверждёнными техническими заданиями на АС ГС ОФСН или иной ранее утверждённой проектной документацией на АС ГС ОФСН.</w:t>
      </w:r>
    </w:p>
    <w:p w14:paraId="4B6E0CFA" w14:textId="77777777" w:rsidR="000B1241" w:rsidRDefault="000B1241" w:rsidP="000B1241">
      <w:pPr>
        <w:rPr>
          <w:rFonts w:cs="Times New Roman"/>
        </w:rPr>
      </w:pPr>
      <w:r w:rsidRPr="00C553F7">
        <w:rPr>
          <w:rFonts w:cs="Times New Roman"/>
        </w:rPr>
        <w:t>Результаты анализа обращений с типом «Запрос на изменение» должны быть учтены Исполнителем при формировании Плана выполнения работ по настройке функциональных возможностей АС ГС ОФСН в последующих отчетных периодах до истечения действия настоящего государственного контракта в соответствии с требованиями п. 4.</w:t>
      </w:r>
      <w:r w:rsidR="005A7C4D">
        <w:rPr>
          <w:rFonts w:cs="Times New Roman"/>
        </w:rPr>
        <w:t>8</w:t>
      </w:r>
      <w:r w:rsidRPr="00C553F7">
        <w:rPr>
          <w:rFonts w:cs="Times New Roman"/>
        </w:rPr>
        <w:t xml:space="preserve">.7 настоящего ТЗ. Анализ обращений с типом «Запрос на изменение» должен включать как минимум распределение обращений по ТОГС, от которого поступил запрос, по дате поступления запроса, по статусу обработки запроса. </w:t>
      </w:r>
    </w:p>
    <w:p w14:paraId="57F4BA12" w14:textId="7D2DF081" w:rsidR="000B1241" w:rsidRPr="00C553F7" w:rsidRDefault="000B1241" w:rsidP="000B1241">
      <w:pPr>
        <w:pStyle w:val="3"/>
        <w:numPr>
          <w:ilvl w:val="2"/>
          <w:numId w:val="34"/>
        </w:numPr>
        <w:spacing w:line="288" w:lineRule="auto"/>
        <w:rPr>
          <w:rFonts w:eastAsia="Times New Roman"/>
          <w:b w:val="0"/>
          <w:iCs/>
          <w:color w:val="auto"/>
        </w:rPr>
      </w:pPr>
      <w:r w:rsidRPr="00C553F7">
        <w:rPr>
          <w:b w:val="0"/>
        </w:rPr>
        <w:lastRenderedPageBreak/>
        <w:t xml:space="preserve">Требуемое время реакции на заявку (регистрации заявки) и время решения по типам заявок регламентированы и указаны в </w:t>
      </w:r>
      <w:r>
        <w:rPr>
          <w:b w:val="0"/>
        </w:rPr>
        <w:t>таблице (</w:t>
      </w:r>
      <w:r w:rsidR="00D379E7">
        <w:rPr>
          <w:b w:val="0"/>
        </w:rPr>
        <w:t>Таблица 2</w:t>
      </w:r>
      <w:r>
        <w:rPr>
          <w:b w:val="0"/>
        </w:rPr>
        <w:t>).</w:t>
      </w:r>
    </w:p>
    <w:p w14:paraId="629329EA" w14:textId="77777777" w:rsidR="000B1241" w:rsidRPr="00C553F7" w:rsidRDefault="000B1241" w:rsidP="00CE3C66">
      <w:pPr>
        <w:pStyle w:val="ac"/>
      </w:pPr>
      <w:r w:rsidRPr="00C553F7">
        <w:t xml:space="preserve">Таблица </w:t>
      </w:r>
      <w:r w:rsidR="006B280E">
        <w:rPr>
          <w:noProof/>
        </w:rPr>
        <w:fldChar w:fldCharType="begin"/>
      </w:r>
      <w:r w:rsidR="006B280E">
        <w:rPr>
          <w:noProof/>
        </w:rPr>
        <w:instrText xml:space="preserve"> SEQ Таблица \* ARABIC </w:instrText>
      </w:r>
      <w:r w:rsidR="006B280E">
        <w:rPr>
          <w:noProof/>
        </w:rPr>
        <w:fldChar w:fldCharType="separate"/>
      </w:r>
      <w:r w:rsidR="00D2288F">
        <w:rPr>
          <w:noProof/>
        </w:rPr>
        <w:t>2</w:t>
      </w:r>
      <w:r w:rsidR="006B280E">
        <w:rPr>
          <w:noProof/>
        </w:rPr>
        <w:fldChar w:fldCharType="end"/>
      </w:r>
      <w:r w:rsidRPr="00C553F7">
        <w:t>. Время реакции и время решения заявок</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top w:w="85" w:type="dxa"/>
          <w:left w:w="0" w:type="dxa"/>
          <w:bottom w:w="85" w:type="dxa"/>
          <w:right w:w="0" w:type="dxa"/>
        </w:tblCellMar>
        <w:tblLook w:val="04A0" w:firstRow="1" w:lastRow="0" w:firstColumn="1" w:lastColumn="0" w:noHBand="0" w:noVBand="1"/>
      </w:tblPr>
      <w:tblGrid>
        <w:gridCol w:w="2160"/>
        <w:gridCol w:w="2977"/>
        <w:gridCol w:w="4372"/>
      </w:tblGrid>
      <w:tr w:rsidR="000B1241" w:rsidRPr="00C553F7" w14:paraId="5D0AB1B7" w14:textId="77777777" w:rsidTr="00231705">
        <w:trPr>
          <w:tblHeader/>
        </w:trPr>
        <w:tc>
          <w:tcPr>
            <w:tcW w:w="11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BECFE" w14:textId="77777777" w:rsidR="000B1241" w:rsidRPr="00C553F7" w:rsidRDefault="000B1241" w:rsidP="00D561AC">
            <w:pPr>
              <w:pStyle w:val="a9"/>
              <w:spacing w:after="0" w:line="240" w:lineRule="auto"/>
              <w:ind w:firstLine="0"/>
              <w:jc w:val="center"/>
              <w:rPr>
                <w:rFonts w:cs="Times New Roman"/>
                <w:b/>
                <w:sz w:val="24"/>
                <w:szCs w:val="24"/>
              </w:rPr>
            </w:pPr>
            <w:r w:rsidRPr="00C553F7">
              <w:rPr>
                <w:rFonts w:cs="Times New Roman"/>
                <w:b/>
                <w:sz w:val="24"/>
                <w:szCs w:val="24"/>
              </w:rPr>
              <w:t>Тип заявки</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FB732" w14:textId="77777777" w:rsidR="000B1241" w:rsidRPr="00C553F7" w:rsidRDefault="000B1241" w:rsidP="00D561AC">
            <w:pPr>
              <w:pStyle w:val="a9"/>
              <w:spacing w:after="0" w:line="240" w:lineRule="auto"/>
              <w:ind w:firstLine="0"/>
              <w:jc w:val="center"/>
              <w:rPr>
                <w:rFonts w:cs="Times New Roman"/>
                <w:b/>
                <w:sz w:val="24"/>
                <w:szCs w:val="24"/>
              </w:rPr>
            </w:pPr>
            <w:r w:rsidRPr="00C553F7">
              <w:rPr>
                <w:rFonts w:cs="Times New Roman"/>
                <w:b/>
                <w:sz w:val="24"/>
                <w:szCs w:val="24"/>
              </w:rPr>
              <w:t>Время реакции</w:t>
            </w:r>
          </w:p>
        </w:tc>
        <w:tc>
          <w:tcPr>
            <w:tcW w:w="22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DAB9" w14:textId="77777777" w:rsidR="000B1241" w:rsidRPr="00C553F7" w:rsidRDefault="000B1241" w:rsidP="00D561AC">
            <w:pPr>
              <w:pStyle w:val="a9"/>
              <w:spacing w:after="0" w:line="240" w:lineRule="auto"/>
              <w:ind w:firstLine="0"/>
              <w:jc w:val="center"/>
              <w:rPr>
                <w:rFonts w:cs="Times New Roman"/>
                <w:b/>
                <w:sz w:val="24"/>
                <w:szCs w:val="24"/>
              </w:rPr>
            </w:pPr>
            <w:r w:rsidRPr="00C553F7">
              <w:rPr>
                <w:rFonts w:cs="Times New Roman"/>
                <w:b/>
                <w:sz w:val="24"/>
                <w:szCs w:val="24"/>
              </w:rPr>
              <w:t>Максимальное время решения</w:t>
            </w:r>
          </w:p>
        </w:tc>
      </w:tr>
      <w:tr w:rsidR="000B1241" w:rsidRPr="00C553F7" w14:paraId="5A6B0D03" w14:textId="77777777" w:rsidTr="00231705">
        <w:tblPrEx>
          <w:shd w:val="clear" w:color="auto" w:fill="CED7E7"/>
        </w:tblPrEx>
        <w:tc>
          <w:tcPr>
            <w:tcW w:w="11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9065" w14:textId="77777777" w:rsidR="000B1241" w:rsidRPr="00C553F7" w:rsidRDefault="000B1241" w:rsidP="00D561AC">
            <w:pPr>
              <w:pStyle w:val="a9"/>
              <w:spacing w:after="0" w:line="240" w:lineRule="auto"/>
              <w:ind w:firstLine="0"/>
              <w:jc w:val="left"/>
              <w:rPr>
                <w:rFonts w:cs="Times New Roman"/>
                <w:b/>
                <w:sz w:val="24"/>
                <w:szCs w:val="24"/>
              </w:rPr>
            </w:pPr>
            <w:r w:rsidRPr="00C553F7">
              <w:rPr>
                <w:rFonts w:cs="Times New Roman"/>
                <w:b/>
                <w:sz w:val="24"/>
                <w:szCs w:val="24"/>
              </w:rPr>
              <w:t>Консультация</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6780" w14:textId="77777777" w:rsidR="000B1241" w:rsidRPr="00C553F7" w:rsidRDefault="000B1241" w:rsidP="00D561AC">
            <w:pPr>
              <w:pStyle w:val="a9"/>
              <w:spacing w:after="0" w:line="240" w:lineRule="auto"/>
              <w:ind w:firstLine="0"/>
              <w:jc w:val="center"/>
              <w:rPr>
                <w:rFonts w:cs="Times New Roman"/>
                <w:sz w:val="24"/>
                <w:szCs w:val="24"/>
              </w:rPr>
            </w:pPr>
            <w:r w:rsidRPr="00C553F7">
              <w:rPr>
                <w:rFonts w:cs="Times New Roman"/>
                <w:sz w:val="24"/>
                <w:szCs w:val="24"/>
              </w:rPr>
              <w:t>1 час</w:t>
            </w:r>
          </w:p>
        </w:tc>
        <w:tc>
          <w:tcPr>
            <w:tcW w:w="22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A099"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1 рабочий день (кроме очных групповых консультаций)</w:t>
            </w:r>
          </w:p>
          <w:p w14:paraId="04D0D43E"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По согласованию с Заказчиком (для очных групповых консультаций)</w:t>
            </w:r>
          </w:p>
        </w:tc>
      </w:tr>
      <w:tr w:rsidR="000B1241" w:rsidRPr="00C553F7" w14:paraId="169D3A41" w14:textId="77777777" w:rsidTr="00231705">
        <w:tblPrEx>
          <w:shd w:val="clear" w:color="auto" w:fill="CED7E7"/>
        </w:tblPrEx>
        <w:tc>
          <w:tcPr>
            <w:tcW w:w="11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18A9" w14:textId="77777777" w:rsidR="000B1241" w:rsidRPr="00C553F7" w:rsidRDefault="000B1241" w:rsidP="00D561AC">
            <w:pPr>
              <w:pStyle w:val="a9"/>
              <w:spacing w:after="0" w:line="240" w:lineRule="auto"/>
              <w:ind w:firstLine="0"/>
              <w:jc w:val="left"/>
              <w:rPr>
                <w:rFonts w:cs="Times New Roman"/>
                <w:b/>
                <w:sz w:val="24"/>
                <w:szCs w:val="24"/>
              </w:rPr>
            </w:pPr>
            <w:r w:rsidRPr="00C553F7">
              <w:rPr>
                <w:rFonts w:cs="Times New Roman"/>
                <w:b/>
                <w:sz w:val="24"/>
                <w:szCs w:val="24"/>
              </w:rPr>
              <w:t>Запрос на обслуживание</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1ECCE" w14:textId="77777777" w:rsidR="000B1241" w:rsidRPr="00C553F7" w:rsidRDefault="000B1241" w:rsidP="00D561AC">
            <w:pPr>
              <w:pStyle w:val="a9"/>
              <w:spacing w:after="0" w:line="240" w:lineRule="auto"/>
              <w:ind w:firstLine="0"/>
              <w:jc w:val="center"/>
              <w:rPr>
                <w:rFonts w:cs="Times New Roman"/>
                <w:sz w:val="24"/>
                <w:szCs w:val="24"/>
              </w:rPr>
            </w:pPr>
            <w:r w:rsidRPr="00C553F7">
              <w:rPr>
                <w:rFonts w:cs="Times New Roman"/>
                <w:sz w:val="24"/>
                <w:szCs w:val="24"/>
              </w:rPr>
              <w:t>1 час</w:t>
            </w:r>
          </w:p>
        </w:tc>
        <w:tc>
          <w:tcPr>
            <w:tcW w:w="22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65368"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1 рабочий день для администрирования прав доступа</w:t>
            </w:r>
          </w:p>
          <w:p w14:paraId="0DDA9BF2"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2 рабочих дня для остальных типов запросов на обслуживание</w:t>
            </w:r>
          </w:p>
        </w:tc>
      </w:tr>
      <w:tr w:rsidR="000B1241" w:rsidRPr="00C553F7" w14:paraId="0AC4B891" w14:textId="77777777" w:rsidTr="00231705">
        <w:tblPrEx>
          <w:shd w:val="clear" w:color="auto" w:fill="CED7E7"/>
        </w:tblPrEx>
        <w:tc>
          <w:tcPr>
            <w:tcW w:w="11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90F4" w14:textId="77777777" w:rsidR="000B1241" w:rsidRPr="00C553F7" w:rsidRDefault="000B1241" w:rsidP="00D561AC">
            <w:pPr>
              <w:pStyle w:val="a9"/>
              <w:spacing w:after="0" w:line="240" w:lineRule="auto"/>
              <w:ind w:firstLine="0"/>
              <w:jc w:val="left"/>
              <w:rPr>
                <w:rFonts w:cs="Times New Roman"/>
                <w:b/>
                <w:sz w:val="24"/>
                <w:szCs w:val="24"/>
              </w:rPr>
            </w:pPr>
            <w:r w:rsidRPr="00C553F7">
              <w:rPr>
                <w:rFonts w:cs="Times New Roman"/>
                <w:b/>
                <w:sz w:val="24"/>
                <w:szCs w:val="24"/>
              </w:rPr>
              <w:t>Ошибка</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5A31A" w14:textId="77777777" w:rsidR="000B1241" w:rsidRPr="00C553F7" w:rsidRDefault="000B1241" w:rsidP="00D561AC">
            <w:pPr>
              <w:pStyle w:val="a9"/>
              <w:spacing w:after="0" w:line="240" w:lineRule="auto"/>
              <w:ind w:firstLine="0"/>
              <w:jc w:val="center"/>
              <w:rPr>
                <w:rFonts w:cs="Times New Roman"/>
                <w:sz w:val="24"/>
                <w:szCs w:val="24"/>
              </w:rPr>
            </w:pPr>
            <w:r w:rsidRPr="00C553F7">
              <w:rPr>
                <w:rFonts w:cs="Times New Roman"/>
                <w:sz w:val="24"/>
                <w:szCs w:val="24"/>
              </w:rPr>
              <w:t xml:space="preserve">В соответствии с классификацией, указанной в Таблице </w:t>
            </w:r>
            <w:hyperlink w:anchor="Ref438134739" w:history="1">
              <w:r w:rsidRPr="00C553F7">
                <w:rPr>
                  <w:rFonts w:cs="Times New Roman"/>
                  <w:sz w:val="24"/>
                  <w:szCs w:val="24"/>
                </w:rPr>
                <w:t>3</w:t>
              </w:r>
            </w:hyperlink>
          </w:p>
        </w:tc>
        <w:tc>
          <w:tcPr>
            <w:tcW w:w="22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FAB5"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В соответствии с классификацией, указанной в Таблице 3.</w:t>
            </w:r>
          </w:p>
        </w:tc>
      </w:tr>
      <w:tr w:rsidR="000B1241" w:rsidRPr="00C553F7" w14:paraId="0452FE12" w14:textId="77777777" w:rsidTr="00231705">
        <w:tblPrEx>
          <w:shd w:val="clear" w:color="auto" w:fill="CED7E7"/>
        </w:tblPrEx>
        <w:tc>
          <w:tcPr>
            <w:tcW w:w="113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938BD" w14:textId="77777777" w:rsidR="000B1241" w:rsidRPr="00C553F7" w:rsidRDefault="000B1241" w:rsidP="00D561AC">
            <w:pPr>
              <w:pStyle w:val="a9"/>
              <w:spacing w:after="0" w:line="240" w:lineRule="auto"/>
              <w:ind w:firstLine="0"/>
              <w:jc w:val="left"/>
              <w:rPr>
                <w:rFonts w:cs="Times New Roman"/>
                <w:b/>
                <w:sz w:val="24"/>
                <w:szCs w:val="24"/>
              </w:rPr>
            </w:pPr>
            <w:r w:rsidRPr="00C553F7">
              <w:rPr>
                <w:rFonts w:cs="Times New Roman"/>
                <w:b/>
                <w:sz w:val="24"/>
                <w:szCs w:val="24"/>
              </w:rPr>
              <w:t>Запрос на изменение</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28EFE" w14:textId="77777777" w:rsidR="000B1241" w:rsidRPr="00C553F7" w:rsidRDefault="000B1241" w:rsidP="00D561AC">
            <w:pPr>
              <w:pStyle w:val="a9"/>
              <w:spacing w:after="0" w:line="240" w:lineRule="auto"/>
              <w:ind w:firstLine="0"/>
              <w:jc w:val="center"/>
              <w:rPr>
                <w:rFonts w:cs="Times New Roman"/>
                <w:sz w:val="24"/>
                <w:szCs w:val="24"/>
              </w:rPr>
            </w:pPr>
            <w:r w:rsidRPr="00C553F7">
              <w:rPr>
                <w:rFonts w:cs="Times New Roman"/>
                <w:sz w:val="24"/>
                <w:szCs w:val="24"/>
              </w:rPr>
              <w:t>1 час</w:t>
            </w:r>
          </w:p>
        </w:tc>
        <w:tc>
          <w:tcPr>
            <w:tcW w:w="2299" w:type="pct"/>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80" w:type="dxa"/>
            </w:tcMar>
          </w:tcPr>
          <w:p w14:paraId="73A46210" w14:textId="77777777" w:rsidR="000B1241" w:rsidRPr="00C553F7" w:rsidRDefault="000B1241" w:rsidP="00D561AC">
            <w:pPr>
              <w:pStyle w:val="a9"/>
              <w:spacing w:after="0" w:line="240" w:lineRule="auto"/>
              <w:ind w:firstLine="0"/>
              <w:rPr>
                <w:rFonts w:cs="Times New Roman"/>
                <w:sz w:val="24"/>
                <w:szCs w:val="24"/>
              </w:rPr>
            </w:pPr>
            <w:r w:rsidRPr="00C553F7">
              <w:rPr>
                <w:rFonts w:cs="Times New Roman"/>
                <w:sz w:val="24"/>
                <w:szCs w:val="24"/>
              </w:rPr>
              <w:t>Решением является учёт поступившего запроса на изменение.</w:t>
            </w:r>
          </w:p>
        </w:tc>
      </w:tr>
    </w:tbl>
    <w:p w14:paraId="7EE9AE8F" w14:textId="77777777" w:rsidR="000B1241" w:rsidRDefault="000B1241" w:rsidP="00CE3C66">
      <w:pPr>
        <w:pStyle w:val="ac"/>
      </w:pPr>
    </w:p>
    <w:p w14:paraId="65DAA2BA" w14:textId="66708690" w:rsidR="000B1241" w:rsidRPr="00C553F7" w:rsidRDefault="000B1241" w:rsidP="000B1241">
      <w:pPr>
        <w:pStyle w:val="3"/>
        <w:numPr>
          <w:ilvl w:val="2"/>
          <w:numId w:val="34"/>
        </w:numPr>
        <w:spacing w:line="288" w:lineRule="auto"/>
        <w:rPr>
          <w:rFonts w:eastAsia="Times New Roman"/>
          <w:b w:val="0"/>
          <w:iCs/>
          <w:color w:val="auto"/>
        </w:rPr>
      </w:pPr>
      <w:r>
        <w:rPr>
          <w:b w:val="0"/>
        </w:rPr>
        <w:t>Классификация возможных ошибок</w:t>
      </w:r>
      <w:r w:rsidRPr="00C553F7">
        <w:rPr>
          <w:b w:val="0"/>
        </w:rPr>
        <w:t xml:space="preserve"> указан</w:t>
      </w:r>
      <w:r>
        <w:rPr>
          <w:b w:val="0"/>
        </w:rPr>
        <w:t>а</w:t>
      </w:r>
      <w:r w:rsidRPr="00C553F7">
        <w:rPr>
          <w:b w:val="0"/>
        </w:rPr>
        <w:t xml:space="preserve"> в </w:t>
      </w:r>
      <w:r>
        <w:rPr>
          <w:b w:val="0"/>
        </w:rPr>
        <w:t>таблице (</w:t>
      </w:r>
      <w:r w:rsidR="005B4A29">
        <w:rPr>
          <w:b w:val="0"/>
        </w:rPr>
        <w:t>Таблица 3</w:t>
      </w:r>
      <w:r>
        <w:rPr>
          <w:b w:val="0"/>
        </w:rPr>
        <w:t>).</w:t>
      </w:r>
    </w:p>
    <w:p w14:paraId="0FA1A04D" w14:textId="77777777" w:rsidR="000B1241" w:rsidRPr="00C553F7" w:rsidRDefault="000B1241" w:rsidP="00CE3C66">
      <w:pPr>
        <w:pStyle w:val="ac"/>
      </w:pPr>
      <w:r w:rsidRPr="00C553F7">
        <w:t xml:space="preserve">Таблица </w:t>
      </w:r>
      <w:r w:rsidR="006B280E">
        <w:rPr>
          <w:noProof/>
        </w:rPr>
        <w:fldChar w:fldCharType="begin"/>
      </w:r>
      <w:r w:rsidR="006B280E">
        <w:rPr>
          <w:noProof/>
        </w:rPr>
        <w:instrText xml:space="preserve"> SEQ Таблица \* ARABIC </w:instrText>
      </w:r>
      <w:r w:rsidR="006B280E">
        <w:rPr>
          <w:noProof/>
        </w:rPr>
        <w:fldChar w:fldCharType="separate"/>
      </w:r>
      <w:r w:rsidR="00D2288F">
        <w:rPr>
          <w:noProof/>
        </w:rPr>
        <w:t>3</w:t>
      </w:r>
      <w:r w:rsidR="006B280E">
        <w:rPr>
          <w:noProof/>
        </w:rPr>
        <w:fldChar w:fldCharType="end"/>
      </w:r>
      <w:r w:rsidRPr="00C553F7">
        <w:t>. Классификация ошибок</w:t>
      </w:r>
    </w:p>
    <w:tbl>
      <w:tblPr>
        <w:tblW w:w="4687"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top w:w="85" w:type="dxa"/>
          <w:left w:w="0" w:type="dxa"/>
          <w:bottom w:w="85" w:type="dxa"/>
          <w:right w:w="0" w:type="dxa"/>
        </w:tblCellMar>
        <w:tblLook w:val="04A0" w:firstRow="1" w:lastRow="0" w:firstColumn="1" w:lastColumn="0" w:noHBand="0" w:noVBand="1"/>
      </w:tblPr>
      <w:tblGrid>
        <w:gridCol w:w="1498"/>
        <w:gridCol w:w="3683"/>
        <w:gridCol w:w="1781"/>
        <w:gridCol w:w="2615"/>
      </w:tblGrid>
      <w:tr w:rsidR="000B1241" w:rsidRPr="00C553F7" w14:paraId="7D457D1E" w14:textId="77777777" w:rsidTr="00231705">
        <w:trPr>
          <w:tblHeader/>
        </w:trPr>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F5E92" w14:textId="77777777" w:rsidR="000B1241" w:rsidRPr="00C553F7" w:rsidRDefault="000B1241" w:rsidP="00D561AC">
            <w:pPr>
              <w:pStyle w:val="ad"/>
              <w:tabs>
                <w:tab w:val="right" w:pos="9639"/>
              </w:tabs>
              <w:spacing w:before="0" w:after="0" w:line="240" w:lineRule="auto"/>
              <w:jc w:val="center"/>
              <w:rPr>
                <w:rFonts w:cs="Times New Roman"/>
                <w:color w:val="auto"/>
                <w:sz w:val="24"/>
                <w:szCs w:val="24"/>
              </w:rPr>
            </w:pPr>
            <w:r w:rsidRPr="00C553F7">
              <w:rPr>
                <w:rFonts w:cs="Times New Roman"/>
                <w:b/>
                <w:bCs/>
                <w:color w:val="auto"/>
                <w:sz w:val="24"/>
                <w:szCs w:val="24"/>
              </w:rPr>
              <w:t>Приоритет ошибки</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4" w:type="dxa"/>
            </w:tcMar>
          </w:tcPr>
          <w:p w14:paraId="052BF483" w14:textId="77777777" w:rsidR="000B1241" w:rsidRPr="00C553F7" w:rsidRDefault="000B1241" w:rsidP="00D561AC">
            <w:pPr>
              <w:pStyle w:val="ad"/>
              <w:spacing w:before="0" w:after="0" w:line="240" w:lineRule="auto"/>
              <w:jc w:val="center"/>
              <w:rPr>
                <w:rFonts w:cs="Times New Roman"/>
                <w:color w:val="auto"/>
                <w:sz w:val="24"/>
                <w:szCs w:val="24"/>
              </w:rPr>
            </w:pPr>
            <w:r w:rsidRPr="00C553F7">
              <w:rPr>
                <w:rFonts w:cs="Times New Roman"/>
                <w:b/>
                <w:bCs/>
                <w:color w:val="auto"/>
                <w:sz w:val="24"/>
                <w:szCs w:val="24"/>
              </w:rPr>
              <w:t>Описание</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8" w:type="dxa"/>
            </w:tcMar>
          </w:tcPr>
          <w:p w14:paraId="02500788" w14:textId="77777777" w:rsidR="000B1241" w:rsidRPr="00C553F7" w:rsidRDefault="000B1241" w:rsidP="00DE74CE">
            <w:pPr>
              <w:pStyle w:val="ad"/>
              <w:spacing w:before="0" w:after="0" w:line="240" w:lineRule="auto"/>
              <w:ind w:right="-285"/>
              <w:jc w:val="center"/>
              <w:rPr>
                <w:rFonts w:cs="Times New Roman"/>
                <w:color w:val="auto"/>
                <w:sz w:val="24"/>
                <w:szCs w:val="24"/>
              </w:rPr>
            </w:pPr>
            <w:r w:rsidRPr="00C553F7">
              <w:rPr>
                <w:rFonts w:cs="Times New Roman"/>
                <w:b/>
                <w:bCs/>
                <w:color w:val="auto"/>
                <w:sz w:val="24"/>
                <w:szCs w:val="24"/>
              </w:rPr>
              <w:t>Время реакции</w:t>
            </w:r>
          </w:p>
        </w:tc>
        <w:tc>
          <w:tcPr>
            <w:tcW w:w="13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8" w:type="dxa"/>
            </w:tcMar>
          </w:tcPr>
          <w:p w14:paraId="533D99E3" w14:textId="77777777" w:rsidR="000B1241" w:rsidRPr="00C553F7" w:rsidRDefault="000B1241" w:rsidP="00D561AC">
            <w:pPr>
              <w:pStyle w:val="ad"/>
              <w:spacing w:before="0" w:after="0" w:line="240" w:lineRule="auto"/>
              <w:jc w:val="center"/>
              <w:rPr>
                <w:rFonts w:cs="Times New Roman"/>
                <w:color w:val="auto"/>
                <w:sz w:val="24"/>
                <w:szCs w:val="24"/>
              </w:rPr>
            </w:pPr>
            <w:r w:rsidRPr="00C553F7">
              <w:rPr>
                <w:rFonts w:cs="Times New Roman"/>
                <w:b/>
                <w:bCs/>
                <w:color w:val="auto"/>
                <w:sz w:val="24"/>
                <w:szCs w:val="24"/>
              </w:rPr>
              <w:t>Время решения</w:t>
            </w:r>
          </w:p>
        </w:tc>
      </w:tr>
      <w:tr w:rsidR="000B1241" w:rsidRPr="00C553F7" w14:paraId="24A3F578" w14:textId="77777777" w:rsidTr="00231705">
        <w:tblPrEx>
          <w:shd w:val="clear" w:color="auto" w:fill="CED7E7"/>
        </w:tblPrEx>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DEF11"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Низкий</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5316" w14:textId="77777777" w:rsidR="000B1241" w:rsidRPr="00C553F7" w:rsidRDefault="000B1241" w:rsidP="00D561AC">
            <w:pPr>
              <w:spacing w:line="240" w:lineRule="auto"/>
              <w:ind w:firstLine="0"/>
              <w:rPr>
                <w:rStyle w:val="None"/>
                <w:rFonts w:cs="Times New Roman"/>
                <w:i/>
                <w:color w:val="auto"/>
                <w:sz w:val="24"/>
                <w:szCs w:val="24"/>
              </w:rPr>
            </w:pPr>
            <w:r w:rsidRPr="00C553F7">
              <w:rPr>
                <w:rFonts w:cs="Times New Roman"/>
                <w:sz w:val="24"/>
                <w:szCs w:val="24"/>
              </w:rPr>
              <w:t>Имеет минимальное влияние на работоспособность приложения, то есть не задействует работоспособность основных процессов.</w:t>
            </w:r>
          </w:p>
          <w:p w14:paraId="2A657332"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Или ситуация, появляющаяся редко, не имеющая четкой последовательности действий к ней приводящей.</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116EA" w14:textId="77777777" w:rsidR="000B1241" w:rsidRPr="00C553F7" w:rsidRDefault="000B1241" w:rsidP="00D561AC">
            <w:pPr>
              <w:spacing w:line="240" w:lineRule="auto"/>
              <w:ind w:firstLine="0"/>
              <w:jc w:val="center"/>
              <w:rPr>
                <w:rFonts w:cs="Times New Roman"/>
                <w:i/>
                <w:sz w:val="24"/>
                <w:szCs w:val="24"/>
              </w:rPr>
            </w:pPr>
            <w:r w:rsidRPr="00C553F7">
              <w:rPr>
                <w:rFonts w:cs="Times New Roman"/>
                <w:sz w:val="24"/>
                <w:szCs w:val="24"/>
              </w:rPr>
              <w:t>1 час</w:t>
            </w:r>
          </w:p>
        </w:tc>
        <w:tc>
          <w:tcPr>
            <w:tcW w:w="13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C900"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 xml:space="preserve">По согласованию с </w:t>
            </w:r>
            <w:r>
              <w:rPr>
                <w:rFonts w:cs="Times New Roman"/>
                <w:sz w:val="24"/>
                <w:szCs w:val="24"/>
              </w:rPr>
              <w:t>З</w:t>
            </w:r>
            <w:r w:rsidRPr="00C553F7">
              <w:rPr>
                <w:rFonts w:cs="Times New Roman"/>
                <w:sz w:val="24"/>
                <w:szCs w:val="24"/>
              </w:rPr>
              <w:t>аказчиком</w:t>
            </w:r>
          </w:p>
        </w:tc>
      </w:tr>
      <w:tr w:rsidR="000B1241" w:rsidRPr="00C553F7" w14:paraId="79766CCA" w14:textId="77777777" w:rsidTr="00231705">
        <w:tblPrEx>
          <w:shd w:val="clear" w:color="auto" w:fill="CED7E7"/>
        </w:tblPrEx>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CC8CC"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Средний</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0989" w14:textId="77777777" w:rsidR="000B1241" w:rsidRPr="00C553F7" w:rsidRDefault="000B1241" w:rsidP="00D561AC">
            <w:pPr>
              <w:spacing w:line="240" w:lineRule="auto"/>
              <w:ind w:firstLine="0"/>
              <w:rPr>
                <w:rStyle w:val="None"/>
                <w:rFonts w:cs="Times New Roman"/>
                <w:i/>
                <w:color w:val="auto"/>
                <w:sz w:val="24"/>
                <w:szCs w:val="24"/>
              </w:rPr>
            </w:pPr>
            <w:r w:rsidRPr="00C553F7">
              <w:rPr>
                <w:rFonts w:cs="Times New Roman"/>
                <w:sz w:val="24"/>
                <w:szCs w:val="24"/>
              </w:rPr>
              <w:t>Оказывает влияние на работоспособность приложения, то есть задействует функциональность основных процессов. При этом функциональность основных процессов может быть обеспечена через резервную схему.</w:t>
            </w:r>
          </w:p>
          <w:p w14:paraId="48A9C1D6" w14:textId="77777777" w:rsidR="000B1241" w:rsidRDefault="000B1241" w:rsidP="00D561AC">
            <w:pPr>
              <w:spacing w:line="240" w:lineRule="auto"/>
              <w:ind w:firstLine="0"/>
              <w:rPr>
                <w:rFonts w:cs="Times New Roman"/>
                <w:sz w:val="24"/>
                <w:szCs w:val="24"/>
              </w:rPr>
            </w:pPr>
            <w:r w:rsidRPr="00C553F7">
              <w:rPr>
                <w:rFonts w:cs="Times New Roman"/>
                <w:sz w:val="24"/>
                <w:szCs w:val="24"/>
              </w:rPr>
              <w:t xml:space="preserve">Или ошибка проявляется только </w:t>
            </w:r>
            <w:r w:rsidRPr="00C553F7">
              <w:rPr>
                <w:rFonts w:cs="Times New Roman"/>
                <w:sz w:val="24"/>
                <w:szCs w:val="24"/>
              </w:rPr>
              <w:lastRenderedPageBreak/>
              <w:t>после определенной последовательности действий.</w:t>
            </w:r>
          </w:p>
          <w:p w14:paraId="24FA94ED" w14:textId="77777777" w:rsidR="005F4A13" w:rsidRPr="00C553F7" w:rsidRDefault="005F4A13" w:rsidP="00D561AC">
            <w:pPr>
              <w:spacing w:line="240" w:lineRule="auto"/>
              <w:ind w:firstLine="0"/>
              <w:rPr>
                <w:rFonts w:cs="Times New Roman"/>
                <w:i/>
                <w:sz w:val="24"/>
                <w:szCs w:val="24"/>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1EDD" w14:textId="77777777" w:rsidR="000B1241" w:rsidRPr="00C553F7" w:rsidRDefault="000B1241" w:rsidP="00D561AC">
            <w:pPr>
              <w:spacing w:line="240" w:lineRule="auto"/>
              <w:ind w:firstLine="0"/>
              <w:jc w:val="center"/>
              <w:rPr>
                <w:rFonts w:cs="Times New Roman"/>
                <w:i/>
                <w:sz w:val="24"/>
                <w:szCs w:val="24"/>
              </w:rPr>
            </w:pPr>
            <w:r w:rsidRPr="00C553F7">
              <w:rPr>
                <w:rFonts w:cs="Times New Roman"/>
                <w:sz w:val="24"/>
                <w:szCs w:val="24"/>
              </w:rPr>
              <w:lastRenderedPageBreak/>
              <w:t>1 час</w:t>
            </w:r>
          </w:p>
        </w:tc>
        <w:tc>
          <w:tcPr>
            <w:tcW w:w="13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CEB2A"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Не более 1 рабочей недели</w:t>
            </w:r>
          </w:p>
        </w:tc>
      </w:tr>
      <w:tr w:rsidR="000B1241" w:rsidRPr="00C553F7" w14:paraId="0A25A474" w14:textId="77777777" w:rsidTr="00231705">
        <w:tblPrEx>
          <w:shd w:val="clear" w:color="auto" w:fill="CED7E7"/>
        </w:tblPrEx>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88CF9"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lastRenderedPageBreak/>
              <w:t>Высокий</w:t>
            </w:r>
          </w:p>
        </w:tc>
        <w:tc>
          <w:tcPr>
            <w:tcW w:w="1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51595"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Имеет высокое влияние на работоспособность Системы и выполнение процессов, т.е. выполнение основных процессов</w:t>
            </w:r>
            <w:r w:rsidRPr="00C553F7">
              <w:rPr>
                <w:rStyle w:val="aff2"/>
                <w:rFonts w:cs="Times New Roman"/>
                <w:color w:val="auto"/>
                <w:sz w:val="24"/>
                <w:szCs w:val="24"/>
              </w:rPr>
              <w:footnoteReference w:id="1"/>
            </w:r>
            <w:r w:rsidRPr="00C553F7">
              <w:rPr>
                <w:rFonts w:cs="Times New Roman"/>
                <w:sz w:val="24"/>
                <w:szCs w:val="24"/>
              </w:rPr>
              <w:t xml:space="preserve"> невозможно каким-либо другим путем.</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9C8E6" w14:textId="77777777" w:rsidR="000B1241" w:rsidRPr="00C553F7" w:rsidRDefault="000B1241" w:rsidP="00D561AC">
            <w:pPr>
              <w:spacing w:line="240" w:lineRule="auto"/>
              <w:ind w:firstLine="0"/>
              <w:jc w:val="center"/>
              <w:rPr>
                <w:rFonts w:cs="Times New Roman"/>
                <w:i/>
                <w:sz w:val="24"/>
                <w:szCs w:val="24"/>
              </w:rPr>
            </w:pPr>
            <w:r w:rsidRPr="00C553F7">
              <w:rPr>
                <w:rFonts w:cs="Times New Roman"/>
                <w:sz w:val="24"/>
                <w:szCs w:val="24"/>
              </w:rPr>
              <w:t>1 час</w:t>
            </w:r>
          </w:p>
        </w:tc>
        <w:tc>
          <w:tcPr>
            <w:tcW w:w="13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FC3E" w14:textId="77777777" w:rsidR="000B1241" w:rsidRPr="00C553F7" w:rsidRDefault="000B1241" w:rsidP="00D561AC">
            <w:pPr>
              <w:spacing w:line="240" w:lineRule="auto"/>
              <w:ind w:firstLine="0"/>
              <w:rPr>
                <w:rFonts w:cs="Times New Roman"/>
                <w:i/>
                <w:sz w:val="24"/>
                <w:szCs w:val="24"/>
              </w:rPr>
            </w:pPr>
            <w:r w:rsidRPr="00C553F7">
              <w:rPr>
                <w:rFonts w:cs="Times New Roman"/>
                <w:sz w:val="24"/>
                <w:szCs w:val="24"/>
              </w:rPr>
              <w:t>Не более 1 рабочего дня</w:t>
            </w:r>
          </w:p>
        </w:tc>
      </w:tr>
    </w:tbl>
    <w:p w14:paraId="337DFFAA" w14:textId="77777777" w:rsidR="005F4A13" w:rsidRDefault="005F4A13" w:rsidP="005F4A13">
      <w:pPr>
        <w:pStyle w:val="3"/>
        <w:keepNext/>
        <w:numPr>
          <w:ilvl w:val="0"/>
          <w:numId w:val="0"/>
        </w:numPr>
        <w:spacing w:line="288" w:lineRule="auto"/>
        <w:ind w:left="720"/>
        <w:rPr>
          <w:b w:val="0"/>
        </w:rPr>
      </w:pPr>
    </w:p>
    <w:p w14:paraId="6122A605" w14:textId="77777777" w:rsidR="000B1241" w:rsidRPr="00C553F7" w:rsidRDefault="000B1241" w:rsidP="000B1241">
      <w:pPr>
        <w:pStyle w:val="3"/>
        <w:keepNext/>
        <w:numPr>
          <w:ilvl w:val="2"/>
          <w:numId w:val="34"/>
        </w:numPr>
        <w:spacing w:line="288" w:lineRule="auto"/>
        <w:rPr>
          <w:b w:val="0"/>
        </w:rPr>
      </w:pPr>
      <w:r w:rsidRPr="00C553F7">
        <w:rPr>
          <w:b w:val="0"/>
        </w:rPr>
        <w:t xml:space="preserve"> Анализ и устранение ошибок в работе АС ГС ОФСН:</w:t>
      </w:r>
    </w:p>
    <w:p w14:paraId="0947EA48" w14:textId="77777777" w:rsidR="000B1241" w:rsidRPr="00C553F7" w:rsidRDefault="000B1241" w:rsidP="00CE3C66">
      <w:pPr>
        <w:pStyle w:val="11"/>
        <w:numPr>
          <w:ilvl w:val="0"/>
          <w:numId w:val="81"/>
        </w:numPr>
      </w:pPr>
      <w:r w:rsidRPr="00C553F7">
        <w:t xml:space="preserve">При обнаружении ошибок функционирования АС ГС ОФСН, вызванных проблемами в общесистемном или прикладном ПО АС ГС ОФСН, находящемся на гарантийной поддержке (за исключением ошибок прикладного ПО АС ГС ОФСН в части функциональных возможностей, перечисленных в п. </w:t>
      </w:r>
      <w:hyperlink w:anchor="Ref437548809" w:history="1">
        <w:r w:rsidR="005A7C4D" w:rsidRPr="00C553F7">
          <w:fldChar w:fldCharType="begin"/>
        </w:r>
        <w:r w:rsidR="005A7C4D" w:rsidRPr="00C553F7">
          <w:instrText xml:space="preserve"> REF _Ref465157836 \r \h  \* MERGEFORMAT </w:instrText>
        </w:r>
        <w:r w:rsidR="005A7C4D" w:rsidRPr="00C553F7">
          <w:fldChar w:fldCharType="separate"/>
        </w:r>
        <w:r w:rsidR="00D2288F">
          <w:t>4.8</w:t>
        </w:r>
        <w:r w:rsidR="005A7C4D" w:rsidRPr="00C553F7">
          <w:fldChar w:fldCharType="end"/>
        </w:r>
      </w:hyperlink>
      <w:r w:rsidRPr="00C553F7">
        <w:t>), Исполнитель должен передать информацию об ошибке Заказчику (для последующей передачи организации, осуществляющей гарантийную поддержку соответствующего общесистемного или прикладного ПО АС ГС ОФСН).</w:t>
      </w:r>
    </w:p>
    <w:p w14:paraId="26F3852E" w14:textId="77777777" w:rsidR="000B1241" w:rsidRPr="00C553F7" w:rsidRDefault="000B1241" w:rsidP="00CE3C66">
      <w:pPr>
        <w:pStyle w:val="11"/>
      </w:pPr>
      <w:r w:rsidRPr="00C553F7">
        <w:t xml:space="preserve">При обнаружении ошибок функционирования АС ГС ОФСН, вызванных проблемами в прикладном ПО АС ГС ОФСН в части функциональных возможностей, перечисленных в п. </w:t>
      </w:r>
      <w:hyperlink w:anchor="Ref437548809" w:history="1">
        <w:r w:rsidR="005A7C4D" w:rsidRPr="00C553F7">
          <w:fldChar w:fldCharType="begin"/>
        </w:r>
        <w:r w:rsidR="005A7C4D" w:rsidRPr="00C553F7">
          <w:instrText xml:space="preserve"> REF _Ref465157836 \r \h  \* MERGEFORMAT </w:instrText>
        </w:r>
        <w:r w:rsidR="005A7C4D" w:rsidRPr="00C553F7">
          <w:fldChar w:fldCharType="separate"/>
        </w:r>
        <w:r w:rsidR="00D2288F">
          <w:t>4.8</w:t>
        </w:r>
        <w:r w:rsidR="005A7C4D" w:rsidRPr="00C553F7">
          <w:fldChar w:fldCharType="end"/>
        </w:r>
      </w:hyperlink>
      <w:r w:rsidRPr="00C553F7">
        <w:t>, ошибка должна быть исправлена Исполнителем.</w:t>
      </w:r>
    </w:p>
    <w:p w14:paraId="6748F1F4" w14:textId="77777777" w:rsidR="000B1241" w:rsidRPr="00C553F7" w:rsidRDefault="000B1241" w:rsidP="00CE3C66">
      <w:pPr>
        <w:pStyle w:val="11"/>
      </w:pPr>
      <w:r w:rsidRPr="00C553F7">
        <w:t xml:space="preserve">Если ошибка вызвана проблемами в аппаратном обеспечении АС ГС ОФСН, Исполнитель должен передать информацию об ошибке Заказчику. По запросу Заказчика Исполнитель должен осуществить перенос общесистемного и прикладного ПО АС ГС ОФСН на предоставляемые Заказчиком запасные сервера (при их наличии). Также по запросу Заказчика должно производиться восстановление базы данных из резервной копии (резервное копирование базы данных выполняется персоналом Заказчика). </w:t>
      </w:r>
    </w:p>
    <w:p w14:paraId="7476F8FA" w14:textId="77777777" w:rsidR="000B1241" w:rsidRPr="00C553F7" w:rsidRDefault="000B1241" w:rsidP="00CE3C66">
      <w:pPr>
        <w:pStyle w:val="11"/>
        <w:numPr>
          <w:ilvl w:val="0"/>
          <w:numId w:val="81"/>
        </w:numPr>
      </w:pPr>
      <w:r w:rsidRPr="00C553F7">
        <w:lastRenderedPageBreak/>
        <w:t>Если ошибка вызвана проблемами в общесистемном ПО АС ГС ОФСН, не находящемся на гарантийной поддержке, ошибка должна быть исправлена Исполнителем.</w:t>
      </w:r>
    </w:p>
    <w:p w14:paraId="133A78C6" w14:textId="77777777" w:rsidR="000B1241" w:rsidRPr="00C553F7" w:rsidRDefault="000B1241" w:rsidP="000B1241">
      <w:pPr>
        <w:pStyle w:val="3"/>
        <w:numPr>
          <w:ilvl w:val="2"/>
          <w:numId w:val="34"/>
        </w:numPr>
        <w:spacing w:line="288" w:lineRule="auto"/>
        <w:rPr>
          <w:b w:val="0"/>
        </w:rPr>
      </w:pPr>
      <w:r w:rsidRPr="00C553F7">
        <w:rPr>
          <w:b w:val="0"/>
        </w:rPr>
        <w:t xml:space="preserve"> Необходимо предоставлять Заказчику по его запросу информацию об активности пользователей ЦА, ЦОДФУ и ТОГС в системе, и выполненных ими действиях за заданный период времени, о нагрузке на Систему.</w:t>
      </w:r>
    </w:p>
    <w:p w14:paraId="4537F169" w14:textId="77777777" w:rsidR="000B1241" w:rsidRDefault="000B1241" w:rsidP="00CE3C66">
      <w:pPr>
        <w:pStyle w:val="3"/>
        <w:numPr>
          <w:ilvl w:val="2"/>
          <w:numId w:val="34"/>
        </w:numPr>
        <w:spacing w:line="288" w:lineRule="auto"/>
        <w:rPr>
          <w:b w:val="0"/>
        </w:rPr>
      </w:pPr>
      <w:r w:rsidRPr="00C553F7">
        <w:rPr>
          <w:b w:val="0"/>
        </w:rPr>
        <w:t xml:space="preserve"> Исполнитель должен предоставлять Заказчику отчёт об оказанных услугах в соответствии с требованиями к срокам оказания услуг и материалам, передаваемым Заказчику в ходе оказания услуг, приведенными в Календарном плане оказания услуг. Отчёт об оказанных услугах должен включать описание оказанных услуг и обработанных обращений по технической поддержке. Описание оказанных услуг должно содержать: тип обращения, автора и ТОГС обращения, описание обращения/услуги, описание решения/услуги, классификацию заявок по типу и методу поступления обращения, классификацию заявок по модулям, к которым относятся заявки, классификацию заявок по их статусам.</w:t>
      </w:r>
    </w:p>
    <w:p w14:paraId="0E352CCD" w14:textId="77777777" w:rsidR="00713B93" w:rsidRDefault="00713B93" w:rsidP="00CE3C66">
      <w:pPr>
        <w:pStyle w:val="2"/>
        <w:numPr>
          <w:ilvl w:val="1"/>
          <w:numId w:val="34"/>
        </w:numPr>
        <w:ind w:left="578" w:hanging="578"/>
        <w:jc w:val="both"/>
      </w:pPr>
      <w:bookmarkStart w:id="44" w:name="_Toc22035430"/>
      <w:r w:rsidRPr="00CB7966">
        <w:t>Требование к оказанию услуг по прикладному сопровождению АС</w:t>
      </w:r>
      <w:r>
        <w:t> </w:t>
      </w:r>
      <w:r w:rsidRPr="00CB7966">
        <w:t>ГС</w:t>
      </w:r>
      <w:r>
        <w:t> </w:t>
      </w:r>
      <w:r w:rsidRPr="00CB7966">
        <w:t>ОФСН</w:t>
      </w:r>
      <w:bookmarkEnd w:id="44"/>
    </w:p>
    <w:p w14:paraId="29047E47" w14:textId="721F80C8" w:rsidR="00713B93" w:rsidRPr="00C553F7" w:rsidRDefault="00713B93" w:rsidP="006166C3">
      <w:pPr>
        <w:pStyle w:val="3"/>
        <w:numPr>
          <w:ilvl w:val="2"/>
          <w:numId w:val="34"/>
        </w:numPr>
        <w:spacing w:line="288" w:lineRule="auto"/>
        <w:rPr>
          <w:b w:val="0"/>
        </w:rPr>
      </w:pPr>
      <w:r w:rsidRPr="005E304F">
        <w:rPr>
          <w:b w:val="0"/>
        </w:rPr>
        <w:t>Должен обеспечиваться мониторинг нагрузки на общесистемное и</w:t>
      </w:r>
      <w:r w:rsidRPr="00C553F7">
        <w:rPr>
          <w:b w:val="0"/>
        </w:rPr>
        <w:t xml:space="preserve"> прикладное ПО</w:t>
      </w:r>
      <w:r w:rsidR="006166C3" w:rsidRPr="006166C3">
        <w:rPr>
          <w:b w:val="0"/>
        </w:rPr>
        <w:t>.</w:t>
      </w:r>
      <w:r w:rsidRPr="00C553F7">
        <w:rPr>
          <w:b w:val="0"/>
        </w:rPr>
        <w:t xml:space="preserve"> </w:t>
      </w:r>
      <w:r w:rsidR="006166C3" w:rsidRPr="006166C3">
        <w:rPr>
          <w:b w:val="0"/>
        </w:rPr>
        <w:t>По результатам проведенного мониторинга, должны</w:t>
      </w:r>
      <w:r w:rsidR="006166C3">
        <w:rPr>
          <w:b w:val="0"/>
        </w:rPr>
        <w:t xml:space="preserve"> формироваться рекомендании по </w:t>
      </w:r>
      <w:r w:rsidR="006166C3" w:rsidRPr="006166C3">
        <w:rPr>
          <w:b w:val="0"/>
        </w:rPr>
        <w:t>осуществлению корректировок</w:t>
      </w:r>
      <w:r w:rsidRPr="00C553F7">
        <w:rPr>
          <w:b w:val="0"/>
        </w:rPr>
        <w:t xml:space="preserve"> в соответствии с нагрузкой и имеющимися мощностями параметров настройки на уровне: </w:t>
      </w:r>
    </w:p>
    <w:p w14:paraId="2C6D4069" w14:textId="77777777" w:rsidR="00713B93" w:rsidRPr="00C553F7" w:rsidRDefault="00713B93" w:rsidP="00CE3C66">
      <w:pPr>
        <w:pStyle w:val="a"/>
      </w:pPr>
      <w:r w:rsidRPr="00C553F7">
        <w:t xml:space="preserve">операционных систем; </w:t>
      </w:r>
    </w:p>
    <w:p w14:paraId="764CD515" w14:textId="77777777" w:rsidR="00713B93" w:rsidRPr="00C553F7" w:rsidRDefault="00713B93" w:rsidP="00CE3C66">
      <w:pPr>
        <w:pStyle w:val="a"/>
      </w:pPr>
      <w:r w:rsidRPr="00C553F7">
        <w:t xml:space="preserve">виртуальных машин; </w:t>
      </w:r>
    </w:p>
    <w:p w14:paraId="7C9777C4" w14:textId="77777777" w:rsidR="00713B93" w:rsidRPr="00C553F7" w:rsidRDefault="00713B93" w:rsidP="00CE3C66">
      <w:pPr>
        <w:pStyle w:val="a"/>
      </w:pPr>
      <w:r w:rsidRPr="00C553F7">
        <w:t xml:space="preserve">серверов приложений; </w:t>
      </w:r>
    </w:p>
    <w:p w14:paraId="59DAA532" w14:textId="77777777" w:rsidR="00713B93" w:rsidRPr="00C553F7" w:rsidRDefault="00713B93" w:rsidP="00CE3C66">
      <w:pPr>
        <w:pStyle w:val="a"/>
      </w:pPr>
      <w:r w:rsidRPr="00C553F7">
        <w:t xml:space="preserve">СУБД; </w:t>
      </w:r>
    </w:p>
    <w:p w14:paraId="340046E8" w14:textId="77777777" w:rsidR="00713B93" w:rsidRPr="00C553F7" w:rsidRDefault="00713B93" w:rsidP="00CE3C66">
      <w:pPr>
        <w:pStyle w:val="a"/>
      </w:pPr>
      <w:r w:rsidRPr="00C553F7">
        <w:t>сетей передачи данных.</w:t>
      </w:r>
    </w:p>
    <w:p w14:paraId="09AD00A9" w14:textId="77777777" w:rsidR="00713B93" w:rsidRDefault="00713B93" w:rsidP="009A5546">
      <w:pPr>
        <w:rPr>
          <w:rFonts w:cs="Times New Roman"/>
        </w:rPr>
      </w:pPr>
      <w:r w:rsidRPr="00C553F7">
        <w:rPr>
          <w:rFonts w:cs="Times New Roman"/>
        </w:rPr>
        <w:t>Результаты проведения мониторинга и осуществления корректировок должны включаться в состав ежеквартальных отчетов об оказанных услугах.</w:t>
      </w:r>
    </w:p>
    <w:p w14:paraId="4CFF06B8" w14:textId="77777777" w:rsidR="00AF6A9F" w:rsidRDefault="003966DE" w:rsidP="003966DE">
      <w:pPr>
        <w:pStyle w:val="3"/>
        <w:numPr>
          <w:ilvl w:val="2"/>
          <w:numId w:val="34"/>
        </w:numPr>
        <w:spacing w:line="288" w:lineRule="auto"/>
        <w:rPr>
          <w:b w:val="0"/>
        </w:rPr>
      </w:pPr>
      <w:r w:rsidRPr="003966DE">
        <w:rPr>
          <w:b w:val="0"/>
        </w:rPr>
        <w:lastRenderedPageBreak/>
        <w:t>Исполни</w:t>
      </w:r>
      <w:r w:rsidR="0059120C">
        <w:rPr>
          <w:b w:val="0"/>
        </w:rPr>
        <w:t>телем должны</w:t>
      </w:r>
      <w:r w:rsidRPr="003966DE">
        <w:rPr>
          <w:b w:val="0"/>
        </w:rPr>
        <w:t xml:space="preserve"> выполня</w:t>
      </w:r>
      <w:r w:rsidR="0059120C">
        <w:rPr>
          <w:b w:val="0"/>
        </w:rPr>
        <w:t>ться</w:t>
      </w:r>
      <w:r w:rsidRPr="003966DE">
        <w:rPr>
          <w:b w:val="0"/>
        </w:rPr>
        <w:t xml:space="preserve"> работы  по обеспечению функционирования системы, в том числе по настройке, обслуживанию и поддержке работоспособности АС ГС ОФСН:</w:t>
      </w:r>
    </w:p>
    <w:p w14:paraId="6EB1AAF1" w14:textId="77777777" w:rsidR="006351F3" w:rsidRDefault="006351F3" w:rsidP="00CE3C66">
      <w:pPr>
        <w:pStyle w:val="a"/>
      </w:pPr>
      <w:r>
        <w:t xml:space="preserve">настройка параметров работы </w:t>
      </w:r>
      <w:r w:rsidR="00660A51">
        <w:t>служб системы;</w:t>
      </w:r>
    </w:p>
    <w:p w14:paraId="30F7C12F" w14:textId="77777777" w:rsidR="006351F3" w:rsidRDefault="00E02517" w:rsidP="00CE3C66">
      <w:pPr>
        <w:pStyle w:val="a"/>
      </w:pPr>
      <w:r>
        <w:t>н</w:t>
      </w:r>
      <w:r w:rsidR="006351F3">
        <w:t>астройка шаблонов формирования отчетов</w:t>
      </w:r>
      <w:r w:rsidR="00660A51">
        <w:t>;</w:t>
      </w:r>
    </w:p>
    <w:p w14:paraId="2BBAF5A0" w14:textId="77777777" w:rsidR="006351F3" w:rsidRDefault="00E02517" w:rsidP="00CE3C66">
      <w:pPr>
        <w:pStyle w:val="a"/>
      </w:pPr>
      <w:r>
        <w:t>н</w:t>
      </w:r>
      <w:r w:rsidR="006351F3">
        <w:t>астройка информационных потоков загрузки данных</w:t>
      </w:r>
      <w:r w:rsidR="00660A51">
        <w:t>;</w:t>
      </w:r>
    </w:p>
    <w:p w14:paraId="3E6DD4E4" w14:textId="77777777" w:rsidR="006351F3" w:rsidRDefault="00E02517" w:rsidP="00CE3C66">
      <w:pPr>
        <w:pStyle w:val="a"/>
      </w:pPr>
      <w:r>
        <w:t>н</w:t>
      </w:r>
      <w:r w:rsidR="006351F3">
        <w:t>астройка параметров уведомлений пользователей</w:t>
      </w:r>
      <w:r w:rsidR="00660A51">
        <w:t>;</w:t>
      </w:r>
    </w:p>
    <w:p w14:paraId="168CF989" w14:textId="77777777" w:rsidR="006351F3" w:rsidRDefault="00E02517" w:rsidP="00CE3C66">
      <w:pPr>
        <w:pStyle w:val="a"/>
      </w:pPr>
      <w:r>
        <w:t>п</w:t>
      </w:r>
      <w:r w:rsidR="006351F3">
        <w:t>росмотр и управление текущими задачами Системы</w:t>
      </w:r>
      <w:r w:rsidR="00660A51">
        <w:t>;</w:t>
      </w:r>
    </w:p>
    <w:p w14:paraId="394DB3EB" w14:textId="77777777" w:rsidR="006351F3" w:rsidRDefault="00E02517" w:rsidP="00CE3C66">
      <w:pPr>
        <w:pStyle w:val="a"/>
      </w:pPr>
      <w:r>
        <w:t>п</w:t>
      </w:r>
      <w:r w:rsidR="006351F3">
        <w:t>росмотр и управление срезами данных</w:t>
      </w:r>
      <w:r w:rsidR="00660A51">
        <w:t>;</w:t>
      </w:r>
    </w:p>
    <w:p w14:paraId="74FC0C38" w14:textId="77777777" w:rsidR="006351F3" w:rsidRDefault="00E02517" w:rsidP="00CE3C66">
      <w:pPr>
        <w:pStyle w:val="a"/>
      </w:pPr>
      <w:r>
        <w:t>в</w:t>
      </w:r>
      <w:r w:rsidR="006351F3">
        <w:t>ыгрузка данных уведомлений на сервер уведомлений</w:t>
      </w:r>
      <w:r w:rsidR="00660A51">
        <w:t>;</w:t>
      </w:r>
    </w:p>
    <w:p w14:paraId="046DB5FC" w14:textId="77777777" w:rsidR="006351F3" w:rsidRDefault="00E02517" w:rsidP="00CE3C66">
      <w:pPr>
        <w:pStyle w:val="a"/>
      </w:pPr>
      <w:r>
        <w:t>у</w:t>
      </w:r>
      <w:r w:rsidR="006351F3">
        <w:t>правление метаданными объекта ГС ОФСН</w:t>
      </w:r>
      <w:r w:rsidR="00660A51">
        <w:t>;</w:t>
      </w:r>
    </w:p>
    <w:p w14:paraId="7FEB3EEA" w14:textId="77777777" w:rsidR="006351F3" w:rsidRDefault="00E02517" w:rsidP="00CE3C66">
      <w:pPr>
        <w:pStyle w:val="a"/>
      </w:pPr>
      <w:r>
        <w:t>у</w:t>
      </w:r>
      <w:r w:rsidR="006351F3">
        <w:t>правление пользовательскими реквизитами объекта ГС ОФСН</w:t>
      </w:r>
      <w:r w:rsidR="00660A51">
        <w:t>;</w:t>
      </w:r>
    </w:p>
    <w:p w14:paraId="7ED983F3" w14:textId="77777777" w:rsidR="006351F3" w:rsidRDefault="00E02517" w:rsidP="00CE3C66">
      <w:pPr>
        <w:pStyle w:val="a"/>
      </w:pPr>
      <w:r>
        <w:t>в</w:t>
      </w:r>
      <w:r w:rsidR="006351F3">
        <w:t>едение справочника подразделений</w:t>
      </w:r>
      <w:r w:rsidR="00660A51">
        <w:t>;</w:t>
      </w:r>
    </w:p>
    <w:p w14:paraId="79A805AC" w14:textId="77777777" w:rsidR="006351F3" w:rsidRDefault="00E02517" w:rsidP="00CE3C66">
      <w:pPr>
        <w:pStyle w:val="a"/>
      </w:pPr>
      <w:r>
        <w:t>в</w:t>
      </w:r>
      <w:r w:rsidR="006351F3">
        <w:t>едение табличных справочников НСИ</w:t>
      </w:r>
      <w:r w:rsidR="00660A51">
        <w:t>;</w:t>
      </w:r>
    </w:p>
    <w:p w14:paraId="3DEE9630" w14:textId="77777777" w:rsidR="006351F3" w:rsidRDefault="00E02517" w:rsidP="00CE3C66">
      <w:pPr>
        <w:pStyle w:val="a"/>
      </w:pPr>
      <w:r>
        <w:t>в</w:t>
      </w:r>
      <w:r w:rsidR="006351F3">
        <w:t>едение иерархичных справочников НСИ</w:t>
      </w:r>
      <w:r w:rsidR="00660A51">
        <w:t>;</w:t>
      </w:r>
    </w:p>
    <w:p w14:paraId="05048F46" w14:textId="77777777" w:rsidR="006351F3" w:rsidRPr="006351F3" w:rsidRDefault="00E02517" w:rsidP="00CE3C66">
      <w:pPr>
        <w:pStyle w:val="a"/>
      </w:pPr>
      <w:r>
        <w:t>в</w:t>
      </w:r>
      <w:r w:rsidR="006351F3">
        <w:t>едение различных версий справочников НСИ</w:t>
      </w:r>
      <w:r w:rsidR="00660A51">
        <w:t>.</w:t>
      </w:r>
    </w:p>
    <w:p w14:paraId="1AF9301F" w14:textId="77777777" w:rsidR="009A5546" w:rsidRDefault="003966DE" w:rsidP="00660A51">
      <w:r>
        <w:t>П</w:t>
      </w:r>
      <w:r w:rsidR="009A5546">
        <w:t>ер</w:t>
      </w:r>
      <w:r w:rsidR="002219A9">
        <w:t>и</w:t>
      </w:r>
      <w:r w:rsidR="009A5546">
        <w:t>одичность работ по обеспечению функционир</w:t>
      </w:r>
      <w:r w:rsidR="002219A9">
        <w:t>о</w:t>
      </w:r>
      <w:r w:rsidR="009A5546">
        <w:t>вания системы указан</w:t>
      </w:r>
      <w:r w:rsidR="00D66CA9">
        <w:t>а</w:t>
      </w:r>
      <w:r w:rsidR="009A5546">
        <w:t xml:space="preserve"> </w:t>
      </w:r>
      <w:r w:rsidR="003313CC" w:rsidRPr="00660A51">
        <w:t xml:space="preserve">в </w:t>
      </w:r>
      <w:r w:rsidR="009A5546" w:rsidRPr="00660A51">
        <w:t>Таблиц</w:t>
      </w:r>
      <w:r w:rsidR="00E02517" w:rsidRPr="00660A51">
        <w:t>е</w:t>
      </w:r>
      <w:r w:rsidR="009A5546" w:rsidRPr="00660A51">
        <w:t xml:space="preserve"> 5 </w:t>
      </w:r>
      <w:r w:rsidR="00B2046F" w:rsidRPr="00660A51">
        <w:t xml:space="preserve">(пункты 1-13) </w:t>
      </w:r>
      <w:r w:rsidR="009A5546" w:rsidRPr="00660A51">
        <w:t>Приложения 3 настоящего</w:t>
      </w:r>
      <w:r w:rsidR="009A5546">
        <w:t xml:space="preserve"> докумета.</w:t>
      </w:r>
    </w:p>
    <w:p w14:paraId="64B7D7DF" w14:textId="77777777" w:rsidR="003B47A4" w:rsidRDefault="003B47A4" w:rsidP="00660A51">
      <w:pPr>
        <w:pStyle w:val="2"/>
        <w:numPr>
          <w:ilvl w:val="1"/>
          <w:numId w:val="34"/>
        </w:numPr>
        <w:jc w:val="both"/>
      </w:pPr>
      <w:bookmarkStart w:id="45" w:name="_Toc22035431"/>
      <w:r w:rsidRPr="003B47A4">
        <w:t>Требования к оказанию услуг по технической поддержке и обеспече</w:t>
      </w:r>
      <w:r>
        <w:t>нию функционирования АС ГС ОФСН</w:t>
      </w:r>
      <w:bookmarkEnd w:id="45"/>
    </w:p>
    <w:p w14:paraId="7BE17234" w14:textId="77777777" w:rsidR="003B47A4" w:rsidRDefault="0026375F" w:rsidP="00660A51">
      <w:r w:rsidRPr="0026375F">
        <w:t>В рамках оказания услуг  по обеспечению бесперебойного функционирования АС ГС ОФСН Исполнител</w:t>
      </w:r>
      <w:r w:rsidR="0059120C">
        <w:t>ем должны</w:t>
      </w:r>
      <w:r w:rsidRPr="0026375F">
        <w:t xml:space="preserve"> выполня</w:t>
      </w:r>
      <w:r w:rsidR="0059120C">
        <w:t>нься</w:t>
      </w:r>
      <w:r w:rsidRPr="0026375F">
        <w:t xml:space="preserve"> работы:</w:t>
      </w:r>
    </w:p>
    <w:p w14:paraId="12E7402F" w14:textId="77777777" w:rsidR="006351F3" w:rsidRDefault="006351F3" w:rsidP="00CE3C66">
      <w:pPr>
        <w:pStyle w:val="a"/>
      </w:pPr>
      <w:r>
        <w:t>р</w:t>
      </w:r>
      <w:r w:rsidR="0095704D">
        <w:t>езерв</w:t>
      </w:r>
      <w:r>
        <w:t>ное копирование;</w:t>
      </w:r>
    </w:p>
    <w:p w14:paraId="4C961853" w14:textId="77777777" w:rsidR="006351F3" w:rsidRDefault="006351F3" w:rsidP="00CE3C66">
      <w:pPr>
        <w:pStyle w:val="a"/>
      </w:pPr>
      <w:r>
        <w:t>восстановление данных.</w:t>
      </w:r>
    </w:p>
    <w:p w14:paraId="35300C68" w14:textId="77777777" w:rsidR="00E02517" w:rsidRDefault="003966DE" w:rsidP="00660A51">
      <w:r>
        <w:t>П</w:t>
      </w:r>
      <w:r w:rsidR="00E02517">
        <w:t>ер</w:t>
      </w:r>
      <w:r w:rsidR="00B572E5">
        <w:t>и</w:t>
      </w:r>
      <w:r w:rsidR="00E02517">
        <w:t xml:space="preserve">одичность работ </w:t>
      </w:r>
      <w:r w:rsidRPr="003966DE">
        <w:t>по обеспечению бесперебойного функционирования АС ГС ОФСН</w:t>
      </w:r>
      <w:r w:rsidR="00E02517">
        <w:t xml:space="preserve"> указан</w:t>
      </w:r>
      <w:r w:rsidR="00D66CA9">
        <w:t>а</w:t>
      </w:r>
      <w:r w:rsidR="00E02517">
        <w:t xml:space="preserve"> </w:t>
      </w:r>
      <w:r w:rsidR="003313CC" w:rsidRPr="00660A51">
        <w:t xml:space="preserve">в </w:t>
      </w:r>
      <w:r w:rsidR="00E02517" w:rsidRPr="00660A51">
        <w:t xml:space="preserve">Таблице 5 </w:t>
      </w:r>
      <w:r w:rsidR="00B2046F" w:rsidRPr="00660A51">
        <w:t>(пункты 3</w:t>
      </w:r>
      <w:r w:rsidR="003313CC" w:rsidRPr="00660A51">
        <w:t>0</w:t>
      </w:r>
      <w:r w:rsidR="00B2046F" w:rsidRPr="00660A51">
        <w:t>-3</w:t>
      </w:r>
      <w:r w:rsidR="003313CC" w:rsidRPr="00660A51">
        <w:t>1</w:t>
      </w:r>
      <w:r w:rsidR="00B2046F" w:rsidRPr="00660A51">
        <w:t xml:space="preserve">) </w:t>
      </w:r>
      <w:r w:rsidR="00E02517" w:rsidRPr="00660A51">
        <w:t>Приложения 3</w:t>
      </w:r>
      <w:r w:rsidR="00E02517">
        <w:t xml:space="preserve"> настоящего докумета.</w:t>
      </w:r>
    </w:p>
    <w:p w14:paraId="0F58CCF9" w14:textId="77777777" w:rsidR="00E02517" w:rsidRDefault="00E02517" w:rsidP="00660A51">
      <w:pPr>
        <w:pStyle w:val="2"/>
        <w:numPr>
          <w:ilvl w:val="1"/>
          <w:numId w:val="34"/>
        </w:numPr>
        <w:jc w:val="both"/>
      </w:pPr>
      <w:bookmarkStart w:id="46" w:name="_Toc22035432"/>
      <w:r w:rsidRPr="00E02517">
        <w:lastRenderedPageBreak/>
        <w:t>Требования к оказанию услуг по управлению правами д</w:t>
      </w:r>
      <w:r>
        <w:t>оступа пользователей АС ГС ОФСН</w:t>
      </w:r>
      <w:bookmarkEnd w:id="46"/>
    </w:p>
    <w:p w14:paraId="5CBC221B" w14:textId="77777777" w:rsidR="00E02517" w:rsidRDefault="00E02517" w:rsidP="00660A51">
      <w:r>
        <w:t xml:space="preserve">В рамках оказываемых услуг Исполнителем должно осуществляться </w:t>
      </w:r>
      <w:r w:rsidRPr="00C553F7">
        <w:t xml:space="preserve">администрирование прав доступа </w:t>
      </w:r>
      <w:r w:rsidR="00B2046F">
        <w:t xml:space="preserve">для </w:t>
      </w:r>
      <w:r w:rsidRPr="00C553F7">
        <w:t xml:space="preserve">пользователей </w:t>
      </w:r>
      <w:r w:rsidR="00B2046F" w:rsidRPr="00B2046F">
        <w:t xml:space="preserve">ЦА и ЦОДФУ </w:t>
      </w:r>
      <w:r w:rsidR="00B2046F">
        <w:t xml:space="preserve">в </w:t>
      </w:r>
      <w:r w:rsidRPr="00C553F7">
        <w:t>АС ГС ОФСН по запросу Заказчика</w:t>
      </w:r>
      <w:r>
        <w:t>.</w:t>
      </w:r>
    </w:p>
    <w:p w14:paraId="387541BF" w14:textId="77777777" w:rsidR="00E02517" w:rsidRDefault="00B2046F" w:rsidP="00660A51">
      <w:r>
        <w:t>Состав выполняемых работ в рамках оказываемых услуг включает:</w:t>
      </w:r>
    </w:p>
    <w:p w14:paraId="0568115C" w14:textId="77777777" w:rsidR="00B2046F" w:rsidRDefault="00B2046F" w:rsidP="00CE3C66">
      <w:pPr>
        <w:pStyle w:val="a"/>
      </w:pPr>
      <w:r>
        <w:t>ведение списка ролей</w:t>
      </w:r>
      <w:r w:rsidR="00660A51">
        <w:t>;</w:t>
      </w:r>
    </w:p>
    <w:p w14:paraId="046EA927" w14:textId="77777777" w:rsidR="00B2046F" w:rsidRDefault="00B2046F" w:rsidP="00CE3C66">
      <w:pPr>
        <w:pStyle w:val="a"/>
      </w:pPr>
      <w:r>
        <w:t>ведение групп ролей</w:t>
      </w:r>
      <w:r w:rsidR="00660A51">
        <w:t>;</w:t>
      </w:r>
    </w:p>
    <w:p w14:paraId="245BEF86" w14:textId="77777777" w:rsidR="00B2046F" w:rsidRDefault="00B2046F" w:rsidP="00CE3C66">
      <w:pPr>
        <w:pStyle w:val="a"/>
      </w:pPr>
      <w:r>
        <w:t>назначение прав доступа для пользователей</w:t>
      </w:r>
      <w:r w:rsidR="00660A51">
        <w:t>;</w:t>
      </w:r>
    </w:p>
    <w:p w14:paraId="76009D8D" w14:textId="77777777" w:rsidR="00B2046F" w:rsidRDefault="00B2046F" w:rsidP="00CE3C66">
      <w:pPr>
        <w:pStyle w:val="a"/>
      </w:pPr>
      <w:r>
        <w:t>ведение групп пользователей</w:t>
      </w:r>
      <w:r w:rsidR="00660A51">
        <w:t>;</w:t>
      </w:r>
    </w:p>
    <w:p w14:paraId="10A91B11" w14:textId="77777777" w:rsidR="00B2046F" w:rsidRDefault="00B2046F" w:rsidP="00CE3C66">
      <w:pPr>
        <w:pStyle w:val="a"/>
      </w:pPr>
      <w:r>
        <w:t>настройка параметров авторизации</w:t>
      </w:r>
      <w:r w:rsidR="00660A51">
        <w:t>.</w:t>
      </w:r>
    </w:p>
    <w:p w14:paraId="428023EE" w14:textId="77777777" w:rsidR="00B2046F" w:rsidRDefault="003966DE" w:rsidP="00660A51">
      <w:r>
        <w:t>П</w:t>
      </w:r>
      <w:r w:rsidR="00B2046F">
        <w:t>ер</w:t>
      </w:r>
      <w:r w:rsidR="00F3140E">
        <w:t>и</w:t>
      </w:r>
      <w:r w:rsidR="00B2046F">
        <w:t>одичность работ по администрированию прав доступа пользователей АС ГС ОФСН указан</w:t>
      </w:r>
      <w:r w:rsidR="00D66CA9">
        <w:t>а</w:t>
      </w:r>
      <w:r w:rsidR="00B2046F">
        <w:t xml:space="preserve"> </w:t>
      </w:r>
      <w:r w:rsidR="003313CC">
        <w:t xml:space="preserve">в </w:t>
      </w:r>
      <w:r w:rsidR="00B2046F" w:rsidRPr="00660A51">
        <w:t xml:space="preserve">Таблице 5 (пункты </w:t>
      </w:r>
      <w:r w:rsidR="003313CC" w:rsidRPr="00660A51">
        <w:t>14-18)</w:t>
      </w:r>
      <w:r w:rsidR="00B2046F" w:rsidRPr="00660A51">
        <w:t xml:space="preserve"> Приложения 3</w:t>
      </w:r>
      <w:r w:rsidR="00B2046F">
        <w:t xml:space="preserve"> настоящего докумета.</w:t>
      </w:r>
    </w:p>
    <w:p w14:paraId="48EF499C" w14:textId="77777777" w:rsidR="0026375F" w:rsidRDefault="0026375F" w:rsidP="006A1A09">
      <w:pPr>
        <w:pStyle w:val="2"/>
        <w:numPr>
          <w:ilvl w:val="1"/>
          <w:numId w:val="34"/>
        </w:numPr>
        <w:jc w:val="both"/>
      </w:pPr>
      <w:bookmarkStart w:id="47" w:name="_Toc22035433"/>
      <w:r w:rsidRPr="0026375F">
        <w:t>Требования к оказанию услуг по контролю и мониторингу показателей функционирования АС ГС ОФСН</w:t>
      </w:r>
      <w:r w:rsidR="00D66CA9">
        <w:t>.</w:t>
      </w:r>
      <w:bookmarkEnd w:id="47"/>
    </w:p>
    <w:p w14:paraId="1EE7D1F2" w14:textId="77777777" w:rsidR="00D66CA9" w:rsidRDefault="00D66CA9" w:rsidP="006A1A09">
      <w:r>
        <w:t xml:space="preserve">В рамках оказания услуг по контролю и мониторингу показателей функционирования АС ГС ОФСН Исполнителем </w:t>
      </w:r>
      <w:r w:rsidR="0059120C">
        <w:t xml:space="preserve">должны </w:t>
      </w:r>
      <w:r>
        <w:t>выполня</w:t>
      </w:r>
      <w:r w:rsidR="0059120C">
        <w:t>ть</w:t>
      </w:r>
      <w:r>
        <w:t>ся работы:</w:t>
      </w:r>
    </w:p>
    <w:p w14:paraId="3E6DF673" w14:textId="77777777" w:rsidR="00D66CA9" w:rsidRDefault="00D66CA9" w:rsidP="00CE3C66">
      <w:pPr>
        <w:pStyle w:val="a"/>
      </w:pPr>
      <w:r>
        <w:t>просмотр журнала аудита действий пользователей;</w:t>
      </w:r>
    </w:p>
    <w:p w14:paraId="1B9462D6" w14:textId="77777777" w:rsidR="00D66CA9" w:rsidRDefault="00D66CA9" w:rsidP="00CE3C66">
      <w:pPr>
        <w:pStyle w:val="a"/>
      </w:pPr>
      <w:r>
        <w:t>просмотр журнала входа пользователей;</w:t>
      </w:r>
    </w:p>
    <w:p w14:paraId="26A0630B" w14:textId="77777777" w:rsidR="00D66CA9" w:rsidRDefault="00D66CA9" w:rsidP="00CE3C66">
      <w:pPr>
        <w:pStyle w:val="a"/>
      </w:pPr>
      <w:r>
        <w:t>просмотр журнала событий в Системе;</w:t>
      </w:r>
    </w:p>
    <w:p w14:paraId="7204526B" w14:textId="77777777" w:rsidR="00D66CA9" w:rsidRDefault="00D66CA9" w:rsidP="00CE3C66">
      <w:pPr>
        <w:pStyle w:val="a"/>
      </w:pPr>
      <w:r>
        <w:t>просмотр уведомлений;</w:t>
      </w:r>
    </w:p>
    <w:p w14:paraId="2ADAC045" w14:textId="77777777" w:rsidR="00D66CA9" w:rsidRDefault="00D66CA9" w:rsidP="00CE3C66">
      <w:pPr>
        <w:pStyle w:val="a"/>
      </w:pPr>
      <w:r>
        <w:t>просмотр и управление текущими задачами системы;</w:t>
      </w:r>
    </w:p>
    <w:p w14:paraId="250ED209" w14:textId="77777777" w:rsidR="00D66CA9" w:rsidRDefault="00D66CA9" w:rsidP="00CE3C66">
      <w:pPr>
        <w:pStyle w:val="a"/>
      </w:pPr>
      <w:r>
        <w:t>мониторинг состояния системы;</w:t>
      </w:r>
    </w:p>
    <w:p w14:paraId="449C7B3C" w14:textId="77777777" w:rsidR="00D66CA9" w:rsidRDefault="00D66CA9" w:rsidP="00CE3C66">
      <w:pPr>
        <w:pStyle w:val="a"/>
      </w:pPr>
      <w:r>
        <w:t>просмотр журнала событий службы;</w:t>
      </w:r>
    </w:p>
    <w:p w14:paraId="42309014" w14:textId="77777777" w:rsidR="00D66CA9" w:rsidRDefault="00D66CA9" w:rsidP="00CE3C66">
      <w:pPr>
        <w:pStyle w:val="a"/>
      </w:pPr>
      <w:r>
        <w:t>просмотр журнала изменений данных;</w:t>
      </w:r>
    </w:p>
    <w:p w14:paraId="5C141C97" w14:textId="77777777" w:rsidR="00D66CA9" w:rsidRDefault="00D66CA9" w:rsidP="00CE3C66">
      <w:pPr>
        <w:pStyle w:val="a"/>
      </w:pPr>
      <w:r>
        <w:t>просмотр журналов предоставления данных;</w:t>
      </w:r>
    </w:p>
    <w:p w14:paraId="0A99B815" w14:textId="77777777" w:rsidR="00D66CA9" w:rsidRDefault="00D66CA9" w:rsidP="00CE3C66">
      <w:pPr>
        <w:pStyle w:val="a"/>
      </w:pPr>
      <w:r>
        <w:t>просмотр каталога справочников;</w:t>
      </w:r>
    </w:p>
    <w:p w14:paraId="4637AE55" w14:textId="77777777" w:rsidR="00D66CA9" w:rsidRDefault="00D66CA9" w:rsidP="00CE3C66">
      <w:pPr>
        <w:pStyle w:val="a"/>
      </w:pPr>
      <w:r>
        <w:t>просмотр журнала выполнения алгоритмов.</w:t>
      </w:r>
    </w:p>
    <w:p w14:paraId="6127CF44" w14:textId="77777777" w:rsidR="00D66CA9" w:rsidRPr="00D66CA9" w:rsidRDefault="00D66CA9" w:rsidP="006A1A09">
      <w:r w:rsidRPr="00D66CA9">
        <w:t>Пер</w:t>
      </w:r>
      <w:r w:rsidR="00F3140E">
        <w:t>и</w:t>
      </w:r>
      <w:r w:rsidRPr="00D66CA9">
        <w:t>одичность работ по контролю и мониторингу показателей функционирования АС ГС ОФСН указан</w:t>
      </w:r>
      <w:r>
        <w:t>а</w:t>
      </w:r>
      <w:r w:rsidRPr="00D66CA9">
        <w:t xml:space="preserve"> в Таблице 5 (пункты 1</w:t>
      </w:r>
      <w:r>
        <w:t>9</w:t>
      </w:r>
      <w:r w:rsidRPr="00D66CA9">
        <w:t>-</w:t>
      </w:r>
      <w:r>
        <w:t>29</w:t>
      </w:r>
      <w:r w:rsidRPr="00D66CA9">
        <w:t>) Приложения 3 настоящего докумета</w:t>
      </w:r>
      <w:r>
        <w:t>.</w:t>
      </w:r>
    </w:p>
    <w:p w14:paraId="4F473C1E" w14:textId="77777777" w:rsidR="006116F9" w:rsidRPr="00C553F7" w:rsidRDefault="00B35136" w:rsidP="0075206B">
      <w:pPr>
        <w:pStyle w:val="2"/>
        <w:numPr>
          <w:ilvl w:val="1"/>
          <w:numId w:val="34"/>
        </w:numPr>
        <w:ind w:left="578" w:hanging="578"/>
      </w:pPr>
      <w:bookmarkStart w:id="48" w:name="_Toc9242073"/>
      <w:bookmarkStart w:id="49" w:name="_Toc9242076"/>
      <w:bookmarkStart w:id="50" w:name="_Toc9242077"/>
      <w:bookmarkStart w:id="51" w:name="_Toc9242078"/>
      <w:bookmarkStart w:id="52" w:name="_Toc9242079"/>
      <w:bookmarkStart w:id="53" w:name="_Toc9242081"/>
      <w:bookmarkStart w:id="54" w:name="_Toc9242082"/>
      <w:bookmarkStart w:id="55" w:name="_Toc9242083"/>
      <w:bookmarkStart w:id="56" w:name="_Ref437548809"/>
      <w:bookmarkStart w:id="57" w:name="_Ref465157836"/>
      <w:bookmarkStart w:id="58" w:name="_Toc22035434"/>
      <w:bookmarkEnd w:id="42"/>
      <w:bookmarkEnd w:id="43"/>
      <w:bookmarkEnd w:id="48"/>
      <w:bookmarkEnd w:id="49"/>
      <w:bookmarkEnd w:id="50"/>
      <w:bookmarkEnd w:id="51"/>
      <w:bookmarkEnd w:id="52"/>
      <w:bookmarkEnd w:id="53"/>
      <w:bookmarkEnd w:id="54"/>
      <w:bookmarkEnd w:id="55"/>
      <w:r w:rsidRPr="00C553F7">
        <w:lastRenderedPageBreak/>
        <w:t xml:space="preserve">Требования к оказанию услуг по </w:t>
      </w:r>
      <w:r w:rsidR="000306D6" w:rsidRPr="00C553F7">
        <w:t xml:space="preserve">настройке </w:t>
      </w:r>
      <w:r w:rsidRPr="00C553F7">
        <w:t xml:space="preserve">функциональных возможностей </w:t>
      </w:r>
      <w:r w:rsidR="00C46324" w:rsidRPr="00C553F7">
        <w:t>АС ГС ОФСН</w:t>
      </w:r>
      <w:bookmarkStart w:id="59" w:name="_Ref326249595"/>
      <w:bookmarkEnd w:id="56"/>
      <w:bookmarkEnd w:id="57"/>
      <w:bookmarkEnd w:id="58"/>
    </w:p>
    <w:p w14:paraId="7ADA319F" w14:textId="77777777" w:rsidR="00990C0F" w:rsidRPr="00C553F7" w:rsidRDefault="00990C0F" w:rsidP="0075206B">
      <w:pPr>
        <w:pStyle w:val="3"/>
        <w:numPr>
          <w:ilvl w:val="2"/>
          <w:numId w:val="34"/>
        </w:numPr>
        <w:spacing w:line="288" w:lineRule="auto"/>
        <w:rPr>
          <w:b w:val="0"/>
        </w:rPr>
      </w:pPr>
      <w:bookmarkStart w:id="60" w:name="_Ref465166809"/>
      <w:r w:rsidRPr="00C553F7">
        <w:rPr>
          <w:b w:val="0"/>
        </w:rPr>
        <w:t xml:space="preserve">Требования к </w:t>
      </w:r>
      <w:r w:rsidR="00780E55">
        <w:rPr>
          <w:b w:val="0"/>
        </w:rPr>
        <w:t xml:space="preserve">оказанию услуг </w:t>
      </w:r>
      <w:r w:rsidRPr="00C553F7">
        <w:rPr>
          <w:b w:val="0"/>
        </w:rPr>
        <w:t>по настройке подсистемы информационного взаимодействия.</w:t>
      </w:r>
    </w:p>
    <w:p w14:paraId="1FAEA217" w14:textId="77777777" w:rsidR="00990C0F" w:rsidRPr="00C553F7" w:rsidRDefault="00990C0F" w:rsidP="0075206B">
      <w:pPr>
        <w:pStyle w:val="a0"/>
        <w:numPr>
          <w:ilvl w:val="3"/>
          <w:numId w:val="34"/>
        </w:numPr>
      </w:pPr>
      <w:r w:rsidRPr="00C553F7">
        <w:t xml:space="preserve">В рамках </w:t>
      </w:r>
      <w:r w:rsidR="00780E55">
        <w:t>услуг</w:t>
      </w:r>
      <w:r w:rsidRPr="00C553F7">
        <w:t xml:space="preserve"> по настройке модуля интеграции с НСИ, на основе информации, предоставленной Заказчиком, Исполнитель должен оказывать услуги по актуализации состава и содержимого классификаторов и справочников, поступающих из НСИ СМАД ИВС Росстата. Изменения в составе данных НСИ СМАД могут содержать в том числе новые наборы данных, такие как таблицы соответствия кодов классификаторов или перекодировочные таблицы.</w:t>
      </w:r>
    </w:p>
    <w:p w14:paraId="098D139E" w14:textId="77777777" w:rsidR="00990C0F" w:rsidRPr="00C553F7" w:rsidRDefault="00990C0F" w:rsidP="0075206B">
      <w:pPr>
        <w:pStyle w:val="a0"/>
        <w:numPr>
          <w:ilvl w:val="3"/>
          <w:numId w:val="34"/>
        </w:numPr>
      </w:pPr>
      <w:r w:rsidRPr="00C553F7">
        <w:t xml:space="preserve">Исполнитель должен </w:t>
      </w:r>
      <w:r w:rsidR="00780E55">
        <w:t xml:space="preserve">оказать услуги </w:t>
      </w:r>
      <w:r w:rsidRPr="00C553F7">
        <w:t>по анализу возможности настройки информационных потоков для загрузки расширенного набора сведений из открытых данных Федерального агентства по управлению государственным имуществом (Росимущество). Открытые данные, публикуемые Росимуществом, описывают и расширяют сведения о таких атрибутах ОФСН, как признак естественных монополий, признак госсектора экономики по СНС (принадлежность к госсектору по СНС).</w:t>
      </w:r>
    </w:p>
    <w:p w14:paraId="04363DEA" w14:textId="77777777" w:rsidR="00990C0F" w:rsidRPr="00C553F7" w:rsidRDefault="00990C0F" w:rsidP="0075206B">
      <w:pPr>
        <w:pStyle w:val="a0"/>
        <w:numPr>
          <w:ilvl w:val="3"/>
          <w:numId w:val="34"/>
        </w:numPr>
      </w:pPr>
      <w:r w:rsidRPr="00C553F7">
        <w:t>Исполнитель должен оказать услуги по анализу возможности настройки информационного потока для загрузки дополнительных сведений о лицензирующих органах и лицензиях ОФСН из открытых данных. Исполнитель должен проанализировать состав и формат открытых данных для настройки параметров загрузки.</w:t>
      </w:r>
    </w:p>
    <w:p w14:paraId="2FF1DF40" w14:textId="77777777" w:rsidR="00990C0F" w:rsidRPr="00C553F7" w:rsidRDefault="00990C0F" w:rsidP="0075206B">
      <w:pPr>
        <w:pStyle w:val="3"/>
        <w:numPr>
          <w:ilvl w:val="2"/>
          <w:numId w:val="34"/>
        </w:numPr>
        <w:spacing w:line="288" w:lineRule="auto"/>
        <w:rPr>
          <w:b w:val="0"/>
        </w:rPr>
      </w:pPr>
      <w:r w:rsidRPr="00C553F7">
        <w:rPr>
          <w:b w:val="0"/>
        </w:rPr>
        <w:t>Требования к оказанию услуг по настройке модуля ведения ОФСН для актуализации атрибутов объектов федерального статистического наблюдения.</w:t>
      </w:r>
    </w:p>
    <w:p w14:paraId="6D0E584A" w14:textId="77777777" w:rsidR="00990C0F" w:rsidRPr="005E304F" w:rsidRDefault="00990C0F" w:rsidP="0075206B">
      <w:pPr>
        <w:pStyle w:val="a0"/>
        <w:numPr>
          <w:ilvl w:val="3"/>
          <w:numId w:val="34"/>
        </w:numPr>
      </w:pPr>
      <w:r w:rsidRPr="00EF188E">
        <w:t xml:space="preserve">При </w:t>
      </w:r>
      <w:r w:rsidR="00C96826" w:rsidRPr="005E304F">
        <w:t>изменении</w:t>
      </w:r>
      <w:r w:rsidR="00543BF3" w:rsidRPr="00EE30C8">
        <w:t xml:space="preserve"> Экономических описаний по ведению статистического регистра (Раздел </w:t>
      </w:r>
      <w:r w:rsidR="00543BF3" w:rsidRPr="00EE30C8">
        <w:rPr>
          <w:lang w:val="en-US"/>
        </w:rPr>
        <w:t>I</w:t>
      </w:r>
      <w:r w:rsidR="00543BF3" w:rsidRPr="00EE30C8">
        <w:t xml:space="preserve"> и Раздел </w:t>
      </w:r>
      <w:r w:rsidR="00543BF3" w:rsidRPr="00EE30C8">
        <w:rPr>
          <w:lang w:val="en-US"/>
        </w:rPr>
        <w:t>IV</w:t>
      </w:r>
      <w:r w:rsidR="00543BF3" w:rsidRPr="00EE30C8">
        <w:t xml:space="preserve">) Заказчик должен в течении 5 рабочих дней предоставить Исполнителю материалы для анализа. </w:t>
      </w:r>
      <w:r w:rsidRPr="005E304F">
        <w:rPr>
          <w:rFonts w:eastAsia="Arial Unicode MS"/>
        </w:rPr>
        <w:t>Исполнитель</w:t>
      </w:r>
      <w:r w:rsidRPr="005E304F">
        <w:t xml:space="preserve"> должен </w:t>
      </w:r>
      <w:r w:rsidRPr="005E304F">
        <w:rPr>
          <w:rFonts w:eastAsia="Arial Unicode MS"/>
        </w:rPr>
        <w:t>сформировать предложения по изменению состава формализованных атрибутов объектов ФСН.</w:t>
      </w:r>
    </w:p>
    <w:p w14:paraId="5A5DF802" w14:textId="77777777" w:rsidR="00990C0F" w:rsidRPr="00C553F7" w:rsidRDefault="00543BF3" w:rsidP="0075206B">
      <w:pPr>
        <w:pStyle w:val="a0"/>
        <w:numPr>
          <w:ilvl w:val="3"/>
          <w:numId w:val="34"/>
        </w:numPr>
      </w:pPr>
      <w:r w:rsidRPr="005E304F">
        <w:rPr>
          <w:rFonts w:eastAsia="Arial Unicode MS"/>
        </w:rPr>
        <w:t>Предложения по и</w:t>
      </w:r>
      <w:r w:rsidR="00990C0F" w:rsidRPr="005E304F">
        <w:rPr>
          <w:rFonts w:eastAsia="Arial Unicode MS"/>
        </w:rPr>
        <w:t>зменени</w:t>
      </w:r>
      <w:r w:rsidRPr="005E304F">
        <w:rPr>
          <w:rFonts w:eastAsia="Arial Unicode MS"/>
        </w:rPr>
        <w:t>ю</w:t>
      </w:r>
      <w:r w:rsidR="00990C0F" w:rsidRPr="005E304F">
        <w:rPr>
          <w:rFonts w:eastAsia="Arial Unicode MS"/>
        </w:rPr>
        <w:t xml:space="preserve"> состав</w:t>
      </w:r>
      <w:r w:rsidR="00EF188E">
        <w:rPr>
          <w:rFonts w:eastAsia="Arial Unicode MS"/>
        </w:rPr>
        <w:t>а</w:t>
      </w:r>
      <w:r w:rsidR="00990C0F" w:rsidRPr="00EF188E">
        <w:rPr>
          <w:rFonts w:eastAsia="Arial Unicode MS"/>
        </w:rPr>
        <w:t xml:space="preserve"> атрибутов ОФСН </w:t>
      </w:r>
      <w:r w:rsidR="00EF188E">
        <w:rPr>
          <w:rFonts w:eastAsia="Arial Unicode MS"/>
        </w:rPr>
        <w:t>могут</w:t>
      </w:r>
      <w:r w:rsidR="00990C0F" w:rsidRPr="00EF188E">
        <w:rPr>
          <w:rFonts w:eastAsia="Arial Unicode MS"/>
        </w:rPr>
        <w:t xml:space="preserve"> </w:t>
      </w:r>
      <w:r w:rsidR="00990C0F" w:rsidRPr="005E304F">
        <w:rPr>
          <w:rFonts w:eastAsia="Arial Unicode MS"/>
        </w:rPr>
        <w:t>включать в себя как расширение, так и ум</w:t>
      </w:r>
      <w:r w:rsidR="00990C0F" w:rsidRPr="00EF188E">
        <w:rPr>
          <w:rFonts w:eastAsia="Arial Unicode MS"/>
        </w:rPr>
        <w:t>еньшение</w:t>
      </w:r>
      <w:r w:rsidR="00990C0F" w:rsidRPr="00C553F7">
        <w:rPr>
          <w:rFonts w:eastAsia="Arial Unicode MS"/>
        </w:rPr>
        <w:t xml:space="preserve"> атрибутивного состава ОФСН ГС ОФСН. Расширение атрибутов, которые могут быть включены в критерии отбора каталогов требуют </w:t>
      </w:r>
      <w:r w:rsidR="00990C0F" w:rsidRPr="00C553F7">
        <w:rPr>
          <w:rFonts w:eastAsia="Arial Unicode MS"/>
        </w:rPr>
        <w:lastRenderedPageBreak/>
        <w:t>дополнительного анализа и внесения изменений в процедуры взаимодействия с КЭОИ. Уменьшение атрибутивного состава атрибутов ОФСН также может влиять на процедуры взаимодействия с КЭОИ ИВС Росстата для обеспечения непротиворечивости и единообразия учета во всех федеральных статистических наблюдениях. В связи с чем при изменении состава Исполнитель должен выполнить анализ влияния изменений на алгоритмы информационного взаимодействия и выгрузки данных в комплексы ИВС Росстата.</w:t>
      </w:r>
    </w:p>
    <w:p w14:paraId="62003892" w14:textId="77777777" w:rsidR="00990C0F" w:rsidRPr="00C553F7" w:rsidRDefault="00990C0F" w:rsidP="0075206B">
      <w:pPr>
        <w:pStyle w:val="a0"/>
        <w:numPr>
          <w:ilvl w:val="3"/>
          <w:numId w:val="34"/>
        </w:numPr>
      </w:pPr>
      <w:r w:rsidRPr="00C553F7">
        <w:t>Заказчик обеспечивает участие специалистов ЦА в процессе анализа и изменения состава атрибутов ОФСН, а именно:</w:t>
      </w:r>
    </w:p>
    <w:p w14:paraId="3D871CB2" w14:textId="77777777" w:rsidR="00990C0F" w:rsidRPr="00C553F7" w:rsidRDefault="00990C0F" w:rsidP="00CE3C66">
      <w:pPr>
        <w:pStyle w:val="a"/>
      </w:pPr>
      <w:r w:rsidRPr="00C553F7">
        <w:t>в роли консультантов-экспертов на стадии анализа;</w:t>
      </w:r>
    </w:p>
    <w:p w14:paraId="0364A279" w14:textId="77777777" w:rsidR="00990C0F" w:rsidRPr="00C553F7" w:rsidRDefault="00990C0F" w:rsidP="00CE3C66">
      <w:pPr>
        <w:pStyle w:val="a"/>
      </w:pPr>
      <w:r w:rsidRPr="00C553F7">
        <w:t>в роли контролеров на стадии проверки результатов расширения атрибутов ОФСН.</w:t>
      </w:r>
    </w:p>
    <w:p w14:paraId="46B9AC36" w14:textId="77777777" w:rsidR="00990C0F" w:rsidRPr="00C553F7" w:rsidRDefault="00990C0F" w:rsidP="0075206B">
      <w:pPr>
        <w:pStyle w:val="3"/>
        <w:numPr>
          <w:ilvl w:val="2"/>
          <w:numId w:val="34"/>
        </w:numPr>
        <w:spacing w:line="288" w:lineRule="auto"/>
        <w:rPr>
          <w:b w:val="0"/>
        </w:rPr>
      </w:pPr>
      <w:r w:rsidRPr="00C553F7">
        <w:rPr>
          <w:b w:val="0"/>
        </w:rPr>
        <w:t>Требования к оказанию услуг по настройкам модуля ведения ОФСН для оптимизации процессов присваивания и актуализации кодов служебных признаков</w:t>
      </w:r>
    </w:p>
    <w:p w14:paraId="5C106C8E" w14:textId="77777777" w:rsidR="00990C0F" w:rsidRPr="00C553F7" w:rsidRDefault="00990C0F" w:rsidP="0075206B">
      <w:pPr>
        <w:pStyle w:val="a0"/>
        <w:numPr>
          <w:ilvl w:val="3"/>
          <w:numId w:val="34"/>
        </w:numPr>
      </w:pPr>
      <w:r w:rsidRPr="00C553F7">
        <w:t xml:space="preserve">Исполнитель совместно с Заказчиком выполняет анализ состава справочника служебных признаков, существующий в АС ГС ОФСН, для формирования списков признаков: загружаемых признаков и рассчитываемых признаков. Исполнитель оказывает услуги по необходимым корректировкам в справочнике «Коды служебных признаков». </w:t>
      </w:r>
    </w:p>
    <w:p w14:paraId="7D2174B9" w14:textId="06882D66" w:rsidR="00990C0F" w:rsidRPr="00C553F7" w:rsidRDefault="00990C0F" w:rsidP="0075206B">
      <w:pPr>
        <w:pStyle w:val="a0"/>
        <w:numPr>
          <w:ilvl w:val="3"/>
          <w:numId w:val="34"/>
        </w:numPr>
      </w:pPr>
      <w:r w:rsidRPr="00C553F7">
        <w:t xml:space="preserve">Исполнитель </w:t>
      </w:r>
      <w:r w:rsidR="00D47BD8">
        <w:t xml:space="preserve">оказывает услуги </w:t>
      </w:r>
      <w:r w:rsidRPr="00C553F7">
        <w:t xml:space="preserve">по настройке информационного потока по загрузке кодов служебных признаков, сведения о которых поступают из систем ИВС Росстата в виде структурированных файлов (списков ОФСН). Информационный поток </w:t>
      </w:r>
      <w:r w:rsidR="00246BAB">
        <w:t xml:space="preserve">должен </w:t>
      </w:r>
      <w:r w:rsidRPr="00C553F7">
        <w:t>иметь параметры загрузки, такие как:</w:t>
      </w:r>
    </w:p>
    <w:p w14:paraId="0787E80E" w14:textId="77777777" w:rsidR="00990C0F" w:rsidRPr="00C553F7" w:rsidRDefault="00990C0F" w:rsidP="00CE3C66">
      <w:pPr>
        <w:pStyle w:val="a"/>
      </w:pPr>
      <w:r w:rsidRPr="00C553F7">
        <w:t>тип объекта (юридическое лицо или индивидуальных предприниматель);</w:t>
      </w:r>
    </w:p>
    <w:p w14:paraId="03DE0488" w14:textId="77777777" w:rsidR="00990C0F" w:rsidRPr="00C553F7" w:rsidRDefault="00990C0F" w:rsidP="00CE3C66">
      <w:pPr>
        <w:pStyle w:val="a"/>
      </w:pPr>
      <w:r w:rsidRPr="00C553F7">
        <w:t>код служебного признака (или список кодов);</w:t>
      </w:r>
    </w:p>
    <w:p w14:paraId="776085A8" w14:textId="77777777" w:rsidR="00990C0F" w:rsidRPr="00C553F7" w:rsidRDefault="00990C0F" w:rsidP="00CE3C66">
      <w:pPr>
        <w:pStyle w:val="a"/>
      </w:pPr>
      <w:r w:rsidRPr="00C553F7">
        <w:t>вид операции (присвоение признака, удаление и т.д.)</w:t>
      </w:r>
    </w:p>
    <w:p w14:paraId="4CF47D55" w14:textId="77777777" w:rsidR="00990C0F" w:rsidRPr="00C553F7" w:rsidRDefault="00990C0F" w:rsidP="00CE3C66">
      <w:pPr>
        <w:pStyle w:val="a"/>
      </w:pPr>
      <w:r w:rsidRPr="00C553F7">
        <w:t>другие параметры, например, «определение юридического лица по ОКПО ТОСП» или «дополнение кода ОКПО лидирующими нулями».</w:t>
      </w:r>
    </w:p>
    <w:p w14:paraId="5A791718" w14:textId="77777777" w:rsidR="00990C0F" w:rsidRPr="00C553F7" w:rsidRDefault="00990C0F" w:rsidP="0075206B">
      <w:pPr>
        <w:pStyle w:val="a0"/>
        <w:numPr>
          <w:ilvl w:val="3"/>
          <w:numId w:val="34"/>
        </w:numPr>
      </w:pPr>
      <w:r w:rsidRPr="00C553F7">
        <w:lastRenderedPageBreak/>
        <w:t xml:space="preserve">Исполнитель согласовывает с Заказчиком и </w:t>
      </w:r>
      <w:r w:rsidR="00D47BD8">
        <w:t>оказывает</w:t>
      </w:r>
      <w:r w:rsidR="00F20D19">
        <w:t xml:space="preserve"> </w:t>
      </w:r>
      <w:r w:rsidR="00D47BD8">
        <w:t xml:space="preserve">услуги </w:t>
      </w:r>
      <w:r w:rsidRPr="00C553F7">
        <w:t>по оптимизации алгоритма расчета кодов служебных признаков, производит расширение возможностей алгоритма по присвоению / очистке рассчитываемых служебных признаков.</w:t>
      </w:r>
    </w:p>
    <w:p w14:paraId="7277DF2A" w14:textId="77777777" w:rsidR="00990C0F" w:rsidRPr="00C553F7" w:rsidRDefault="00990C0F" w:rsidP="0075206B">
      <w:pPr>
        <w:pStyle w:val="a0"/>
        <w:numPr>
          <w:ilvl w:val="3"/>
          <w:numId w:val="34"/>
        </w:numPr>
      </w:pPr>
      <w:r w:rsidRPr="00C553F7">
        <w:t>В рамках оказания услуг по оптимизации процессов действий с кодами служебных признаков Исполнитель выполняет настройк</w:t>
      </w:r>
      <w:r w:rsidR="00BF2E58">
        <w:t>у</w:t>
      </w:r>
      <w:r w:rsidRPr="00C553F7">
        <w:t xml:space="preserve"> детальной формы ОФСН для раздельного отображения служебных признаков разного вида.</w:t>
      </w:r>
    </w:p>
    <w:p w14:paraId="7BB93A3A" w14:textId="77777777" w:rsidR="00990C0F" w:rsidRPr="00C553F7" w:rsidRDefault="00990C0F" w:rsidP="0075206B">
      <w:pPr>
        <w:pStyle w:val="3"/>
        <w:numPr>
          <w:ilvl w:val="2"/>
          <w:numId w:val="34"/>
        </w:numPr>
        <w:spacing w:line="288" w:lineRule="auto"/>
        <w:rPr>
          <w:b w:val="0"/>
        </w:rPr>
      </w:pPr>
      <w:r w:rsidRPr="00C553F7">
        <w:rPr>
          <w:b w:val="0"/>
        </w:rPr>
        <w:t>Требования к оказанию услуг по настройке модуля алгоритмов ОФСН</w:t>
      </w:r>
    </w:p>
    <w:p w14:paraId="0BFBB989" w14:textId="77777777" w:rsidR="00990C0F" w:rsidRPr="00C553F7" w:rsidRDefault="00990C0F" w:rsidP="0075206B">
      <w:pPr>
        <w:pStyle w:val="a0"/>
        <w:numPr>
          <w:ilvl w:val="3"/>
          <w:numId w:val="34"/>
        </w:numPr>
      </w:pPr>
      <w:r w:rsidRPr="00C553F7">
        <w:t>В случае, когда актуализация атрибутивного состава ОФСН или изменения в классификаторах и справочниках влечет за собой изменения в существующих алгоритмах идентификации и контроля данных, Исполнитель выполняет анализ необходимых изменений в настройках, согласовывает его с Заказчиком и выполняет соответствующую настройку в алгоритмах и контролях АС ГС ОФСН.</w:t>
      </w:r>
    </w:p>
    <w:p w14:paraId="1B1E0258" w14:textId="77777777" w:rsidR="00990C0F" w:rsidRPr="00C553F7" w:rsidRDefault="00990C0F" w:rsidP="0075206B">
      <w:pPr>
        <w:pStyle w:val="3"/>
        <w:numPr>
          <w:ilvl w:val="2"/>
          <w:numId w:val="34"/>
        </w:numPr>
        <w:spacing w:line="288" w:lineRule="auto"/>
        <w:rPr>
          <w:b w:val="0"/>
        </w:rPr>
      </w:pPr>
      <w:r w:rsidRPr="00C553F7">
        <w:rPr>
          <w:b w:val="0"/>
        </w:rPr>
        <w:t>Требования к оказанию услуг по поддержанию в актуальном состоянии основных технологических процессов АС ГС ОФСН</w:t>
      </w:r>
    </w:p>
    <w:p w14:paraId="694CA8FB" w14:textId="77777777" w:rsidR="00990C0F" w:rsidRPr="00C553F7" w:rsidRDefault="00990C0F" w:rsidP="0075206B">
      <w:pPr>
        <w:pStyle w:val="a0"/>
        <w:numPr>
          <w:ilvl w:val="3"/>
          <w:numId w:val="34"/>
        </w:numPr>
      </w:pPr>
      <w:r w:rsidRPr="00C553F7">
        <w:t>В течении всего срока оказания услуг по настоящему ТЗ необходимо обеспечивать соответствие основных технологических процессов АС</w:t>
      </w:r>
      <w:r w:rsidR="00F20D19">
        <w:t> </w:t>
      </w:r>
      <w:r w:rsidR="00F20D19" w:rsidRPr="00C553F7">
        <w:t>ГС</w:t>
      </w:r>
      <w:r w:rsidR="00F20D19">
        <w:t> </w:t>
      </w:r>
      <w:r w:rsidRPr="00C553F7">
        <w:t>ОФСН актуальной методологии и нормативно-правовым актам, определяющим порядок учета и работы с ОФСН.</w:t>
      </w:r>
    </w:p>
    <w:p w14:paraId="3CFB9C2C" w14:textId="77777777" w:rsidR="00990C0F" w:rsidRPr="00C553F7" w:rsidRDefault="00990C0F" w:rsidP="0075206B">
      <w:pPr>
        <w:pStyle w:val="a0"/>
        <w:numPr>
          <w:ilvl w:val="3"/>
          <w:numId w:val="34"/>
        </w:numPr>
      </w:pPr>
      <w:r w:rsidRPr="00C553F7">
        <w:t xml:space="preserve">Необходимо обеспечивать актуализацию основных технологических процессов, выполняемых в АС ГС ОФСН, в связи с внесением изменений в действующие нормативные документы, регулирующие деятельность Росстата, или в случае внесения изменений ФНС России в формат предоставление сведений о государственной регистрации из единых реестров юридических лиц и индивидуальных предпринимателей. </w:t>
      </w:r>
    </w:p>
    <w:p w14:paraId="1BA3088C" w14:textId="77777777" w:rsidR="00990C0F" w:rsidRPr="00C553F7" w:rsidRDefault="00990C0F" w:rsidP="006A1A09">
      <w:pPr>
        <w:ind w:left="709" w:firstLine="0"/>
        <w:rPr>
          <w:rFonts w:cs="Times New Roman"/>
        </w:rPr>
      </w:pPr>
      <w:r w:rsidRPr="00C553F7">
        <w:rPr>
          <w:rFonts w:cs="Times New Roman"/>
        </w:rPr>
        <w:t>К основным технологическим процесса относятся:</w:t>
      </w:r>
    </w:p>
    <w:p w14:paraId="588B9E0D" w14:textId="77777777" w:rsidR="00990C0F" w:rsidRPr="00C553F7" w:rsidRDefault="00990C0F" w:rsidP="00CE3C66">
      <w:pPr>
        <w:pStyle w:val="a"/>
      </w:pPr>
      <w:r w:rsidRPr="00C553F7">
        <w:t>учет ОФСН;</w:t>
      </w:r>
    </w:p>
    <w:p w14:paraId="7F3B4597" w14:textId="77777777" w:rsidR="00990C0F" w:rsidRPr="00C553F7" w:rsidRDefault="00990C0F" w:rsidP="00CE3C66">
      <w:pPr>
        <w:pStyle w:val="a"/>
      </w:pPr>
      <w:r w:rsidRPr="00C553F7">
        <w:t>формирование перечней объектов статистического наблюдения;</w:t>
      </w:r>
    </w:p>
    <w:p w14:paraId="1FE9AF23" w14:textId="77777777" w:rsidR="00990C0F" w:rsidRPr="00C553F7" w:rsidRDefault="00990C0F" w:rsidP="00CE3C66">
      <w:pPr>
        <w:pStyle w:val="a"/>
      </w:pPr>
      <w:r w:rsidRPr="00C553F7">
        <w:t>формировании количественных и регламентных таблиц.</w:t>
      </w:r>
    </w:p>
    <w:p w14:paraId="62F0A02A" w14:textId="77777777" w:rsidR="00990C0F" w:rsidRPr="00C553F7" w:rsidRDefault="00990C0F" w:rsidP="0075206B">
      <w:pPr>
        <w:pStyle w:val="a0"/>
        <w:numPr>
          <w:ilvl w:val="3"/>
          <w:numId w:val="34"/>
        </w:numPr>
      </w:pPr>
      <w:r w:rsidRPr="00C553F7">
        <w:t xml:space="preserve">Перечень необходимых работ по актуализации технологических процессов должен быть сформирован Исполнителем по итогам оказания услуг за каждый квартал в период исполнения </w:t>
      </w:r>
      <w:r w:rsidRPr="00C553F7">
        <w:lastRenderedPageBreak/>
        <w:t xml:space="preserve">государственного контракта и анализа изменений методологической базы и нормативно-правовых актов, регулирующих деятельность Росстата, и согласован с Заказчиком в течении 10 дней с начала следующего отчётного периода (квартала), для включения в План выполнения работ по настройке функциональных возможностей АС ГС ОФСН в последующих отчетных периодах до истечения действия настоящего государственного контракта. Документы методологической базы и нормативно-правовые акты, регулирующие деятельность Росстата, направляются Заказчиком Исполнителю каждый квартал в период исполнения </w:t>
      </w:r>
      <w:r w:rsidR="00D47BD8">
        <w:t>Г</w:t>
      </w:r>
      <w:r w:rsidRPr="00C553F7">
        <w:t>осударственного контракта.</w:t>
      </w:r>
    </w:p>
    <w:p w14:paraId="443D4BEA" w14:textId="77777777" w:rsidR="00990C0F" w:rsidRPr="00C553F7" w:rsidRDefault="00990C0F" w:rsidP="0075206B">
      <w:pPr>
        <w:pStyle w:val="a0"/>
        <w:numPr>
          <w:ilvl w:val="3"/>
          <w:numId w:val="34"/>
        </w:numPr>
      </w:pPr>
      <w:r w:rsidRPr="00C553F7">
        <w:t>Актуализация основных технологических процессов АС ГС ОФСН осуществляется с целью приведения функциональных возможностей АС ГС ОФСН в соответствие с требованиями нормативных документов, вступивших в силу в период исполнения государственного контракта.</w:t>
      </w:r>
    </w:p>
    <w:p w14:paraId="7E9635FB" w14:textId="77777777" w:rsidR="00990C0F" w:rsidRDefault="005E304F" w:rsidP="005E304F">
      <w:pPr>
        <w:pStyle w:val="a0"/>
        <w:numPr>
          <w:ilvl w:val="3"/>
          <w:numId w:val="34"/>
        </w:numPr>
      </w:pPr>
      <w:r w:rsidRPr="005E304F">
        <w:t>Модиф</w:t>
      </w:r>
      <w:r w:rsidR="00EF188E" w:rsidRPr="005E304F">
        <w:t xml:space="preserve">икация </w:t>
      </w:r>
      <w:r w:rsidR="00990C0F" w:rsidRPr="005E304F">
        <w:t>программного обеспечения АС ГС ОФСН не подразумевает добавление существенно новых функциональных возможностей, для реализации которых требуется внесение изменений в схему базы данных и/или существенная переработка пользовательского интерфейса система, а также требуется разработка форматов и средств информационного взаимодействия с внешними информационными системами, обусловленных изменениями нормативной и правовой базы, изменившимися потребностями Заказчика или иными причинами (за исключением обеспечения работоспособности интеграционных механизмов и связей АС ГС ОФСН в составе смежных систем ИВС Росстата).</w:t>
      </w:r>
      <w:r w:rsidR="00EF188E" w:rsidRPr="005E304F">
        <w:t xml:space="preserve"> </w:t>
      </w:r>
      <w:r w:rsidR="00EF188E">
        <w:t>Требования к оказанию услуг по проектированию для модификации функциональныз возможностей АС ГС ОФСН приведены в п.</w:t>
      </w:r>
      <w:r w:rsidR="00F96C56">
        <w:t xml:space="preserve"> </w:t>
      </w:r>
      <w:r w:rsidR="00EF188E">
        <w:t>4.</w:t>
      </w:r>
      <w:r w:rsidR="00F96C56">
        <w:t xml:space="preserve">9 </w:t>
      </w:r>
      <w:r w:rsidR="00EF188E">
        <w:t xml:space="preserve">настоящего ТЗ. </w:t>
      </w:r>
    </w:p>
    <w:p w14:paraId="63A1E68D" w14:textId="77777777" w:rsidR="005B4D83" w:rsidRPr="00640CAC" w:rsidRDefault="005B4D83" w:rsidP="005E304F">
      <w:pPr>
        <w:pStyle w:val="2"/>
        <w:numPr>
          <w:ilvl w:val="1"/>
          <w:numId w:val="34"/>
        </w:numPr>
        <w:spacing w:line="288" w:lineRule="auto"/>
        <w:ind w:left="578" w:hanging="578"/>
        <w:jc w:val="both"/>
      </w:pPr>
      <w:bookmarkStart w:id="61" w:name="_Ref461110913"/>
      <w:bookmarkStart w:id="62" w:name="_Ref461112507"/>
      <w:bookmarkStart w:id="63" w:name="_Toc461549719"/>
      <w:bookmarkStart w:id="64" w:name="_Toc464244319"/>
      <w:bookmarkStart w:id="65" w:name="_Toc467008624"/>
      <w:bookmarkStart w:id="66" w:name="_Toc22035435"/>
      <w:r w:rsidRPr="00640CAC">
        <w:t xml:space="preserve">Требования к оказанию услуг по проектированию </w:t>
      </w:r>
      <w:r>
        <w:t xml:space="preserve">в части модификации </w:t>
      </w:r>
      <w:r w:rsidRPr="00640CAC">
        <w:t xml:space="preserve">функциональных возможностей </w:t>
      </w:r>
      <w:bookmarkEnd w:id="61"/>
      <w:bookmarkEnd w:id="62"/>
      <w:bookmarkEnd w:id="63"/>
      <w:bookmarkEnd w:id="64"/>
      <w:bookmarkEnd w:id="65"/>
      <w:r w:rsidR="0024790B">
        <w:t>АС ГС ОФСН</w:t>
      </w:r>
      <w:bookmarkEnd w:id="66"/>
      <w:r w:rsidR="0024790B">
        <w:t xml:space="preserve"> </w:t>
      </w:r>
    </w:p>
    <w:p w14:paraId="55169F8A" w14:textId="77777777" w:rsidR="005B4D83" w:rsidRPr="005E304F" w:rsidRDefault="005B4D83" w:rsidP="005E304F">
      <w:pPr>
        <w:pStyle w:val="3"/>
        <w:numPr>
          <w:ilvl w:val="2"/>
          <w:numId w:val="34"/>
        </w:numPr>
        <w:spacing w:line="288" w:lineRule="auto"/>
        <w:rPr>
          <w:b w:val="0"/>
        </w:rPr>
      </w:pPr>
      <w:r w:rsidRPr="005E304F">
        <w:rPr>
          <w:b w:val="0"/>
        </w:rPr>
        <w:t xml:space="preserve">Исполнитель должен выполнить техническое проектирование в части модификации функциональных возможностей </w:t>
      </w:r>
      <w:r w:rsidR="0024790B">
        <w:rPr>
          <w:b w:val="0"/>
        </w:rPr>
        <w:t xml:space="preserve">АС ГС </w:t>
      </w:r>
      <w:r w:rsidR="005E304F">
        <w:rPr>
          <w:b w:val="0"/>
        </w:rPr>
        <w:t>ОФСН</w:t>
      </w:r>
      <w:r w:rsidRPr="005E304F">
        <w:rPr>
          <w:b w:val="0"/>
        </w:rPr>
        <w:t>, в том числе:</w:t>
      </w:r>
    </w:p>
    <w:p w14:paraId="5FF355AF" w14:textId="77777777" w:rsidR="005B4D83" w:rsidRPr="00640CAC" w:rsidRDefault="005B4D83" w:rsidP="005E304F">
      <w:pPr>
        <w:pStyle w:val="a0"/>
        <w:numPr>
          <w:ilvl w:val="3"/>
          <w:numId w:val="34"/>
        </w:numPr>
      </w:pPr>
      <w:r w:rsidRPr="005E304F">
        <w:t xml:space="preserve">Выполнить анализ проектной документации </w:t>
      </w:r>
      <w:r w:rsidR="0024790B">
        <w:t>АС ГС ОФСН</w:t>
      </w:r>
      <w:r w:rsidRPr="005E304F">
        <w:t>:</w:t>
      </w:r>
    </w:p>
    <w:p w14:paraId="152B11A3" w14:textId="77777777" w:rsidR="005B4D83" w:rsidRPr="00640CAC" w:rsidRDefault="005B4D83" w:rsidP="00CE3C66">
      <w:pPr>
        <w:pStyle w:val="a"/>
      </w:pPr>
      <w:r w:rsidRPr="00640CAC">
        <w:lastRenderedPageBreak/>
        <w:t>Пояснительн</w:t>
      </w:r>
      <w:r>
        <w:t>ая</w:t>
      </w:r>
      <w:r w:rsidRPr="00640CAC">
        <w:t xml:space="preserve"> записк</w:t>
      </w:r>
      <w:r>
        <w:t>а</w:t>
      </w:r>
      <w:r w:rsidRPr="00640CAC">
        <w:t xml:space="preserve"> к технора</w:t>
      </w:r>
      <w:r>
        <w:t>бочему проекту</w:t>
      </w:r>
      <w:r w:rsidR="0024790B">
        <w:t xml:space="preserve"> (Том 1, Том 2, Том 3, Том 4)</w:t>
      </w:r>
    </w:p>
    <w:p w14:paraId="305065BE" w14:textId="77777777" w:rsidR="005B4D83" w:rsidRPr="00640CAC" w:rsidRDefault="005B4D83" w:rsidP="00CE3C66">
      <w:pPr>
        <w:pStyle w:val="a"/>
      </w:pPr>
      <w:r w:rsidRPr="00640CAC">
        <w:t>С</w:t>
      </w:r>
      <w:r>
        <w:t>хема функциональной структуры</w:t>
      </w:r>
    </w:p>
    <w:p w14:paraId="175C0776" w14:textId="77777777" w:rsidR="005B4D83" w:rsidRPr="00640CAC" w:rsidRDefault="005B4D83" w:rsidP="00CE3C66">
      <w:pPr>
        <w:pStyle w:val="a"/>
      </w:pPr>
      <w:r w:rsidRPr="00640CAC">
        <w:t>Спецификация оборудования и ПО</w:t>
      </w:r>
    </w:p>
    <w:p w14:paraId="409700C0" w14:textId="77777777" w:rsidR="005B4D83" w:rsidRPr="00640CAC" w:rsidRDefault="005B4D83" w:rsidP="00CE3C66">
      <w:pPr>
        <w:pStyle w:val="a"/>
      </w:pPr>
      <w:r w:rsidRPr="00640CAC">
        <w:t>Руководство по установке</w:t>
      </w:r>
      <w:r w:rsidR="00CD346B">
        <w:t xml:space="preserve"> ПО</w:t>
      </w:r>
    </w:p>
    <w:p w14:paraId="7C049924" w14:textId="77777777" w:rsidR="005B4D83" w:rsidRPr="00640CAC" w:rsidRDefault="005B4D83" w:rsidP="00CE3C66">
      <w:pPr>
        <w:pStyle w:val="a"/>
      </w:pPr>
      <w:r w:rsidRPr="00640CAC">
        <w:t>Руководство администратора</w:t>
      </w:r>
    </w:p>
    <w:p w14:paraId="577400A6" w14:textId="77777777" w:rsidR="005B4D83" w:rsidRDefault="005B4D83" w:rsidP="00CE3C66">
      <w:pPr>
        <w:pStyle w:val="a"/>
      </w:pPr>
      <w:r w:rsidRPr="00640CAC">
        <w:t>Руководство пользователя</w:t>
      </w:r>
      <w:r w:rsidR="0024790B">
        <w:t xml:space="preserve"> Том 1</w:t>
      </w:r>
    </w:p>
    <w:p w14:paraId="1849C2D7" w14:textId="77777777" w:rsidR="0024790B" w:rsidRDefault="0024790B" w:rsidP="00CE3C66">
      <w:pPr>
        <w:pStyle w:val="a"/>
      </w:pPr>
      <w:r w:rsidRPr="00640CAC">
        <w:t>Руководство пользователя</w:t>
      </w:r>
      <w:r>
        <w:t xml:space="preserve"> Том 2</w:t>
      </w:r>
    </w:p>
    <w:p w14:paraId="60C4601C" w14:textId="77777777" w:rsidR="005B4D83" w:rsidRDefault="005B4D83" w:rsidP="00CE3C66">
      <w:pPr>
        <w:pStyle w:val="a"/>
      </w:pPr>
      <w:r w:rsidRPr="00640CAC">
        <w:t>Регламент применения</w:t>
      </w:r>
      <w:r w:rsidR="0024790B">
        <w:t xml:space="preserve"> для роли Администратор</w:t>
      </w:r>
    </w:p>
    <w:p w14:paraId="68A8003D" w14:textId="77777777" w:rsidR="0024790B" w:rsidRDefault="0024790B" w:rsidP="00CE3C66">
      <w:pPr>
        <w:pStyle w:val="a"/>
      </w:pPr>
      <w:r w:rsidRPr="00640CAC">
        <w:t>Регламент применения</w:t>
      </w:r>
      <w:r>
        <w:t xml:space="preserve"> для роли Методолог</w:t>
      </w:r>
    </w:p>
    <w:p w14:paraId="101E1DD9" w14:textId="77777777" w:rsidR="0024790B" w:rsidRDefault="0024790B" w:rsidP="00CE3C66">
      <w:pPr>
        <w:pStyle w:val="a"/>
      </w:pPr>
      <w:r w:rsidRPr="00640CAC">
        <w:t>Регламент применения</w:t>
      </w:r>
      <w:r>
        <w:t xml:space="preserve"> для роли Экономист</w:t>
      </w:r>
    </w:p>
    <w:p w14:paraId="6E6BC0B5" w14:textId="77777777" w:rsidR="0024790B" w:rsidRDefault="0024790B" w:rsidP="00CE3C66">
      <w:pPr>
        <w:pStyle w:val="a"/>
      </w:pPr>
      <w:r w:rsidRPr="00640CAC">
        <w:t>Регламент применения</w:t>
      </w:r>
      <w:r>
        <w:t xml:space="preserve"> для роли Оператор</w:t>
      </w:r>
    </w:p>
    <w:p w14:paraId="36CCC668" w14:textId="77777777" w:rsidR="0024790B" w:rsidRPr="00640CAC" w:rsidRDefault="0024790B" w:rsidP="00CE3C66">
      <w:pPr>
        <w:pStyle w:val="a"/>
      </w:pPr>
      <w:r>
        <w:t>Инструкция «Порядок работы с Системой в случае обрыва связи</w:t>
      </w:r>
      <w:r w:rsidR="00CD346B">
        <w:t>.</w:t>
      </w:r>
    </w:p>
    <w:p w14:paraId="68E457EC" w14:textId="77777777" w:rsidR="00E36983" w:rsidRPr="00CE3C66" w:rsidRDefault="005B4D83" w:rsidP="0071304F">
      <w:pPr>
        <w:pStyle w:val="aff5"/>
        <w:spacing w:line="360" w:lineRule="auto"/>
        <w:ind w:firstLine="720"/>
        <w:jc w:val="both"/>
        <w:rPr>
          <w:rStyle w:val="a6"/>
          <w:rFonts w:ascii="UICTFontTextStyleBody" w:hAnsi="UICTFontTextStyleBody"/>
          <w:color w:val="0070C0"/>
          <w:u w:val="none"/>
        </w:rPr>
      </w:pPr>
      <w:r>
        <w:rPr>
          <w:color w:val="000000"/>
        </w:rPr>
        <w:t xml:space="preserve">Проектная </w:t>
      </w:r>
      <w:r w:rsidRPr="00E239C2">
        <w:rPr>
          <w:color w:val="000000"/>
        </w:rPr>
        <w:t xml:space="preserve">документация </w:t>
      </w:r>
      <w:r>
        <w:rPr>
          <w:color w:val="000000"/>
        </w:rPr>
        <w:t xml:space="preserve">размещена </w:t>
      </w:r>
      <w:r w:rsidRPr="00EA13DF">
        <w:rPr>
          <w:color w:val="000000"/>
        </w:rPr>
        <w:t>на сайте Росстата по ссылке:</w:t>
      </w:r>
      <w:r>
        <w:rPr>
          <w:color w:val="000000"/>
        </w:rPr>
        <w:t xml:space="preserve"> </w:t>
      </w:r>
      <w:hyperlink r:id="rId26" w:history="1">
        <w:r w:rsidR="0071304F" w:rsidRPr="00CE3C66">
          <w:rPr>
            <w:rStyle w:val="a6"/>
            <w:color w:val="0070C0"/>
            <w:u w:val="none"/>
          </w:rPr>
          <w:t>http://www.gks.ru/free_doc/new_site/1-АС ГС ОФСН Техпроект.zip</w:t>
        </w:r>
      </w:hyperlink>
    </w:p>
    <w:p w14:paraId="79CD60D0" w14:textId="77777777" w:rsidR="005F4A13" w:rsidRDefault="005B4D83" w:rsidP="005F4A13">
      <w:pPr>
        <w:pStyle w:val="aff5"/>
        <w:spacing w:line="288" w:lineRule="auto"/>
        <w:ind w:firstLine="720"/>
        <w:jc w:val="both"/>
      </w:pPr>
      <w:r w:rsidRPr="00640CAC">
        <w:t xml:space="preserve">Выполнить анализ исходных кодов </w:t>
      </w:r>
      <w:r w:rsidR="0024790B">
        <w:t>АС ГС ОФСН</w:t>
      </w:r>
      <w:r w:rsidRPr="00640CAC">
        <w:t>, предоставленных Заказчиком</w:t>
      </w:r>
      <w:r w:rsidR="00E36983">
        <w:t>.</w:t>
      </w:r>
    </w:p>
    <w:p w14:paraId="01FA0207" w14:textId="5707F91B" w:rsidR="005B4D83" w:rsidRPr="00640CAC" w:rsidRDefault="005B4D83" w:rsidP="005F4A13">
      <w:pPr>
        <w:pStyle w:val="aff5"/>
        <w:spacing w:line="288" w:lineRule="auto"/>
        <w:ind w:firstLine="720"/>
        <w:jc w:val="both"/>
      </w:pPr>
      <w:r>
        <w:t>Подготовить</w:t>
      </w:r>
      <w:r w:rsidRPr="00640CAC">
        <w:t xml:space="preserve"> технические решения по реализации требований</w:t>
      </w:r>
      <w:r>
        <w:t xml:space="preserve">, </w:t>
      </w:r>
      <w:r w:rsidRPr="00640CAC">
        <w:t xml:space="preserve">в соответствии с п. </w:t>
      </w:r>
      <w:r w:rsidR="0024790B" w:rsidRPr="00CE3C66">
        <w:t>4.</w:t>
      </w:r>
      <w:r w:rsidR="005A7C4D">
        <w:t xml:space="preserve">8 </w:t>
      </w:r>
      <w:r w:rsidRPr="00640CAC">
        <w:t xml:space="preserve">настоящего </w:t>
      </w:r>
      <w:r w:rsidR="00CD346B">
        <w:t>ТЗ</w:t>
      </w:r>
      <w:r w:rsidRPr="00640CAC">
        <w:t>.</w:t>
      </w:r>
    </w:p>
    <w:p w14:paraId="6F2C784B" w14:textId="77777777" w:rsidR="005B4D83" w:rsidRPr="005E304F" w:rsidRDefault="005B4D83" w:rsidP="005E304F">
      <w:pPr>
        <w:pStyle w:val="3"/>
        <w:numPr>
          <w:ilvl w:val="2"/>
          <w:numId w:val="34"/>
        </w:numPr>
        <w:spacing w:line="288" w:lineRule="auto"/>
        <w:rPr>
          <w:b w:val="0"/>
        </w:rPr>
      </w:pPr>
      <w:r w:rsidRPr="005E304F">
        <w:rPr>
          <w:b w:val="0"/>
        </w:rPr>
        <w:t>На этапе проектирования Исполнитель должен подготовить описание технических решений с их обоснованием в рамках оказания услуг №</w:t>
      </w:r>
      <w:r w:rsidR="005E304F">
        <w:rPr>
          <w:b w:val="0"/>
        </w:rPr>
        <w:t xml:space="preserve"> 1, 5, 8, 11, 14, 17, 20, 23 </w:t>
      </w:r>
      <w:r w:rsidR="005E304F" w:rsidRPr="005E304F">
        <w:rPr>
          <w:b w:val="0"/>
        </w:rPr>
        <w:t>Кален</w:t>
      </w:r>
      <w:r w:rsidR="005E304F">
        <w:rPr>
          <w:b w:val="0"/>
        </w:rPr>
        <w:t>дарного плана</w:t>
      </w:r>
      <w:r w:rsidR="005E304F" w:rsidRPr="005E304F">
        <w:rPr>
          <w:b w:val="0"/>
        </w:rPr>
        <w:t xml:space="preserve"> </w:t>
      </w:r>
      <w:r w:rsidRPr="005E304F">
        <w:rPr>
          <w:b w:val="0"/>
        </w:rPr>
        <w:t>оказания услуг (см. п.</w:t>
      </w:r>
      <w:r w:rsidR="005E304F">
        <w:rPr>
          <w:b w:val="0"/>
        </w:rPr>
        <w:t xml:space="preserve"> 7</w:t>
      </w:r>
      <w:r w:rsidR="005E304F" w:rsidRPr="005E304F">
        <w:rPr>
          <w:b w:val="0"/>
        </w:rPr>
        <w:t xml:space="preserve"> </w:t>
      </w:r>
      <w:r w:rsidR="00EE30C8">
        <w:rPr>
          <w:b w:val="0"/>
        </w:rPr>
        <w:t>настоящего ТЗ</w:t>
      </w:r>
      <w:r w:rsidRPr="005E304F">
        <w:rPr>
          <w:b w:val="0"/>
        </w:rPr>
        <w:t xml:space="preserve">). </w:t>
      </w:r>
    </w:p>
    <w:p w14:paraId="180FC678" w14:textId="77777777" w:rsidR="005B4D83" w:rsidRPr="005E304F" w:rsidRDefault="005B4D83" w:rsidP="005E304F">
      <w:pPr>
        <w:pStyle w:val="3"/>
        <w:numPr>
          <w:ilvl w:val="2"/>
          <w:numId w:val="34"/>
        </w:numPr>
        <w:spacing w:line="288" w:lineRule="auto"/>
        <w:rPr>
          <w:b w:val="0"/>
        </w:rPr>
      </w:pPr>
      <w:r w:rsidRPr="005E304F">
        <w:rPr>
          <w:b w:val="0"/>
        </w:rPr>
        <w:t xml:space="preserve">Описание технических решений должно быть подготовлено в виде уточнений для пояснительной записки к технорабочему проекту на реализацию требований, в соответствии с п. </w:t>
      </w:r>
      <w:r w:rsidR="00CD346B">
        <w:rPr>
          <w:b w:val="0"/>
        </w:rPr>
        <w:t>4.</w:t>
      </w:r>
      <w:r w:rsidR="005A7C4D">
        <w:rPr>
          <w:b w:val="0"/>
        </w:rPr>
        <w:t xml:space="preserve">8 </w:t>
      </w:r>
      <w:r w:rsidRPr="005E304F">
        <w:rPr>
          <w:b w:val="0"/>
        </w:rPr>
        <w:t xml:space="preserve">настоящего </w:t>
      </w:r>
      <w:r w:rsidR="00CD346B">
        <w:rPr>
          <w:b w:val="0"/>
        </w:rPr>
        <w:t>ТЗ</w:t>
      </w:r>
      <w:r w:rsidRPr="005E304F">
        <w:rPr>
          <w:b w:val="0"/>
        </w:rPr>
        <w:t xml:space="preserve">. Уточнения к пояснительной записке должны быть согласованы с Заказчиком в сроки, обозначенные в </w:t>
      </w:r>
      <w:r w:rsidR="00EE30C8">
        <w:rPr>
          <w:b w:val="0"/>
        </w:rPr>
        <w:t>Календарном плане</w:t>
      </w:r>
      <w:r w:rsidR="00EE30C8" w:rsidRPr="005E304F">
        <w:rPr>
          <w:b w:val="0"/>
        </w:rPr>
        <w:t xml:space="preserve"> </w:t>
      </w:r>
      <w:r w:rsidRPr="005E304F">
        <w:rPr>
          <w:b w:val="0"/>
        </w:rPr>
        <w:t xml:space="preserve">оказания услуг (см. п. </w:t>
      </w:r>
      <w:r w:rsidR="00CD346B">
        <w:rPr>
          <w:b w:val="0"/>
        </w:rPr>
        <w:t>7</w:t>
      </w:r>
      <w:r w:rsidRPr="005E304F">
        <w:rPr>
          <w:b w:val="0"/>
        </w:rPr>
        <w:t xml:space="preserve"> </w:t>
      </w:r>
      <w:r w:rsidR="00EE30C8">
        <w:rPr>
          <w:b w:val="0"/>
        </w:rPr>
        <w:t xml:space="preserve">настоящего </w:t>
      </w:r>
      <w:r w:rsidR="00CD346B">
        <w:rPr>
          <w:b w:val="0"/>
        </w:rPr>
        <w:t>ТЗ</w:t>
      </w:r>
      <w:r w:rsidRPr="005E304F">
        <w:rPr>
          <w:b w:val="0"/>
        </w:rPr>
        <w:t>) в рамках оказания услуг</w:t>
      </w:r>
      <w:r w:rsidR="00EE30C8">
        <w:rPr>
          <w:b w:val="0"/>
        </w:rPr>
        <w:t xml:space="preserve"> </w:t>
      </w:r>
      <w:r w:rsidR="00EE30C8" w:rsidRPr="005E304F">
        <w:rPr>
          <w:b w:val="0"/>
        </w:rPr>
        <w:t>№</w:t>
      </w:r>
      <w:r w:rsidR="00EE30C8">
        <w:rPr>
          <w:b w:val="0"/>
        </w:rPr>
        <w:t xml:space="preserve"> 1, 5, 8, 11, 14, 17, 20, 23</w:t>
      </w:r>
      <w:r w:rsidRPr="005E304F">
        <w:rPr>
          <w:b w:val="0"/>
        </w:rPr>
        <w:t>.</w:t>
      </w:r>
    </w:p>
    <w:p w14:paraId="303D9F52" w14:textId="77777777" w:rsidR="005B4D83" w:rsidRPr="005E304F" w:rsidRDefault="005B4D83" w:rsidP="005E304F">
      <w:pPr>
        <w:pStyle w:val="3"/>
        <w:numPr>
          <w:ilvl w:val="2"/>
          <w:numId w:val="34"/>
        </w:numPr>
        <w:spacing w:line="288" w:lineRule="auto"/>
        <w:rPr>
          <w:b w:val="0"/>
        </w:rPr>
      </w:pPr>
      <w:r w:rsidRPr="005E304F">
        <w:rPr>
          <w:b w:val="0"/>
        </w:rPr>
        <w:t>В рамках данного этапа Исполнитель должен подготовить и согласовать с Заказчиком уточнения в проектные документы</w:t>
      </w:r>
      <w:r w:rsidR="00EE30C8">
        <w:rPr>
          <w:b w:val="0"/>
        </w:rPr>
        <w:t xml:space="preserve">, </w:t>
      </w:r>
      <w:r w:rsidR="00EE30C8">
        <w:rPr>
          <w:b w:val="0"/>
        </w:rPr>
        <w:lastRenderedPageBreak/>
        <w:t>приведенные в Календарном плане оказания услуг (п.7 настоящего ТЗ) по каждой оказываемой услуге</w:t>
      </w:r>
      <w:r w:rsidRPr="005E304F">
        <w:rPr>
          <w:b w:val="0"/>
        </w:rPr>
        <w:t>:</w:t>
      </w:r>
    </w:p>
    <w:p w14:paraId="4715C955" w14:textId="77777777" w:rsidR="005B4D83" w:rsidRPr="005E304F" w:rsidRDefault="005B4D83" w:rsidP="005E304F">
      <w:pPr>
        <w:pStyle w:val="3"/>
        <w:numPr>
          <w:ilvl w:val="2"/>
          <w:numId w:val="34"/>
        </w:numPr>
        <w:spacing w:line="288" w:lineRule="auto"/>
        <w:rPr>
          <w:b w:val="0"/>
        </w:rPr>
      </w:pPr>
      <w:r w:rsidRPr="005E304F">
        <w:rPr>
          <w:b w:val="0"/>
        </w:rPr>
        <w:t>Комплект проектных материалов должен быть предоставлен в 2-х экземплярах в печатном и электронном виде на оптическом носителе – по одному для Заказчика и Исполнителя.</w:t>
      </w:r>
    </w:p>
    <w:p w14:paraId="29D992BA" w14:textId="77777777" w:rsidR="005B4D83" w:rsidRDefault="005B4D83" w:rsidP="005E304F">
      <w:pPr>
        <w:pStyle w:val="3"/>
        <w:numPr>
          <w:ilvl w:val="2"/>
          <w:numId w:val="34"/>
        </w:numPr>
        <w:spacing w:line="288" w:lineRule="auto"/>
        <w:rPr>
          <w:b w:val="0"/>
        </w:rPr>
      </w:pPr>
      <w:r w:rsidRPr="005E304F">
        <w:rPr>
          <w:b w:val="0"/>
        </w:rPr>
        <w:t>Вся разрабатываемая проектная документация должна быть выполнена на русском языке.</w:t>
      </w:r>
    </w:p>
    <w:p w14:paraId="1ADEC30A" w14:textId="77777777" w:rsidR="006116F9" w:rsidRPr="00C553F7" w:rsidRDefault="00B35136" w:rsidP="0075206B">
      <w:pPr>
        <w:pStyle w:val="2"/>
        <w:numPr>
          <w:ilvl w:val="1"/>
          <w:numId w:val="34"/>
        </w:numPr>
        <w:spacing w:line="288" w:lineRule="auto"/>
        <w:ind w:left="578" w:hanging="578"/>
        <w:jc w:val="both"/>
      </w:pPr>
      <w:bookmarkStart w:id="67" w:name="_Ref438243572"/>
      <w:bookmarkStart w:id="68" w:name="_Ref461459866"/>
      <w:bookmarkStart w:id="69" w:name="_Ref465167109"/>
      <w:bookmarkStart w:id="70" w:name="_Toc22035436"/>
      <w:bookmarkEnd w:id="59"/>
      <w:bookmarkEnd w:id="60"/>
      <w:r w:rsidRPr="00C553F7">
        <w:rPr>
          <w:rFonts w:eastAsia="Times New Roman"/>
        </w:rPr>
        <w:t>Требования к оказанию услуг по регламентному сопровождению</w:t>
      </w:r>
      <w:r w:rsidRPr="00C553F7">
        <w:t xml:space="preserve"> </w:t>
      </w:r>
      <w:bookmarkEnd w:id="67"/>
      <w:r w:rsidR="00FB0299" w:rsidRPr="00C553F7">
        <w:t>АС ГС ОФСН</w:t>
      </w:r>
      <w:bookmarkEnd w:id="68"/>
      <w:bookmarkEnd w:id="69"/>
      <w:bookmarkEnd w:id="70"/>
    </w:p>
    <w:p w14:paraId="6EED0576" w14:textId="77777777" w:rsidR="006116F9" w:rsidRPr="00C553F7" w:rsidRDefault="00B35136" w:rsidP="000168AD">
      <w:pPr>
        <w:rPr>
          <w:rFonts w:cs="Times New Roman"/>
          <w:i/>
        </w:rPr>
      </w:pPr>
      <w:r w:rsidRPr="00C553F7">
        <w:rPr>
          <w:rFonts w:cs="Times New Roman"/>
        </w:rPr>
        <w:t xml:space="preserve">Исполнитель должен проводить анализ обращений, приводящих к консультациям пользователей </w:t>
      </w:r>
      <w:r w:rsidR="005E515D" w:rsidRPr="00C553F7">
        <w:rPr>
          <w:rFonts w:cs="Times New Roman"/>
        </w:rPr>
        <w:t>АС ГС ОФСН</w:t>
      </w:r>
      <w:r w:rsidRPr="00C553F7">
        <w:rPr>
          <w:rFonts w:cs="Times New Roman"/>
        </w:rPr>
        <w:t>, анализ практики использовани</w:t>
      </w:r>
      <w:r w:rsidR="005E515D" w:rsidRPr="00C553F7">
        <w:rPr>
          <w:rFonts w:cs="Times New Roman"/>
        </w:rPr>
        <w:t>я АС ГС ОФСН</w:t>
      </w:r>
      <w:r w:rsidRPr="00C553F7">
        <w:rPr>
          <w:rFonts w:cs="Times New Roman"/>
        </w:rPr>
        <w:t xml:space="preserve"> в ТОГС, ЦОДФУ и ЦА Росстата и на основе материалов такого анализа должен поддерживать актуальность существующих эксплуатационных </w:t>
      </w:r>
      <w:r w:rsidR="0062762E" w:rsidRPr="00C553F7">
        <w:rPr>
          <w:rFonts w:cs="Times New Roman"/>
        </w:rPr>
        <w:t xml:space="preserve">и технических </w:t>
      </w:r>
      <w:r w:rsidRPr="00C553F7">
        <w:rPr>
          <w:rFonts w:cs="Times New Roman"/>
        </w:rPr>
        <w:t>документов, а также должен формировать предложения для Заказчика, направленные на повышение уровня регламентации</w:t>
      </w:r>
      <w:r w:rsidR="005E304F">
        <w:rPr>
          <w:rFonts w:cs="Times New Roman"/>
        </w:rPr>
        <w:t>.</w:t>
      </w:r>
    </w:p>
    <w:p w14:paraId="15F76DDD" w14:textId="77777777" w:rsidR="006116F9" w:rsidRPr="005E304F" w:rsidRDefault="005E515D" w:rsidP="005E304F">
      <w:pPr>
        <w:pStyle w:val="3"/>
        <w:numPr>
          <w:ilvl w:val="2"/>
          <w:numId w:val="34"/>
        </w:numPr>
        <w:spacing w:line="288" w:lineRule="auto"/>
        <w:rPr>
          <w:b w:val="0"/>
        </w:rPr>
      </w:pPr>
      <w:r w:rsidRPr="005E304F">
        <w:rPr>
          <w:b w:val="0"/>
        </w:rPr>
        <w:t>Исполнитель должен поддерживать актуальность эксплуатационной и технической документации на Систему по результатам изменений в настройк</w:t>
      </w:r>
      <w:r w:rsidR="00CD346B" w:rsidRPr="005E304F">
        <w:rPr>
          <w:b w:val="0"/>
        </w:rPr>
        <w:t>ах и модификации</w:t>
      </w:r>
      <w:r w:rsidRPr="005E304F">
        <w:rPr>
          <w:b w:val="0"/>
        </w:rPr>
        <w:t xml:space="preserve"> функционал</w:t>
      </w:r>
      <w:r w:rsidR="00CD346B" w:rsidRPr="005E304F">
        <w:rPr>
          <w:b w:val="0"/>
        </w:rPr>
        <w:t>ьных возможностей</w:t>
      </w:r>
      <w:r w:rsidRPr="005E304F">
        <w:rPr>
          <w:b w:val="0"/>
        </w:rPr>
        <w:t xml:space="preserve"> Системы в объеме оказания услуг </w:t>
      </w:r>
      <w:r w:rsidR="00980EE8" w:rsidRPr="005E304F">
        <w:rPr>
          <w:b w:val="0"/>
        </w:rPr>
        <w:t>по настоящему</w:t>
      </w:r>
      <w:r w:rsidRPr="005E304F">
        <w:rPr>
          <w:b w:val="0"/>
        </w:rPr>
        <w:t xml:space="preserve"> ТЗ</w:t>
      </w:r>
      <w:r w:rsidR="00CD346B" w:rsidRPr="005E304F">
        <w:rPr>
          <w:b w:val="0"/>
        </w:rPr>
        <w:t xml:space="preserve">. </w:t>
      </w:r>
      <w:r w:rsidR="00B35136" w:rsidRPr="00CD346B">
        <w:rPr>
          <w:b w:val="0"/>
        </w:rPr>
        <w:t>В</w:t>
      </w:r>
      <w:r w:rsidR="00B35136" w:rsidRPr="005E304F">
        <w:rPr>
          <w:b w:val="0"/>
        </w:rPr>
        <w:t xml:space="preserve"> состав актуализируемых документов входят:</w:t>
      </w:r>
    </w:p>
    <w:p w14:paraId="503E83A3" w14:textId="77777777" w:rsidR="0062762E" w:rsidRPr="00C553F7" w:rsidRDefault="0062762E" w:rsidP="00CE3C66">
      <w:pPr>
        <w:pStyle w:val="a"/>
      </w:pPr>
      <w:r w:rsidRPr="00C553F7">
        <w:t>Ру</w:t>
      </w:r>
      <w:r w:rsidR="00E80726" w:rsidRPr="00C553F7">
        <w:t>ководство администратора</w:t>
      </w:r>
    </w:p>
    <w:p w14:paraId="094CE194" w14:textId="77777777" w:rsidR="0062762E" w:rsidRPr="00C553F7" w:rsidRDefault="00E80726" w:rsidP="00CE3C66">
      <w:pPr>
        <w:pStyle w:val="a"/>
      </w:pPr>
      <w:r w:rsidRPr="00C553F7">
        <w:t>Руководство пользователя</w:t>
      </w:r>
    </w:p>
    <w:p w14:paraId="6576AAAD" w14:textId="77777777" w:rsidR="0062762E" w:rsidRPr="00C553F7" w:rsidRDefault="0062762E" w:rsidP="00CE3C66">
      <w:pPr>
        <w:pStyle w:val="a"/>
      </w:pPr>
      <w:r w:rsidRPr="00C553F7">
        <w:t>Регламент применения для роли «</w:t>
      </w:r>
      <w:r w:rsidR="007D0DC5" w:rsidRPr="00C553F7">
        <w:t>Пользователь</w:t>
      </w:r>
      <w:r w:rsidR="00E80726" w:rsidRPr="00C553F7">
        <w:t>»</w:t>
      </w:r>
    </w:p>
    <w:p w14:paraId="147EACBB" w14:textId="77777777" w:rsidR="0062762E" w:rsidRPr="00C553F7" w:rsidRDefault="0062762E" w:rsidP="00CE3C66">
      <w:pPr>
        <w:pStyle w:val="a"/>
      </w:pPr>
      <w:r w:rsidRPr="00C553F7">
        <w:t>Регламент прим</w:t>
      </w:r>
      <w:r w:rsidR="00E80726" w:rsidRPr="00C553F7">
        <w:t>енения для роли «Администратор»</w:t>
      </w:r>
    </w:p>
    <w:p w14:paraId="5AB53B67" w14:textId="77777777" w:rsidR="0062762E" w:rsidRPr="00C553F7" w:rsidRDefault="0062762E" w:rsidP="00CE3C66">
      <w:pPr>
        <w:pStyle w:val="a"/>
      </w:pPr>
      <w:r w:rsidRPr="00C553F7">
        <w:t xml:space="preserve">Регламент </w:t>
      </w:r>
      <w:r w:rsidR="00E80726" w:rsidRPr="00C553F7">
        <w:t>применения для роли «Методолог»</w:t>
      </w:r>
    </w:p>
    <w:p w14:paraId="75B4C478" w14:textId="77777777" w:rsidR="0062762E" w:rsidRPr="00C553F7" w:rsidRDefault="0062762E" w:rsidP="00CE3C66">
      <w:pPr>
        <w:pStyle w:val="a"/>
      </w:pPr>
      <w:r w:rsidRPr="00C553F7">
        <w:t xml:space="preserve">Регламент </w:t>
      </w:r>
      <w:r w:rsidR="00E80726" w:rsidRPr="00C553F7">
        <w:t>применения для роли «Экономист»</w:t>
      </w:r>
    </w:p>
    <w:p w14:paraId="32E21892" w14:textId="77777777" w:rsidR="0062762E" w:rsidRPr="00C553F7" w:rsidRDefault="0062762E" w:rsidP="00CE3C66">
      <w:pPr>
        <w:pStyle w:val="a"/>
      </w:pPr>
      <w:r w:rsidRPr="00C553F7">
        <w:t>Пояснительная записка</w:t>
      </w:r>
      <w:r w:rsidR="00370D4F" w:rsidRPr="00C553F7">
        <w:t xml:space="preserve"> к технорабочему</w:t>
      </w:r>
      <w:r w:rsidR="007D0DC5" w:rsidRPr="00C553F7">
        <w:t xml:space="preserve"> проекту</w:t>
      </w:r>
      <w:r w:rsidR="00CD346B">
        <w:t xml:space="preserve"> (Том 1, Том 2, Том 3, Том 4)</w:t>
      </w:r>
    </w:p>
    <w:p w14:paraId="26D55EF3" w14:textId="77777777" w:rsidR="00370D4F" w:rsidRPr="00C553F7" w:rsidRDefault="00E80726" w:rsidP="00CE3C66">
      <w:pPr>
        <w:pStyle w:val="a"/>
      </w:pPr>
      <w:r w:rsidRPr="00C553F7">
        <w:t>Ведомость технорабочего проекта</w:t>
      </w:r>
    </w:p>
    <w:p w14:paraId="62A855CF" w14:textId="77777777" w:rsidR="00370D4F" w:rsidRPr="00C553F7" w:rsidRDefault="00370D4F" w:rsidP="00CE3C66">
      <w:pPr>
        <w:pStyle w:val="a"/>
      </w:pPr>
      <w:r w:rsidRPr="00C553F7">
        <w:t>Спецификация оборудов</w:t>
      </w:r>
      <w:r w:rsidR="00E80726" w:rsidRPr="00C553F7">
        <w:t>ания и программного обеспечения</w:t>
      </w:r>
    </w:p>
    <w:p w14:paraId="6EF0D59D" w14:textId="77777777" w:rsidR="00370D4F" w:rsidRPr="00C553F7" w:rsidRDefault="00E80726" w:rsidP="00CE3C66">
      <w:pPr>
        <w:pStyle w:val="a"/>
      </w:pPr>
      <w:r w:rsidRPr="00C553F7">
        <w:t>Схема функциональной структуры</w:t>
      </w:r>
    </w:p>
    <w:p w14:paraId="283FEC10" w14:textId="77777777" w:rsidR="00370D4F" w:rsidRPr="00C553F7" w:rsidRDefault="00370D4F" w:rsidP="00CE3C66">
      <w:pPr>
        <w:pStyle w:val="a"/>
      </w:pPr>
      <w:r w:rsidRPr="00C553F7">
        <w:t>Инструкция «Порядок работы с Системой в случаях обрывов связи».</w:t>
      </w:r>
    </w:p>
    <w:p w14:paraId="374FD763" w14:textId="77777777" w:rsidR="006116F9" w:rsidRPr="00C553F7" w:rsidRDefault="00252DFA" w:rsidP="0075206B">
      <w:pPr>
        <w:pStyle w:val="3"/>
        <w:numPr>
          <w:ilvl w:val="2"/>
          <w:numId w:val="34"/>
        </w:numPr>
        <w:spacing w:line="288" w:lineRule="auto"/>
        <w:rPr>
          <w:b w:val="0"/>
        </w:rPr>
      </w:pPr>
      <w:r w:rsidRPr="00C553F7">
        <w:rPr>
          <w:b w:val="0"/>
        </w:rPr>
        <w:lastRenderedPageBreak/>
        <w:t xml:space="preserve"> </w:t>
      </w:r>
      <w:r w:rsidR="00B35136" w:rsidRPr="00C553F7">
        <w:rPr>
          <w:b w:val="0"/>
        </w:rPr>
        <w:t>Основные направления для повышения уровня регламентации:</w:t>
      </w:r>
    </w:p>
    <w:p w14:paraId="0D06C5F0" w14:textId="77777777" w:rsidR="006116F9" w:rsidRPr="00C553F7" w:rsidRDefault="00B35136" w:rsidP="00CE3C66">
      <w:pPr>
        <w:pStyle w:val="a"/>
      </w:pPr>
      <w:r w:rsidRPr="00C553F7">
        <w:t xml:space="preserve">деятельность пользователей </w:t>
      </w:r>
      <w:r w:rsidR="005E515D" w:rsidRPr="00C553F7">
        <w:t>АС ГС ОФСН</w:t>
      </w:r>
      <w:r w:rsidRPr="00C553F7">
        <w:t xml:space="preserve"> при появлении новых версий ЭО или внесении оперативных изменений в существующие версии ЭО</w:t>
      </w:r>
      <w:r w:rsidR="005E515D" w:rsidRPr="00C553F7">
        <w:t xml:space="preserve"> в части критериев отбора респондентов</w:t>
      </w:r>
      <w:r w:rsidR="007E29D3" w:rsidRPr="00C553F7">
        <w:t>;</w:t>
      </w:r>
    </w:p>
    <w:p w14:paraId="57E43AEA" w14:textId="77777777" w:rsidR="007E29D3" w:rsidRPr="00C553F7" w:rsidRDefault="007E29D3" w:rsidP="00CE3C66">
      <w:pPr>
        <w:pStyle w:val="a"/>
      </w:pPr>
      <w:r w:rsidRPr="00C553F7">
        <w:t>деятельность пользователей АС ГС ОФСН при создании новых атрибутов ОФСН и координации выборок;</w:t>
      </w:r>
    </w:p>
    <w:p w14:paraId="69B4FBB8" w14:textId="77777777" w:rsidR="006116F9" w:rsidRPr="00C553F7" w:rsidRDefault="007E29D3" w:rsidP="00CE3C66">
      <w:pPr>
        <w:pStyle w:val="a"/>
      </w:pPr>
      <w:r w:rsidRPr="00C553F7">
        <w:t>и</w:t>
      </w:r>
      <w:r w:rsidR="005E515D" w:rsidRPr="00C553F7">
        <w:t>нтеграционное взаимодействие АС ГС ОФСН с подсистемами ИВС Росстата и внешними системами министерств и ведомств</w:t>
      </w:r>
      <w:r w:rsidRPr="00C553F7">
        <w:t>;</w:t>
      </w:r>
    </w:p>
    <w:p w14:paraId="5F29C471" w14:textId="77777777" w:rsidR="006116F9" w:rsidRPr="00C553F7" w:rsidRDefault="007E29D3" w:rsidP="00CE3C66">
      <w:pPr>
        <w:pStyle w:val="a"/>
      </w:pPr>
      <w:r w:rsidRPr="00C553F7">
        <w:t>ф</w:t>
      </w:r>
      <w:r w:rsidR="005E515D" w:rsidRPr="00C553F7">
        <w:t>ормирование и ведения срезов данных АС ГС ОФСН, применяемых в производственной деятельности Росстата.</w:t>
      </w:r>
    </w:p>
    <w:p w14:paraId="606213E4" w14:textId="77777777" w:rsidR="006116F9" w:rsidRDefault="009D3641" w:rsidP="0075206B">
      <w:pPr>
        <w:pStyle w:val="3"/>
        <w:numPr>
          <w:ilvl w:val="2"/>
          <w:numId w:val="34"/>
        </w:numPr>
        <w:spacing w:line="288" w:lineRule="auto"/>
        <w:rPr>
          <w:b w:val="0"/>
        </w:rPr>
      </w:pPr>
      <w:r w:rsidRPr="00C553F7">
        <w:rPr>
          <w:b w:val="0"/>
        </w:rPr>
        <w:t xml:space="preserve"> </w:t>
      </w:r>
      <w:r w:rsidR="00B35136" w:rsidRPr="00C553F7">
        <w:rPr>
          <w:b w:val="0"/>
        </w:rPr>
        <w:t xml:space="preserve">Предложения по повышению уровня регламентации </w:t>
      </w:r>
      <w:r w:rsidR="00685BC2" w:rsidRPr="00C553F7">
        <w:rPr>
          <w:b w:val="0"/>
        </w:rPr>
        <w:t>должны направляться</w:t>
      </w:r>
      <w:r w:rsidR="00B35136" w:rsidRPr="00C553F7">
        <w:rPr>
          <w:b w:val="0"/>
        </w:rPr>
        <w:t xml:space="preserve"> Исполнителем Заказчику в</w:t>
      </w:r>
      <w:r w:rsidRPr="00C553F7">
        <w:rPr>
          <w:b w:val="0"/>
        </w:rPr>
        <w:t xml:space="preserve"> </w:t>
      </w:r>
      <w:r w:rsidR="00685BC2" w:rsidRPr="00C553F7">
        <w:rPr>
          <w:b w:val="0"/>
        </w:rPr>
        <w:t>составе квартальных</w:t>
      </w:r>
      <w:r w:rsidRPr="00C553F7">
        <w:rPr>
          <w:b w:val="0"/>
        </w:rPr>
        <w:t xml:space="preserve"> отчетов об оказании услуг.</w:t>
      </w:r>
      <w:r w:rsidR="00AF4BFF" w:rsidRPr="00C553F7">
        <w:rPr>
          <w:b w:val="0"/>
        </w:rPr>
        <w:t xml:space="preserve"> </w:t>
      </w:r>
      <w:r w:rsidRPr="00C553F7">
        <w:rPr>
          <w:b w:val="0"/>
        </w:rPr>
        <w:t xml:space="preserve">Актуализация документации по результатам внесения изменений в настройки и функционал Системы должна выполняться Исполнителем одновременно с указанными изменениями на основании согласованных с Заказчиком и реализованных в Системе подходов и алгоритмов. </w:t>
      </w:r>
      <w:r w:rsidR="007E29D3" w:rsidRPr="00C553F7">
        <w:rPr>
          <w:b w:val="0"/>
        </w:rPr>
        <w:t xml:space="preserve">В рамках оказания услуг по настоящему пункту ТЗ </w:t>
      </w:r>
      <w:r w:rsidR="00E442C3">
        <w:rPr>
          <w:b w:val="0"/>
        </w:rPr>
        <w:t>И</w:t>
      </w:r>
      <w:r w:rsidR="007E29D3" w:rsidRPr="00C553F7">
        <w:rPr>
          <w:b w:val="0"/>
        </w:rPr>
        <w:t xml:space="preserve">сполнителем могут быть разработаны дополнительные эксплуатационные </w:t>
      </w:r>
      <w:r w:rsidR="00C32834" w:rsidRPr="00C553F7">
        <w:rPr>
          <w:b w:val="0"/>
        </w:rPr>
        <w:t xml:space="preserve">или технические документы по согласованию с Заказчиком. </w:t>
      </w:r>
    </w:p>
    <w:p w14:paraId="2DA200CC" w14:textId="77777777" w:rsidR="00851923" w:rsidRPr="00CE3C66" w:rsidRDefault="00851923" w:rsidP="00CE3C66">
      <w:pPr>
        <w:pStyle w:val="2"/>
        <w:numPr>
          <w:ilvl w:val="1"/>
          <w:numId w:val="34"/>
        </w:numPr>
        <w:jc w:val="both"/>
      </w:pPr>
      <w:bookmarkStart w:id="71" w:name="_Toc22035437"/>
      <w:r w:rsidRPr="00CE3C66">
        <w:t xml:space="preserve">Требования к оказанию услуг по </w:t>
      </w:r>
      <w:r w:rsidR="00F008CD" w:rsidRPr="00CE3C66">
        <w:t xml:space="preserve">подготовке персонала </w:t>
      </w:r>
      <w:r w:rsidR="00F008CD">
        <w:t>З</w:t>
      </w:r>
      <w:r w:rsidR="00F008CD" w:rsidRPr="00CE3C66">
        <w:t xml:space="preserve">аказчика </w:t>
      </w:r>
      <w:r w:rsidR="00F008CD" w:rsidRPr="00F008CD">
        <w:t>по вопросам использования ПО АС ГС ОФСН</w:t>
      </w:r>
      <w:bookmarkEnd w:id="71"/>
    </w:p>
    <w:p w14:paraId="3B056C53" w14:textId="77777777" w:rsidR="00851923" w:rsidRPr="00CE3C66" w:rsidRDefault="00F008CD" w:rsidP="00851923">
      <w:pPr>
        <w:rPr>
          <w:rFonts w:cs="Times New Roman"/>
        </w:rPr>
      </w:pPr>
      <w:r w:rsidRPr="00CE3C66">
        <w:rPr>
          <w:rFonts w:cs="Times New Roman"/>
        </w:rPr>
        <w:t>В рамках оказания услуг по подготовке персонала Заказчика по вопросам использования ПО АС ГС ОФСН, Исполнителем должны быть выполнены работы:</w:t>
      </w:r>
    </w:p>
    <w:p w14:paraId="5A197A4D" w14:textId="77777777" w:rsidR="00F008CD" w:rsidRPr="00CE3C66" w:rsidRDefault="00F008CD" w:rsidP="00CE3C66">
      <w:pPr>
        <w:pStyle w:val="a"/>
      </w:pPr>
      <w:r w:rsidRPr="00CE3C66">
        <w:t>п</w:t>
      </w:r>
      <w:r w:rsidRPr="00AE569B">
        <w:t>роведение очных груповых консльтаций для пользователей ЦА и ЦОД ФУ</w:t>
      </w:r>
      <w:r w:rsidRPr="00CE3C66">
        <w:t>;</w:t>
      </w:r>
    </w:p>
    <w:p w14:paraId="1E75C71F" w14:textId="77777777" w:rsidR="00F008CD" w:rsidRPr="00CE3C66" w:rsidRDefault="00AE569B" w:rsidP="00CE3C66">
      <w:pPr>
        <w:pStyle w:val="a"/>
        <w:rPr>
          <w:i/>
        </w:rPr>
      </w:pPr>
      <w:r w:rsidRPr="00CE3C66">
        <w:t>проведение удаленных групповых консультаций (вебинаров) для специалистов всех ТОГС в структуре Росстата по работе с ГС ОФСН и применению ГС ОФСН в производственной деятельности.</w:t>
      </w:r>
    </w:p>
    <w:p w14:paraId="2764C05D" w14:textId="77777777" w:rsidR="00AE569B" w:rsidRDefault="00851923" w:rsidP="00CE3C66">
      <w:pPr>
        <w:pStyle w:val="3"/>
        <w:numPr>
          <w:ilvl w:val="2"/>
          <w:numId w:val="34"/>
        </w:numPr>
        <w:spacing w:line="288" w:lineRule="auto"/>
      </w:pPr>
      <w:r w:rsidRPr="00957B56">
        <w:rPr>
          <w:b w:val="0"/>
        </w:rPr>
        <w:t>Про</w:t>
      </w:r>
      <w:r w:rsidRPr="00CE3C66">
        <w:rPr>
          <w:b w:val="0"/>
        </w:rPr>
        <w:t>ведение специалистами Исполнителя очных групповых консультаций для пользователей ЦА и ЦОД</w:t>
      </w:r>
      <w:r w:rsidR="00F008CD" w:rsidRPr="00CE3C66">
        <w:rPr>
          <w:b w:val="0"/>
        </w:rPr>
        <w:t xml:space="preserve"> </w:t>
      </w:r>
      <w:r w:rsidRPr="00CE3C66">
        <w:rPr>
          <w:b w:val="0"/>
        </w:rPr>
        <w:t xml:space="preserve">ФУ по вопросам использования ПО АС ГС ОФСН по программе проведения </w:t>
      </w:r>
      <w:r w:rsidRPr="00CE3C66">
        <w:rPr>
          <w:b w:val="0"/>
        </w:rPr>
        <w:lastRenderedPageBreak/>
        <w:t>консультаций, разработанной Исполнителем и согласованной с Заказчиком</w:t>
      </w:r>
      <w:r w:rsidR="00AE569B">
        <w:rPr>
          <w:b w:val="0"/>
        </w:rPr>
        <w:t xml:space="preserve">. </w:t>
      </w:r>
    </w:p>
    <w:p w14:paraId="5F3469EE" w14:textId="77777777" w:rsidR="00AE569B" w:rsidRPr="00CE3C66" w:rsidRDefault="00AE569B" w:rsidP="00CE3C66">
      <w:r w:rsidRPr="00CE3C66">
        <w:rPr>
          <w:rFonts w:cs="Times New Roman"/>
        </w:rPr>
        <w:t>Программа проведения консультаций должна</w:t>
      </w:r>
      <w:r w:rsidR="00851923" w:rsidRPr="00CE3C66">
        <w:rPr>
          <w:rFonts w:cs="Times New Roman"/>
        </w:rPr>
        <w:t xml:space="preserve"> включать темы по работе со всеми функциями АС ГС ОФСН, применяемыми в производственной деятельности на уровне ЦА и ЦОДФУ. </w:t>
      </w:r>
    </w:p>
    <w:p w14:paraId="78D0A780" w14:textId="77777777" w:rsidR="00AE569B" w:rsidRPr="00CE3C66" w:rsidRDefault="00851923" w:rsidP="00CE3C66">
      <w:r w:rsidRPr="00CE3C66">
        <w:rPr>
          <w:rFonts w:cs="Times New Roman"/>
        </w:rPr>
        <w:t xml:space="preserve">Дата и время консультаций должны быть согласованы между Исполнителем и Заказчиком в соответствии со сроками оказания услуг по настоящему ТЗ. Общее время консультаций не должно превышать 20 рабочих дней (10 рабочих дней в год). Количество специалистов ЦА и ЦОДФУ на очных групповых консультациях не должно превышать 15 человек в составе одной группы. </w:t>
      </w:r>
    </w:p>
    <w:p w14:paraId="77B6C3BF" w14:textId="77777777" w:rsidR="00851923" w:rsidRPr="00CE3C66" w:rsidRDefault="00851923" w:rsidP="00CE3C66">
      <w:r w:rsidRPr="00CE3C66">
        <w:rPr>
          <w:rFonts w:cs="Times New Roman"/>
        </w:rPr>
        <w:t>Консультации проводятся по официальному запросу Заказчика в течении 10 рабочих дней после получения соответствующего запроса. Помещение и его оснащение для проведения консультаций предоставляет Заказчик.</w:t>
      </w:r>
    </w:p>
    <w:p w14:paraId="3980661B" w14:textId="77777777" w:rsidR="00AE569B" w:rsidRDefault="00851923" w:rsidP="00CE3C66">
      <w:pPr>
        <w:pStyle w:val="3"/>
        <w:numPr>
          <w:ilvl w:val="2"/>
          <w:numId w:val="34"/>
        </w:numPr>
        <w:spacing w:line="288" w:lineRule="auto"/>
      </w:pPr>
      <w:r w:rsidRPr="00CE3C66">
        <w:rPr>
          <w:b w:val="0"/>
        </w:rPr>
        <w:t xml:space="preserve">Проведение специалистами Исполнителя удаленных групповых консультаций (вебинаров) для специалистов всех ТОГС в структуре Росстата по работе с ГС ОФСН и применению ГС ОФСН в производственной деятельности. </w:t>
      </w:r>
    </w:p>
    <w:p w14:paraId="0DD9ED0F" w14:textId="77777777" w:rsidR="00AE569B" w:rsidRPr="00CE3C66" w:rsidRDefault="00851923" w:rsidP="00CE3C66">
      <w:r w:rsidRPr="00CE3C66">
        <w:rPr>
          <w:rFonts w:cs="Times New Roman"/>
        </w:rPr>
        <w:t xml:space="preserve">Платформу для проведения удаленных групповых консультаций (вебинаров) предоставляет Исполнитель. </w:t>
      </w:r>
    </w:p>
    <w:p w14:paraId="7C68045B" w14:textId="77777777" w:rsidR="00AE569B" w:rsidRPr="00CE3C66" w:rsidRDefault="00851923" w:rsidP="00CE3C66">
      <w:r w:rsidRPr="00CE3C66">
        <w:rPr>
          <w:rFonts w:cs="Times New Roman"/>
        </w:rPr>
        <w:t xml:space="preserve">Консультации должны быть проведены согласно Программе проведения консультаций, разработанной Исполнителем и согласованной с Заказчиком, и включать темы по работе со всеми функциями АС ГС ОФСН, применяемыми в производственной деятельности на уровне ТОГС. </w:t>
      </w:r>
      <w:r w:rsidR="00AE569B" w:rsidRPr="00AE569B">
        <w:rPr>
          <w:rFonts w:cs="Times New Roman"/>
        </w:rPr>
        <w:t>Программа проведения консультаций должна быть согласована не позднее, чем за 10</w:t>
      </w:r>
      <w:r w:rsidR="00AE569B" w:rsidRPr="00D34E1E">
        <w:rPr>
          <w:rFonts w:cs="Times New Roman"/>
        </w:rPr>
        <w:t xml:space="preserve"> дней до начала проведения первого потока консультаций.</w:t>
      </w:r>
    </w:p>
    <w:p w14:paraId="3D7C01D5" w14:textId="77777777" w:rsidR="00AE569B" w:rsidRPr="00CE3C66" w:rsidRDefault="00851923" w:rsidP="00CE3C66">
      <w:r w:rsidRPr="00CE3C66">
        <w:rPr>
          <w:rFonts w:cs="Times New Roman"/>
        </w:rPr>
        <w:t xml:space="preserve">Консультации должны быть проведены в соответствии со сроками оказания услуг по настоящему ТЗ в несколько потоков. </w:t>
      </w:r>
    </w:p>
    <w:p w14:paraId="595F1C13" w14:textId="77777777" w:rsidR="00851923" w:rsidRPr="00CE3C66" w:rsidRDefault="00851923" w:rsidP="00CE3C66">
      <w:r w:rsidRPr="00CE3C66">
        <w:rPr>
          <w:rFonts w:cs="Times New Roman"/>
        </w:rPr>
        <w:t>График проведения консультаций должен быть разработан Исполнителем и согласован Заказчиком за 10 дней до начала проведения консультаций. Списки участников консультаций направляются Заказчиком Исполнителю для обеспечения доступа к платформе проведения консультаций за 2 недели до начала проведения консультаций. Размер группы для проведения удаленных групповых консультаций не долж</w:t>
      </w:r>
      <w:r w:rsidR="00AE569B" w:rsidRPr="00CE3C66">
        <w:rPr>
          <w:rFonts w:cs="Times New Roman"/>
        </w:rPr>
        <w:t>ен</w:t>
      </w:r>
      <w:r w:rsidRPr="00CE3C66">
        <w:rPr>
          <w:rFonts w:cs="Times New Roman"/>
        </w:rPr>
        <w:t xml:space="preserve"> </w:t>
      </w:r>
      <w:r w:rsidRPr="00CE3C66">
        <w:rPr>
          <w:rFonts w:cs="Times New Roman"/>
        </w:rPr>
        <w:lastRenderedPageBreak/>
        <w:t xml:space="preserve">превышать по составу 20 человек. Общее число участников консультаций во всех группах и потоках в течение года не должно превышать 160 человек. </w:t>
      </w:r>
    </w:p>
    <w:p w14:paraId="30C4DA9F" w14:textId="77777777" w:rsidR="00851923" w:rsidRPr="00CE3C66" w:rsidRDefault="00851923" w:rsidP="00CE3C66">
      <w:pPr>
        <w:pStyle w:val="2"/>
        <w:numPr>
          <w:ilvl w:val="1"/>
          <w:numId w:val="34"/>
        </w:numPr>
        <w:ind w:left="578" w:hanging="578"/>
      </w:pPr>
      <w:r w:rsidRPr="00CE3C66">
        <w:t xml:space="preserve"> </w:t>
      </w:r>
      <w:bookmarkStart w:id="72" w:name="_Toc22035438"/>
      <w:r w:rsidRPr="00CE3C66">
        <w:t>Требования к оказанию услуг по гарантийному сопровождению АС ГС ОФСН</w:t>
      </w:r>
      <w:bookmarkEnd w:id="72"/>
      <w:r w:rsidRPr="00CE3C66">
        <w:t xml:space="preserve"> </w:t>
      </w:r>
    </w:p>
    <w:p w14:paraId="0B03D7D0" w14:textId="486C10E0" w:rsidR="00851923" w:rsidRPr="00C7221F" w:rsidRDefault="00851923" w:rsidP="00CE3C66">
      <w:r w:rsidRPr="00AE569B">
        <w:rPr>
          <w:rFonts w:cs="Times New Roman"/>
        </w:rPr>
        <w:t>Гарантийное сопровождение АС</w:t>
      </w:r>
      <w:r w:rsidRPr="00B7547E">
        <w:rPr>
          <w:rFonts w:cs="Times New Roman"/>
        </w:rPr>
        <w:t xml:space="preserve"> ГС ОФСН должно осуществляться в </w:t>
      </w:r>
      <w:r w:rsidRPr="00D34E1E">
        <w:rPr>
          <w:rFonts w:cs="Times New Roman"/>
        </w:rPr>
        <w:t xml:space="preserve">течение одного года с момента завершения всех услуг и подписания Сводного акта. В течение данного срока Исполнитель должен проводить мероприятия по устранению ошибок в функциях АС ГС ОФСН, изменение или расширение которых выполнялось в рамках п. </w:t>
      </w:r>
      <w:hyperlink w:anchor="Ref437548809" w:history="1">
        <w:r w:rsidRPr="00C7221F">
          <w:rPr>
            <w:rFonts w:cs="Times New Roman"/>
          </w:rPr>
          <w:fldChar w:fldCharType="begin"/>
        </w:r>
        <w:r w:rsidRPr="00C7221F">
          <w:rPr>
            <w:rFonts w:cs="Times New Roman"/>
          </w:rPr>
          <w:instrText xml:space="preserve"> REF _Ref465157836 \r \h  \* MERGEFORMAT </w:instrText>
        </w:r>
        <w:r w:rsidRPr="00C7221F">
          <w:rPr>
            <w:rFonts w:cs="Times New Roman"/>
          </w:rPr>
        </w:r>
        <w:r w:rsidRPr="00C7221F">
          <w:rPr>
            <w:rFonts w:cs="Times New Roman"/>
          </w:rPr>
          <w:fldChar w:fldCharType="separate"/>
        </w:r>
        <w:r w:rsidR="00D2288F">
          <w:rPr>
            <w:rFonts w:cs="Times New Roman"/>
          </w:rPr>
          <w:t>4.8</w:t>
        </w:r>
        <w:r w:rsidRPr="00C7221F">
          <w:rPr>
            <w:rFonts w:cs="Times New Roman"/>
          </w:rPr>
          <w:fldChar w:fldCharType="end"/>
        </w:r>
      </w:hyperlink>
      <w:r w:rsidRPr="00C7221F">
        <w:rPr>
          <w:rFonts w:cs="Times New Roman"/>
        </w:rPr>
        <w:t xml:space="preserve"> настоящего Технического задания.</w:t>
      </w:r>
    </w:p>
    <w:p w14:paraId="2D7AF612" w14:textId="77777777" w:rsidR="006116F9" w:rsidRPr="00C553F7" w:rsidRDefault="0043253D" w:rsidP="00AD48B0">
      <w:pPr>
        <w:pStyle w:val="10"/>
      </w:pPr>
      <w:bookmarkStart w:id="73" w:name="_Ref528393584"/>
      <w:r w:rsidRPr="00C553F7">
        <w:lastRenderedPageBreak/>
        <w:t xml:space="preserve"> </w:t>
      </w:r>
      <w:bookmarkStart w:id="74" w:name="_Ref465167199"/>
      <w:bookmarkStart w:id="75" w:name="_Toc22035439"/>
      <w:r w:rsidR="00B35136" w:rsidRPr="00C553F7">
        <w:t>Порядок контроля и приемки услуг</w:t>
      </w:r>
      <w:bookmarkEnd w:id="74"/>
      <w:bookmarkEnd w:id="75"/>
    </w:p>
    <w:p w14:paraId="613ECA28" w14:textId="77777777" w:rsidR="006116F9" w:rsidRPr="00C553F7" w:rsidRDefault="00B35136" w:rsidP="0075206B">
      <w:pPr>
        <w:pStyle w:val="2"/>
        <w:numPr>
          <w:ilvl w:val="1"/>
          <w:numId w:val="34"/>
        </w:numPr>
      </w:pPr>
      <w:bookmarkStart w:id="76" w:name="_Toc22035440"/>
      <w:r w:rsidRPr="00C553F7">
        <w:t>Виды испытаний</w:t>
      </w:r>
      <w:bookmarkEnd w:id="76"/>
      <w:r w:rsidR="00AF4BFF" w:rsidRPr="00C553F7">
        <w:t xml:space="preserve"> </w:t>
      </w:r>
    </w:p>
    <w:p w14:paraId="40DE5485" w14:textId="77777777" w:rsidR="006116F9" w:rsidRPr="00C553F7" w:rsidRDefault="00B35136" w:rsidP="000168AD">
      <w:pPr>
        <w:rPr>
          <w:rFonts w:cs="Times New Roman"/>
          <w:i/>
        </w:rPr>
      </w:pPr>
      <w:r w:rsidRPr="00C553F7">
        <w:rPr>
          <w:rFonts w:cs="Times New Roman"/>
        </w:rPr>
        <w:t xml:space="preserve">Испытания проводят с целью проверки соответствия </w:t>
      </w:r>
      <w:r w:rsidR="00D721AF" w:rsidRPr="00C553F7">
        <w:rPr>
          <w:rFonts w:cs="Times New Roman"/>
        </w:rPr>
        <w:t>функциональных возможностей АС ГС ОФСН</w:t>
      </w:r>
      <w:r w:rsidRPr="00C553F7">
        <w:rPr>
          <w:rFonts w:cs="Times New Roman"/>
        </w:rPr>
        <w:t xml:space="preserve">, </w:t>
      </w:r>
      <w:r w:rsidR="007957EC" w:rsidRPr="00C553F7">
        <w:rPr>
          <w:rFonts w:cs="Times New Roman"/>
        </w:rPr>
        <w:t xml:space="preserve">измененных или </w:t>
      </w:r>
      <w:r w:rsidR="00685BC2" w:rsidRPr="00C553F7">
        <w:rPr>
          <w:rFonts w:cs="Times New Roman"/>
        </w:rPr>
        <w:t>расширенных в</w:t>
      </w:r>
      <w:r w:rsidRPr="00C553F7">
        <w:rPr>
          <w:rFonts w:cs="Times New Roman"/>
        </w:rPr>
        <w:t xml:space="preserve"> рамках</w:t>
      </w:r>
      <w:r w:rsidR="00342403" w:rsidRPr="00C553F7">
        <w:rPr>
          <w:rFonts w:cs="Times New Roman"/>
        </w:rPr>
        <w:t xml:space="preserve"> требований</w:t>
      </w:r>
      <w:r w:rsidRPr="00C553F7">
        <w:rPr>
          <w:rFonts w:cs="Times New Roman"/>
        </w:rPr>
        <w:t xml:space="preserve"> п. </w:t>
      </w:r>
      <w:r w:rsidR="00814E20" w:rsidRPr="00C553F7">
        <w:rPr>
          <w:rFonts w:cs="Times New Roman"/>
        </w:rPr>
        <w:t>4.</w:t>
      </w:r>
      <w:r w:rsidR="005A7C4D">
        <w:rPr>
          <w:rFonts w:cs="Times New Roman"/>
        </w:rPr>
        <w:t>8</w:t>
      </w:r>
      <w:r w:rsidR="00814E20" w:rsidRPr="00C553F7">
        <w:rPr>
          <w:rFonts w:cs="Times New Roman"/>
        </w:rPr>
        <w:t>.</w:t>
      </w:r>
      <w:r w:rsidR="00AF4BFF" w:rsidRPr="00C553F7">
        <w:rPr>
          <w:rFonts w:cs="Times New Roman"/>
        </w:rPr>
        <w:t xml:space="preserve"> </w:t>
      </w:r>
      <w:r w:rsidRPr="00C553F7">
        <w:rPr>
          <w:rFonts w:cs="Times New Roman"/>
        </w:rPr>
        <w:t>настоящего Технического задания.</w:t>
      </w:r>
    </w:p>
    <w:p w14:paraId="2C5D530D" w14:textId="77777777" w:rsidR="006116F9" w:rsidRPr="00C553F7" w:rsidRDefault="00B35136" w:rsidP="000168AD">
      <w:pPr>
        <w:rPr>
          <w:rFonts w:cs="Times New Roman"/>
          <w:i/>
        </w:rPr>
      </w:pPr>
      <w:r w:rsidRPr="00C553F7">
        <w:rPr>
          <w:rFonts w:cs="Times New Roman"/>
        </w:rPr>
        <w:t>Для проверки функционала устанавливаются следующие виды испытаний:</w:t>
      </w:r>
    </w:p>
    <w:p w14:paraId="1347E04F" w14:textId="77777777" w:rsidR="006116F9" w:rsidRPr="00C553F7" w:rsidRDefault="00B35136" w:rsidP="00CE3C66">
      <w:pPr>
        <w:pStyle w:val="a"/>
      </w:pPr>
      <w:r w:rsidRPr="00C553F7">
        <w:t>предварительные испытания;</w:t>
      </w:r>
    </w:p>
    <w:p w14:paraId="4774EE39" w14:textId="77777777" w:rsidR="006116F9" w:rsidRPr="00C553F7" w:rsidRDefault="00B35136" w:rsidP="00CE3C66">
      <w:pPr>
        <w:pStyle w:val="a"/>
      </w:pPr>
      <w:r w:rsidRPr="00C553F7">
        <w:t>опытная эксплуатация;</w:t>
      </w:r>
    </w:p>
    <w:p w14:paraId="6BE3CB09" w14:textId="77777777" w:rsidR="006116F9" w:rsidRPr="00C553F7" w:rsidRDefault="00B35136" w:rsidP="00CE3C66">
      <w:pPr>
        <w:pStyle w:val="a"/>
      </w:pPr>
      <w:r w:rsidRPr="00C553F7">
        <w:t>приемочные испытания.</w:t>
      </w:r>
    </w:p>
    <w:p w14:paraId="1CF0F94E" w14:textId="77777777" w:rsidR="006116F9" w:rsidRPr="00C553F7" w:rsidRDefault="00B35136" w:rsidP="0075206B">
      <w:pPr>
        <w:pStyle w:val="2"/>
        <w:numPr>
          <w:ilvl w:val="1"/>
          <w:numId w:val="34"/>
        </w:numPr>
      </w:pPr>
      <w:bookmarkStart w:id="77" w:name="_Toc22035441"/>
      <w:r w:rsidRPr="00C553F7">
        <w:t>Требования к проведению предварительных испытаний</w:t>
      </w:r>
      <w:bookmarkEnd w:id="77"/>
    </w:p>
    <w:p w14:paraId="6398E180" w14:textId="77777777" w:rsidR="006116F9" w:rsidRPr="00C553F7" w:rsidRDefault="00B35136" w:rsidP="00CE3C66">
      <w:r w:rsidRPr="00C553F7">
        <w:t xml:space="preserve">Целью проведения предварительных испытаний является определение работоспособности и соответствия </w:t>
      </w:r>
      <w:r w:rsidR="007957EC" w:rsidRPr="00C553F7">
        <w:t xml:space="preserve">расширения функциональных </w:t>
      </w:r>
      <w:r w:rsidR="00685BC2" w:rsidRPr="00C553F7">
        <w:t>возможностей ПО</w:t>
      </w:r>
      <w:r w:rsidRPr="00C553F7">
        <w:t xml:space="preserve"> </w:t>
      </w:r>
      <w:r w:rsidR="00D721AF" w:rsidRPr="00C553F7">
        <w:t>АС ГС ОФСН</w:t>
      </w:r>
      <w:r w:rsidRPr="00C553F7">
        <w:t xml:space="preserve"> требованиям настоящего Технического задания</w:t>
      </w:r>
      <w:r w:rsidR="00EF1ABA" w:rsidRPr="00C553F7">
        <w:t>,</w:t>
      </w:r>
      <w:r w:rsidRPr="00C553F7">
        <w:t xml:space="preserve"> </w:t>
      </w:r>
      <w:r w:rsidR="00EF1ABA" w:rsidRPr="00C553F7">
        <w:t xml:space="preserve">разработанного частного технического задания </w:t>
      </w:r>
      <w:r w:rsidRPr="00C553F7">
        <w:t>и решения вопроса о возможнос</w:t>
      </w:r>
      <w:r w:rsidR="00D721AF" w:rsidRPr="00C553F7">
        <w:t xml:space="preserve">ти приемки </w:t>
      </w:r>
      <w:r w:rsidR="007957EC" w:rsidRPr="00C553F7">
        <w:t>измененного</w:t>
      </w:r>
      <w:r w:rsidR="00D721AF" w:rsidRPr="00C553F7">
        <w:t xml:space="preserve"> ПО АС ГС ОФСН</w:t>
      </w:r>
      <w:r w:rsidRPr="00C553F7">
        <w:t xml:space="preserve"> в опытную эксплуатацию.</w:t>
      </w:r>
    </w:p>
    <w:p w14:paraId="7B0FE63B" w14:textId="77777777" w:rsidR="006116F9" w:rsidRPr="00C553F7" w:rsidRDefault="00B35136" w:rsidP="00CE3C66">
      <w:r w:rsidRPr="00C553F7">
        <w:t>Предварительные испытания проводятся в соответствии с Программой и методикой испытаний, разработанной Исполнителем и согласованной с Заказчиком.</w:t>
      </w:r>
    </w:p>
    <w:p w14:paraId="2C005381" w14:textId="77777777" w:rsidR="006116F9" w:rsidRPr="00C553F7" w:rsidRDefault="00B35136">
      <w:pPr>
        <w:rPr>
          <w:i/>
        </w:rPr>
      </w:pPr>
      <w:r w:rsidRPr="00C553F7">
        <w:t>На предварительные испытания предоставляется следующая документация:</w:t>
      </w:r>
    </w:p>
    <w:p w14:paraId="23904F43" w14:textId="77777777" w:rsidR="006116F9" w:rsidRPr="00C553F7" w:rsidRDefault="00B35136" w:rsidP="00CE3C66">
      <w:pPr>
        <w:pStyle w:val="a"/>
      </w:pPr>
      <w:r w:rsidRPr="00C553F7">
        <w:t>Программа и методика испытаний</w:t>
      </w:r>
    </w:p>
    <w:p w14:paraId="723D772F" w14:textId="77777777" w:rsidR="00D721AF" w:rsidRPr="00C553F7" w:rsidRDefault="00D721AF" w:rsidP="00CE3C66">
      <w:pPr>
        <w:pStyle w:val="a"/>
      </w:pPr>
      <w:r w:rsidRPr="00C553F7">
        <w:t>Эксплуатационная и техническая документация на Систему.</w:t>
      </w:r>
    </w:p>
    <w:p w14:paraId="3B12289B" w14:textId="77777777" w:rsidR="006116F9" w:rsidRPr="00C553F7" w:rsidRDefault="00B35136" w:rsidP="000168AD">
      <w:pPr>
        <w:rPr>
          <w:rFonts w:cs="Times New Roman"/>
          <w:i/>
        </w:rPr>
      </w:pPr>
      <w:r w:rsidRPr="00C553F7">
        <w:rPr>
          <w:rFonts w:cs="Times New Roman"/>
        </w:rPr>
        <w:t>Результаты предварительных испытаний фиксируются в Протоколе проведения предварительных испытаний. В случае выявления недостатков – они фиксируются в Протоколе. В случае если по решению комиссии выявленные недостатки препятствуют проведению опытной эксплуатации, предварительные испытания проводятся еще раз после устранения препятствующих проведению опытной эксплуатации недостатков, зафиксированных в Протоколе проведения предварительных испытаний.</w:t>
      </w:r>
    </w:p>
    <w:p w14:paraId="42AC96C1" w14:textId="77777777" w:rsidR="006116F9" w:rsidRPr="00C553F7" w:rsidRDefault="00B35136" w:rsidP="000168AD">
      <w:pPr>
        <w:rPr>
          <w:rFonts w:cs="Times New Roman"/>
          <w:i/>
        </w:rPr>
      </w:pPr>
      <w:r w:rsidRPr="00C553F7">
        <w:rPr>
          <w:rFonts w:cs="Times New Roman"/>
        </w:rPr>
        <w:lastRenderedPageBreak/>
        <w:t xml:space="preserve">Факт завершения предварительных испытаний оформляется Актом сдачи - приемки в опытную эксплуатацию. </w:t>
      </w:r>
    </w:p>
    <w:p w14:paraId="722038C9" w14:textId="77777777" w:rsidR="006116F9" w:rsidRPr="00C553F7" w:rsidRDefault="00B35136" w:rsidP="000168AD">
      <w:pPr>
        <w:rPr>
          <w:rFonts w:cs="Times New Roman"/>
          <w:i/>
        </w:rPr>
      </w:pPr>
      <w:r w:rsidRPr="00C553F7">
        <w:rPr>
          <w:rFonts w:cs="Times New Roman"/>
        </w:rPr>
        <w:t xml:space="preserve">Предварительные испытания должны проводиться на площадке Заказчика в ЦА Росстата. Ответственные лица площадки Заказчика, на которой будут проводиться предварительные испытания, должны содействовать специалистам Исполнителя в проведении мероприятий по подготовке предварительных испытаний. </w:t>
      </w:r>
    </w:p>
    <w:p w14:paraId="592F6C95" w14:textId="77777777" w:rsidR="006116F9" w:rsidRPr="00C553F7" w:rsidRDefault="0043253D" w:rsidP="0075206B">
      <w:pPr>
        <w:pStyle w:val="2"/>
        <w:numPr>
          <w:ilvl w:val="1"/>
          <w:numId w:val="34"/>
        </w:numPr>
      </w:pPr>
      <w:r w:rsidRPr="00C553F7">
        <w:t xml:space="preserve"> </w:t>
      </w:r>
      <w:bookmarkStart w:id="78" w:name="_Toc22035442"/>
      <w:r w:rsidR="00B35136" w:rsidRPr="00C553F7">
        <w:t>Требования к проведению опытной эксплуатации</w:t>
      </w:r>
      <w:bookmarkEnd w:id="78"/>
    </w:p>
    <w:p w14:paraId="0B6569D2" w14:textId="77777777" w:rsidR="006116F9" w:rsidRPr="00C553F7" w:rsidRDefault="00B35136" w:rsidP="000168AD">
      <w:pPr>
        <w:rPr>
          <w:rFonts w:cs="Times New Roman"/>
          <w:i/>
        </w:rPr>
      </w:pPr>
      <w:r w:rsidRPr="00C553F7">
        <w:rPr>
          <w:rFonts w:cs="Times New Roman"/>
        </w:rPr>
        <w:t xml:space="preserve">Опытная эксплуатация </w:t>
      </w:r>
      <w:r w:rsidR="007957EC" w:rsidRPr="00C553F7">
        <w:rPr>
          <w:rFonts w:cs="Times New Roman"/>
        </w:rPr>
        <w:t xml:space="preserve">проводится для сбора сведений об измененных или расширенных функциях </w:t>
      </w:r>
      <w:r w:rsidR="00D721AF" w:rsidRPr="00C553F7">
        <w:rPr>
          <w:rFonts w:cs="Times New Roman"/>
        </w:rPr>
        <w:t>АС ГС ОФСН</w:t>
      </w:r>
      <w:r w:rsidRPr="00C553F7">
        <w:rPr>
          <w:rFonts w:cs="Times New Roman"/>
        </w:rPr>
        <w:t xml:space="preserve"> в ходе работы с ними конечных пользователей, использующих </w:t>
      </w:r>
      <w:r w:rsidR="00685BC2" w:rsidRPr="00C553F7">
        <w:rPr>
          <w:rFonts w:cs="Times New Roman"/>
        </w:rPr>
        <w:t>реальные данные</w:t>
      </w:r>
      <w:r w:rsidRPr="00C553F7">
        <w:rPr>
          <w:rFonts w:cs="Times New Roman"/>
        </w:rPr>
        <w:t>, определения готовности пользователей</w:t>
      </w:r>
      <w:r w:rsidR="00D721AF" w:rsidRPr="00C553F7">
        <w:rPr>
          <w:rFonts w:cs="Times New Roman"/>
        </w:rPr>
        <w:t xml:space="preserve"> к работе с </w:t>
      </w:r>
      <w:r w:rsidR="007957EC" w:rsidRPr="00C553F7">
        <w:rPr>
          <w:rFonts w:cs="Times New Roman"/>
        </w:rPr>
        <w:t>измененным</w:t>
      </w:r>
      <w:r w:rsidR="00D721AF" w:rsidRPr="00C553F7">
        <w:rPr>
          <w:rFonts w:cs="Times New Roman"/>
        </w:rPr>
        <w:t xml:space="preserve"> ПО АС ГС ОФСН</w:t>
      </w:r>
      <w:r w:rsidRPr="00C553F7">
        <w:rPr>
          <w:rFonts w:cs="Times New Roman"/>
        </w:rPr>
        <w:t>.</w:t>
      </w:r>
    </w:p>
    <w:p w14:paraId="4C996106" w14:textId="77777777" w:rsidR="006116F9" w:rsidRPr="00C553F7" w:rsidRDefault="00B35136" w:rsidP="000168AD">
      <w:pPr>
        <w:rPr>
          <w:rFonts w:cs="Times New Roman"/>
        </w:rPr>
      </w:pPr>
      <w:r w:rsidRPr="00C553F7">
        <w:rPr>
          <w:rFonts w:cs="Times New Roman"/>
        </w:rPr>
        <w:t>Опытная эксплуатация должна быть проведена</w:t>
      </w:r>
      <w:r w:rsidR="00000EC7" w:rsidRPr="00C553F7">
        <w:rPr>
          <w:rFonts w:cs="Times New Roman"/>
        </w:rPr>
        <w:t xml:space="preserve"> </w:t>
      </w:r>
      <w:r w:rsidR="00306423" w:rsidRPr="00C553F7">
        <w:rPr>
          <w:rFonts w:cs="Times New Roman"/>
        </w:rPr>
        <w:t xml:space="preserve">в ЦА Росстат и ЦОД ФУ при проведении испытаний </w:t>
      </w:r>
      <w:r w:rsidR="00000EC7" w:rsidRPr="00C553F7">
        <w:rPr>
          <w:rFonts w:cs="Times New Roman"/>
        </w:rPr>
        <w:t>измененных или расширенных функций АС</w:t>
      </w:r>
      <w:r w:rsidR="00000EC7" w:rsidRPr="00C553F7">
        <w:rPr>
          <w:rFonts w:cs="Times New Roman"/>
          <w:lang w:val="en-US"/>
        </w:rPr>
        <w:t> </w:t>
      </w:r>
      <w:r w:rsidR="00000EC7" w:rsidRPr="00C553F7">
        <w:rPr>
          <w:rFonts w:cs="Times New Roman"/>
        </w:rPr>
        <w:t>ГС</w:t>
      </w:r>
      <w:r w:rsidR="00000EC7" w:rsidRPr="00C553F7">
        <w:rPr>
          <w:rFonts w:cs="Times New Roman"/>
          <w:lang w:val="en-US"/>
        </w:rPr>
        <w:t> </w:t>
      </w:r>
      <w:r w:rsidR="00000EC7" w:rsidRPr="00C553F7">
        <w:rPr>
          <w:rFonts w:cs="Times New Roman"/>
        </w:rPr>
        <w:t>ОФСН</w:t>
      </w:r>
      <w:r w:rsidR="00306423" w:rsidRPr="00C553F7">
        <w:rPr>
          <w:rFonts w:cs="Times New Roman"/>
        </w:rPr>
        <w:t>.</w:t>
      </w:r>
      <w:r w:rsidR="00EE2C5A" w:rsidRPr="00C553F7">
        <w:rPr>
          <w:rFonts w:cs="Times New Roman"/>
        </w:rPr>
        <w:t xml:space="preserve"> </w:t>
      </w:r>
    </w:p>
    <w:p w14:paraId="332C04D0" w14:textId="77777777" w:rsidR="006116F9" w:rsidRPr="00C553F7" w:rsidRDefault="00B35136" w:rsidP="000168AD">
      <w:pPr>
        <w:rPr>
          <w:rFonts w:cs="Times New Roman"/>
          <w:i/>
        </w:rPr>
      </w:pPr>
      <w:r w:rsidRPr="00C553F7">
        <w:rPr>
          <w:rFonts w:cs="Times New Roman"/>
        </w:rPr>
        <w:t xml:space="preserve">Продолжительность опытной эксплуатации определяется Заказчиком, но не более 14 календарных дней. </w:t>
      </w:r>
    </w:p>
    <w:p w14:paraId="3AC16D0A" w14:textId="77777777" w:rsidR="006116F9" w:rsidRPr="00C553F7" w:rsidRDefault="00B35136" w:rsidP="000168AD">
      <w:pPr>
        <w:rPr>
          <w:rFonts w:cs="Times New Roman"/>
          <w:i/>
        </w:rPr>
      </w:pPr>
      <w:r w:rsidRPr="00C553F7">
        <w:rPr>
          <w:rFonts w:cs="Times New Roman"/>
        </w:rPr>
        <w:t>По результатам опытной эксплуатации Заказчиком утверждается Протокол проведения опытной эксплуатации. Протокол проведения опытной эксплуатации должен включать в себя обобщенные результаты проведения опытной эксплуатации по всем пилотным ТОГС.</w:t>
      </w:r>
    </w:p>
    <w:p w14:paraId="2980EB6E" w14:textId="77777777" w:rsidR="006116F9" w:rsidRPr="00C553F7" w:rsidRDefault="00B35136" w:rsidP="000168AD">
      <w:pPr>
        <w:rPr>
          <w:rFonts w:cs="Times New Roman"/>
          <w:i/>
        </w:rPr>
      </w:pPr>
      <w:r w:rsidRPr="00C553F7">
        <w:rPr>
          <w:rFonts w:cs="Times New Roman"/>
        </w:rPr>
        <w:t xml:space="preserve">Исполнитель несет ответственность за проведение опытной эксплуатации программного обеспечения </w:t>
      </w:r>
      <w:r w:rsidR="007A587F" w:rsidRPr="00C553F7">
        <w:rPr>
          <w:rFonts w:cs="Times New Roman"/>
        </w:rPr>
        <w:t>АС ГС ОФСН</w:t>
      </w:r>
      <w:r w:rsidRPr="00C553F7">
        <w:rPr>
          <w:rFonts w:cs="Times New Roman"/>
        </w:rPr>
        <w:t>. В период опытной эксплуатации Исполнитель должен обеспечить функционирование службы технической и консультационной поддержки, в обязанности которой входит:</w:t>
      </w:r>
    </w:p>
    <w:p w14:paraId="51D4A9C9" w14:textId="77777777" w:rsidR="006116F9" w:rsidRPr="00C553F7" w:rsidRDefault="00B35136" w:rsidP="00CE3C66">
      <w:pPr>
        <w:pStyle w:val="11"/>
        <w:numPr>
          <w:ilvl w:val="0"/>
          <w:numId w:val="83"/>
        </w:numPr>
      </w:pPr>
      <w:r w:rsidRPr="00C553F7">
        <w:t>ведение сайта технической и консультационной поддержки, включающего следующие разделы:</w:t>
      </w:r>
    </w:p>
    <w:p w14:paraId="66826127" w14:textId="77777777" w:rsidR="006116F9" w:rsidRPr="00C553F7" w:rsidRDefault="00B35136" w:rsidP="00CE3C66">
      <w:pPr>
        <w:pStyle w:val="11"/>
        <w:numPr>
          <w:ilvl w:val="0"/>
          <w:numId w:val="83"/>
        </w:numPr>
      </w:pPr>
      <w:r w:rsidRPr="00C553F7">
        <w:t>форум для получения консультаций, решения возникающих вопросов</w:t>
      </w:r>
      <w:r w:rsidR="00D721AF" w:rsidRPr="00C553F7">
        <w:t xml:space="preserve"> </w:t>
      </w:r>
      <w:r w:rsidR="00685BC2" w:rsidRPr="00C553F7">
        <w:t>по эксплуатации</w:t>
      </w:r>
      <w:r w:rsidR="007957EC" w:rsidRPr="00C553F7">
        <w:t xml:space="preserve"> измененного ПО </w:t>
      </w:r>
      <w:r w:rsidR="00D721AF" w:rsidRPr="00C553F7">
        <w:t>АС ГС ОФСН</w:t>
      </w:r>
      <w:r w:rsidRPr="00C553F7">
        <w:t>, содержащий в том числе:</w:t>
      </w:r>
    </w:p>
    <w:p w14:paraId="32D60CE8" w14:textId="77777777" w:rsidR="006116F9" w:rsidRPr="00C553F7" w:rsidRDefault="00B35136" w:rsidP="00CE3C66">
      <w:pPr>
        <w:pStyle w:val="a"/>
      </w:pPr>
      <w:r w:rsidRPr="00C553F7">
        <w:t>раздел «Часто задаваемые вопросы»;</w:t>
      </w:r>
    </w:p>
    <w:p w14:paraId="58B9DDCC" w14:textId="77777777" w:rsidR="006116F9" w:rsidRPr="00C553F7" w:rsidRDefault="00B35136" w:rsidP="00CE3C66">
      <w:pPr>
        <w:pStyle w:val="a"/>
      </w:pPr>
      <w:r w:rsidRPr="00C553F7">
        <w:t>раздел «Эксплуатационная документация».</w:t>
      </w:r>
    </w:p>
    <w:p w14:paraId="6D7EB9D1" w14:textId="77777777" w:rsidR="006116F9" w:rsidRPr="00C553F7" w:rsidRDefault="00B35136" w:rsidP="000168AD">
      <w:pPr>
        <w:rPr>
          <w:rFonts w:cs="Times New Roman"/>
          <w:i/>
        </w:rPr>
      </w:pPr>
      <w:r w:rsidRPr="00C553F7">
        <w:rPr>
          <w:rFonts w:cs="Times New Roman"/>
        </w:rPr>
        <w:t xml:space="preserve">Осуществление консультаций по телефону в режиме «горячей линии». Обращения по «горячей линии» должны приниматься </w:t>
      </w:r>
      <w:r w:rsidR="00685BC2" w:rsidRPr="00C553F7">
        <w:rPr>
          <w:rFonts w:cs="Times New Roman"/>
        </w:rPr>
        <w:t>круглосуточно 7</w:t>
      </w:r>
      <w:r w:rsidRPr="00C553F7">
        <w:rPr>
          <w:rFonts w:cs="Times New Roman"/>
        </w:rPr>
        <w:t xml:space="preserve"> дней в неделю.</w:t>
      </w:r>
    </w:p>
    <w:p w14:paraId="31AB778B" w14:textId="77777777" w:rsidR="006116F9" w:rsidRPr="00C553F7" w:rsidRDefault="0043253D" w:rsidP="0075206B">
      <w:pPr>
        <w:pStyle w:val="2"/>
        <w:numPr>
          <w:ilvl w:val="1"/>
          <w:numId w:val="34"/>
        </w:numPr>
      </w:pPr>
      <w:r w:rsidRPr="00C553F7">
        <w:lastRenderedPageBreak/>
        <w:t xml:space="preserve"> </w:t>
      </w:r>
      <w:bookmarkStart w:id="79" w:name="_Toc22035443"/>
      <w:r w:rsidR="00B35136" w:rsidRPr="00C553F7">
        <w:t>Требования к проведению приемочных испытаний</w:t>
      </w:r>
      <w:bookmarkEnd w:id="79"/>
    </w:p>
    <w:p w14:paraId="1A15E9A3" w14:textId="77777777" w:rsidR="006116F9" w:rsidRPr="00C553F7" w:rsidRDefault="00B35136" w:rsidP="00CE3C66">
      <w:r w:rsidRPr="00C553F7">
        <w:t xml:space="preserve">Приемочные испытания проводятся после проведения опытной эксплуатации и устранения замечаний, зафиксированных в Протоколе проведения опытной эксплуатации как требующих устранения для приемки в промышленную эксплуатацию. </w:t>
      </w:r>
    </w:p>
    <w:p w14:paraId="55B0D965" w14:textId="77777777" w:rsidR="006116F9" w:rsidRPr="00C553F7" w:rsidRDefault="00B35136" w:rsidP="00CE3C66">
      <w:r w:rsidRPr="00C553F7">
        <w:t>Целью проведения приемочных испытаний является решение вопроса о возможнос</w:t>
      </w:r>
      <w:r w:rsidR="00D721AF" w:rsidRPr="00C553F7">
        <w:t xml:space="preserve">ти приемки </w:t>
      </w:r>
      <w:r w:rsidR="007957EC" w:rsidRPr="00C553F7">
        <w:t xml:space="preserve">измененного по требованиям настоящего ТЗ </w:t>
      </w:r>
      <w:r w:rsidR="00D721AF" w:rsidRPr="00C553F7">
        <w:t>ПО АС ГС ОФСН</w:t>
      </w:r>
      <w:r w:rsidRPr="00C553F7">
        <w:t xml:space="preserve"> в промышленную эксплуатацию.</w:t>
      </w:r>
    </w:p>
    <w:p w14:paraId="7C90E6F5" w14:textId="77777777" w:rsidR="006116F9" w:rsidRPr="00C553F7" w:rsidRDefault="00B35136" w:rsidP="00CE3C66">
      <w:r w:rsidRPr="00C553F7">
        <w:t xml:space="preserve">Приемочные испытания проводятся в соответствии с Программой и </w:t>
      </w:r>
      <w:r w:rsidR="00685BC2" w:rsidRPr="00C553F7">
        <w:t>методикой испытаний</w:t>
      </w:r>
      <w:r w:rsidRPr="00C553F7">
        <w:t xml:space="preserve">, разработанной Исполнителем и согласованной с Заказчиком на этапе предварительных испытаний. </w:t>
      </w:r>
    </w:p>
    <w:p w14:paraId="5DF93B17" w14:textId="77777777" w:rsidR="006116F9" w:rsidRPr="00C553F7" w:rsidRDefault="00B35136">
      <w:pPr>
        <w:rPr>
          <w:i/>
        </w:rPr>
      </w:pPr>
      <w:r w:rsidRPr="00C553F7">
        <w:t>На приемочные испытания предоставляется следующая документация:</w:t>
      </w:r>
    </w:p>
    <w:p w14:paraId="3D5CC563" w14:textId="77777777" w:rsidR="006116F9" w:rsidRPr="00C553F7" w:rsidRDefault="00B35136" w:rsidP="00CE3C66">
      <w:pPr>
        <w:pStyle w:val="a"/>
      </w:pPr>
      <w:r w:rsidRPr="00C553F7">
        <w:t xml:space="preserve">программа </w:t>
      </w:r>
      <w:r w:rsidR="00D721AF" w:rsidRPr="00C553F7">
        <w:t>и методика приемочных испытаний;</w:t>
      </w:r>
    </w:p>
    <w:p w14:paraId="2B0D2D40" w14:textId="77777777" w:rsidR="00D721AF" w:rsidRPr="00C553F7" w:rsidRDefault="00D721AF" w:rsidP="00CE3C66">
      <w:pPr>
        <w:pStyle w:val="a"/>
      </w:pPr>
      <w:r w:rsidRPr="00C553F7">
        <w:t xml:space="preserve">эксплуатационная и техническая документация. </w:t>
      </w:r>
    </w:p>
    <w:p w14:paraId="338DB243" w14:textId="77777777" w:rsidR="006116F9" w:rsidRPr="00C553F7" w:rsidRDefault="00B35136" w:rsidP="000168AD">
      <w:pPr>
        <w:rPr>
          <w:rFonts w:cs="Times New Roman"/>
          <w:i/>
        </w:rPr>
      </w:pPr>
      <w:r w:rsidRPr="00C553F7">
        <w:rPr>
          <w:rFonts w:cs="Times New Roman"/>
        </w:rPr>
        <w:t>Результаты приемочных испытаний фиксируются в Протокол</w:t>
      </w:r>
      <w:r w:rsidR="00EF1ABA" w:rsidRPr="00C553F7">
        <w:rPr>
          <w:rFonts w:cs="Times New Roman"/>
        </w:rPr>
        <w:t>е</w:t>
      </w:r>
      <w:r w:rsidRPr="00C553F7">
        <w:rPr>
          <w:rFonts w:cs="Times New Roman"/>
        </w:rPr>
        <w:t xml:space="preserve"> проведения приемочных испытаний. В случае выявления недостатков – они включаются в Протокол. В случае если по решению комиссии выявленные недостатки препятствуют приемке в промышленную эксплуатацию, испытания проводятся еще раз после устранения препятствующих приемке недостатков, зафиксированных в Протоколе проведения приемочных испытаний.</w:t>
      </w:r>
    </w:p>
    <w:p w14:paraId="5DFC8F27" w14:textId="77777777" w:rsidR="006116F9" w:rsidRPr="00C553F7" w:rsidRDefault="00B35136" w:rsidP="000168AD">
      <w:pPr>
        <w:rPr>
          <w:rFonts w:cs="Times New Roman"/>
          <w:i/>
        </w:rPr>
      </w:pPr>
      <w:r w:rsidRPr="00C553F7">
        <w:rPr>
          <w:rFonts w:cs="Times New Roman"/>
        </w:rPr>
        <w:t>Факт завершения приемочных испытаний оформляется Акт</w:t>
      </w:r>
      <w:r w:rsidR="00D721AF" w:rsidRPr="00C553F7">
        <w:rPr>
          <w:rFonts w:cs="Times New Roman"/>
        </w:rPr>
        <w:t>ом</w:t>
      </w:r>
      <w:r w:rsidR="00EF1ABA" w:rsidRPr="00C553F7">
        <w:rPr>
          <w:rFonts w:cs="Times New Roman"/>
        </w:rPr>
        <w:t xml:space="preserve"> о готовности к</w:t>
      </w:r>
      <w:r w:rsidR="00D721AF" w:rsidRPr="00C553F7">
        <w:rPr>
          <w:rFonts w:cs="Times New Roman"/>
        </w:rPr>
        <w:t xml:space="preserve"> приемк</w:t>
      </w:r>
      <w:r w:rsidR="00EF1ABA" w:rsidRPr="00C553F7">
        <w:rPr>
          <w:rFonts w:cs="Times New Roman"/>
        </w:rPr>
        <w:t>е</w:t>
      </w:r>
      <w:r w:rsidR="00D721AF" w:rsidRPr="00C553F7">
        <w:rPr>
          <w:rFonts w:cs="Times New Roman"/>
        </w:rPr>
        <w:t xml:space="preserve"> ПО АС ГС ОФСН</w:t>
      </w:r>
      <w:r w:rsidRPr="00C553F7">
        <w:rPr>
          <w:rFonts w:cs="Times New Roman"/>
        </w:rPr>
        <w:t xml:space="preserve"> в промышленную эксплуатацию. </w:t>
      </w:r>
    </w:p>
    <w:p w14:paraId="3D0CAAB4" w14:textId="77777777" w:rsidR="006116F9" w:rsidRPr="00C553F7" w:rsidRDefault="00B35136" w:rsidP="000168AD">
      <w:pPr>
        <w:rPr>
          <w:rFonts w:cs="Times New Roman"/>
        </w:rPr>
      </w:pPr>
      <w:r w:rsidRPr="00C553F7">
        <w:rPr>
          <w:rFonts w:cs="Times New Roman"/>
        </w:rPr>
        <w:t>Приемочные испытания должны проводиться на площадке Заказчика в ЦА Росстата. Ответственные лица площадки Заказчика, на которой будут проводиться предварительные испытания, должны содействовать специалистам Исполнителя в проведении мероприятий по подготовке предварительных испытаний.</w:t>
      </w:r>
      <w:bookmarkEnd w:id="73"/>
    </w:p>
    <w:p w14:paraId="29FD8592" w14:textId="77777777" w:rsidR="006116F9" w:rsidRPr="00C553F7" w:rsidRDefault="0043253D" w:rsidP="00E80726">
      <w:pPr>
        <w:pStyle w:val="10"/>
        <w:ind w:left="431" w:hanging="431"/>
      </w:pPr>
      <w:bookmarkStart w:id="80" w:name="_Ref100745708"/>
      <w:r w:rsidRPr="00C553F7">
        <w:lastRenderedPageBreak/>
        <w:t xml:space="preserve"> </w:t>
      </w:r>
      <w:bookmarkStart w:id="81" w:name="_Toc22035444"/>
      <w:r w:rsidR="00B35136" w:rsidRPr="00C553F7">
        <w:t>Требования к документированию</w:t>
      </w:r>
      <w:bookmarkEnd w:id="80"/>
      <w:bookmarkEnd w:id="81"/>
    </w:p>
    <w:p w14:paraId="7DFA0522" w14:textId="77777777" w:rsidR="006116F9" w:rsidRPr="00C553F7" w:rsidRDefault="00B35136" w:rsidP="000168AD">
      <w:pPr>
        <w:rPr>
          <w:rFonts w:cs="Times New Roman"/>
          <w:i/>
        </w:rPr>
      </w:pPr>
      <w:r w:rsidRPr="00C553F7">
        <w:rPr>
          <w:rFonts w:cs="Times New Roman"/>
        </w:rPr>
        <w:t>Материалы, передаваемые Заказчику в ходе оказания услуг, представляются в соответствии с графой «Результаты, передаваемые Заказчику» Календарного плана оказания услуг.</w:t>
      </w:r>
    </w:p>
    <w:p w14:paraId="7BA3D40C" w14:textId="77777777" w:rsidR="006116F9" w:rsidRPr="00C553F7" w:rsidRDefault="00B35136" w:rsidP="000168AD">
      <w:pPr>
        <w:rPr>
          <w:rFonts w:cs="Times New Roman"/>
          <w:i/>
        </w:rPr>
      </w:pPr>
      <w:r w:rsidRPr="00C553F7">
        <w:rPr>
          <w:rFonts w:cs="Times New Roman"/>
        </w:rPr>
        <w:t xml:space="preserve">Все документы должны быть разработаны на русском языке и представлены на бумажном носителе в 2 экземплярах (один экземпляр Заказчику и один экземпляр Исполнителю) и на электронном носителе в формате MS Word. </w:t>
      </w:r>
    </w:p>
    <w:p w14:paraId="570AC360" w14:textId="77777777" w:rsidR="002E6423" w:rsidRPr="00C553F7" w:rsidRDefault="002E6423" w:rsidP="000168AD">
      <w:pPr>
        <w:rPr>
          <w:rFonts w:cs="Times New Roman"/>
          <w:i/>
        </w:rPr>
      </w:pPr>
      <w:r w:rsidRPr="00C553F7">
        <w:rPr>
          <w:rFonts w:cs="Times New Roman"/>
        </w:rPr>
        <w:t>По согласованию с Заказчиком доработанный комплект эксплуатационной и технической документации может быть предоставлен Исполнителем только в электронном виде.</w:t>
      </w:r>
    </w:p>
    <w:p w14:paraId="52F60CD2" w14:textId="71762964" w:rsidR="006116F9" w:rsidRPr="00C553F7" w:rsidRDefault="00B35136" w:rsidP="000168AD">
      <w:pPr>
        <w:rPr>
          <w:rFonts w:cs="Times New Roman"/>
          <w:i/>
        </w:rPr>
      </w:pPr>
      <w:r w:rsidRPr="00C553F7">
        <w:rPr>
          <w:rFonts w:cs="Times New Roman"/>
        </w:rPr>
        <w:t xml:space="preserve">Все </w:t>
      </w:r>
      <w:r w:rsidR="00590273" w:rsidRPr="00C553F7">
        <w:rPr>
          <w:rFonts w:cs="Times New Roman"/>
        </w:rPr>
        <w:t>настроенное</w:t>
      </w:r>
      <w:r w:rsidRPr="00C553F7">
        <w:rPr>
          <w:rFonts w:cs="Times New Roman"/>
        </w:rPr>
        <w:t xml:space="preserve"> программное обеспечение</w:t>
      </w:r>
      <w:r w:rsidR="00A67E83">
        <w:rPr>
          <w:rFonts w:cs="Times New Roman"/>
        </w:rPr>
        <w:t xml:space="preserve"> </w:t>
      </w:r>
      <w:r w:rsidR="00A67E83" w:rsidRPr="00C300A1">
        <w:t>(включая исходные коды</w:t>
      </w:r>
      <w:r w:rsidR="00A67E83">
        <w:t>,</w:t>
      </w:r>
      <w:r w:rsidR="00A67E83" w:rsidRPr="00C300A1">
        <w:t xml:space="preserve"> исходные тексты</w:t>
      </w:r>
      <w:r w:rsidR="004B0B29">
        <w:t>,</w:t>
      </w:r>
      <w:r w:rsidR="00A67E83">
        <w:t xml:space="preserve"> инструкцию по сборке</w:t>
      </w:r>
      <w:r w:rsidR="004B0B29">
        <w:t xml:space="preserve"> и дистрибутив</w:t>
      </w:r>
      <w:r w:rsidR="00A67E83" w:rsidRPr="00C300A1">
        <w:t>)</w:t>
      </w:r>
      <w:r w:rsidRPr="00C553F7">
        <w:rPr>
          <w:rFonts w:cs="Times New Roman"/>
        </w:rPr>
        <w:t xml:space="preserve"> и документация сдаются в ОФАП Росстата</w:t>
      </w:r>
      <w:r w:rsidR="00BE0D89" w:rsidRPr="00C553F7">
        <w:rPr>
          <w:rFonts w:cs="Times New Roman"/>
        </w:rPr>
        <w:t xml:space="preserve"> в соответствии с процедурой сдачи в ОФАП, действующей на момент оказания услуг</w:t>
      </w:r>
      <w:r w:rsidRPr="00C553F7">
        <w:rPr>
          <w:rFonts w:cs="Times New Roman"/>
        </w:rPr>
        <w:t>. Программное обеспечение и документация должны быть предоставлены на электронном носителе (CD или DVD)</w:t>
      </w:r>
      <w:r w:rsidR="00AF4BFF" w:rsidRPr="00C553F7">
        <w:rPr>
          <w:rFonts w:cs="Times New Roman"/>
        </w:rPr>
        <w:t xml:space="preserve"> </w:t>
      </w:r>
    </w:p>
    <w:p w14:paraId="4456B10D" w14:textId="0CD3035D" w:rsidR="006116F9" w:rsidRPr="00C553F7" w:rsidRDefault="00D2288F" w:rsidP="000168AD">
      <w:pPr>
        <w:rPr>
          <w:rFonts w:cs="Times New Roman"/>
        </w:rPr>
      </w:pPr>
      <w:r>
        <w:rPr>
          <w:rFonts w:cs="Times New Roman"/>
        </w:rPr>
        <w:t xml:space="preserve">Передача программного обеспечения в ОФАП Росстата оформляется Актом </w:t>
      </w:r>
      <w:r w:rsidRPr="00D2288F">
        <w:rPr>
          <w:rFonts w:cs="Times New Roman"/>
        </w:rPr>
        <w:t>приемки в ОФАП Росстата программных кодов, дистрибутивов и документации Системы</w:t>
      </w:r>
      <w:r w:rsidR="00FB0348">
        <w:rPr>
          <w:rFonts w:cs="Times New Roman"/>
        </w:rPr>
        <w:t>.</w:t>
      </w:r>
    </w:p>
    <w:p w14:paraId="4CD3149E" w14:textId="77777777" w:rsidR="006116F9" w:rsidRPr="00C553F7" w:rsidRDefault="006116F9" w:rsidP="000168AD">
      <w:pPr>
        <w:rPr>
          <w:rFonts w:cs="Times New Roman"/>
        </w:rPr>
      </w:pPr>
    </w:p>
    <w:p w14:paraId="58CAC385" w14:textId="77777777" w:rsidR="006116F9" w:rsidRPr="00C553F7" w:rsidRDefault="00B73F91" w:rsidP="00AD48B0">
      <w:pPr>
        <w:pStyle w:val="10"/>
      </w:pPr>
      <w:bookmarkStart w:id="82" w:name="_Ref344120554"/>
      <w:r w:rsidRPr="00C553F7">
        <w:lastRenderedPageBreak/>
        <w:t xml:space="preserve"> </w:t>
      </w:r>
      <w:bookmarkStart w:id="83" w:name="_Toc22035445"/>
      <w:r w:rsidR="00B35136" w:rsidRPr="00C553F7">
        <w:t xml:space="preserve">Сроки </w:t>
      </w:r>
      <w:bookmarkEnd w:id="82"/>
      <w:r w:rsidR="00B35136" w:rsidRPr="00C553F7">
        <w:t>оказания услуг</w:t>
      </w:r>
      <w:bookmarkEnd w:id="83"/>
    </w:p>
    <w:p w14:paraId="75BBA226" w14:textId="77777777" w:rsidR="006116F9" w:rsidRPr="00C553F7" w:rsidRDefault="00B35136" w:rsidP="000168AD">
      <w:pPr>
        <w:rPr>
          <w:rFonts w:cs="Times New Roman"/>
          <w:i/>
        </w:rPr>
      </w:pPr>
      <w:r w:rsidRPr="00C553F7">
        <w:rPr>
          <w:rFonts w:cs="Times New Roman"/>
        </w:rPr>
        <w:t>Начало оказания услуг – с даты заключения Государственного контракта.</w:t>
      </w:r>
    </w:p>
    <w:p w14:paraId="3A488E08" w14:textId="74D042EE" w:rsidR="006116F9" w:rsidRPr="00C553F7" w:rsidRDefault="00B35136" w:rsidP="000168AD">
      <w:pPr>
        <w:rPr>
          <w:rFonts w:cs="Times New Roman"/>
          <w:i/>
        </w:rPr>
      </w:pPr>
      <w:r w:rsidRPr="00C553F7">
        <w:rPr>
          <w:rFonts w:cs="Times New Roman"/>
        </w:rPr>
        <w:t xml:space="preserve">Окончание оказания услуг – </w:t>
      </w:r>
      <w:r w:rsidRPr="00231705">
        <w:rPr>
          <w:rFonts w:cs="Times New Roman"/>
        </w:rPr>
        <w:t xml:space="preserve">31 декабря </w:t>
      </w:r>
      <w:r w:rsidR="0098435D" w:rsidRPr="00231705">
        <w:rPr>
          <w:rFonts w:cs="Times New Roman"/>
        </w:rPr>
        <w:t xml:space="preserve">2020 </w:t>
      </w:r>
      <w:r w:rsidRPr="00231705">
        <w:rPr>
          <w:rFonts w:cs="Times New Roman"/>
        </w:rPr>
        <w:t>года</w:t>
      </w:r>
      <w:r w:rsidRPr="00C553F7">
        <w:rPr>
          <w:rFonts w:cs="Times New Roman"/>
        </w:rPr>
        <w:t>.</w:t>
      </w:r>
    </w:p>
    <w:p w14:paraId="0C7D970F" w14:textId="686840DE" w:rsidR="00786145" w:rsidRPr="00C553F7" w:rsidRDefault="00B35136" w:rsidP="000168AD">
      <w:pPr>
        <w:rPr>
          <w:rFonts w:cs="Times New Roman"/>
        </w:rPr>
      </w:pPr>
      <w:r w:rsidRPr="00C553F7">
        <w:rPr>
          <w:rFonts w:cs="Times New Roman"/>
        </w:rPr>
        <w:t xml:space="preserve">Требования к срокам оказания услуг и материалам, передаваемым Заказчику в ходе оказания услуг, приведены в </w:t>
      </w:r>
      <w:r w:rsidR="00AD48B0" w:rsidRPr="00C553F7">
        <w:rPr>
          <w:rFonts w:cs="Times New Roman"/>
        </w:rPr>
        <w:t>таблице (</w:t>
      </w:r>
      <w:r w:rsidR="00AD48B0" w:rsidRPr="00C553F7">
        <w:rPr>
          <w:rFonts w:cs="Times New Roman"/>
        </w:rPr>
        <w:fldChar w:fldCharType="begin"/>
      </w:r>
      <w:r w:rsidR="00AD48B0" w:rsidRPr="00C553F7">
        <w:rPr>
          <w:rFonts w:cs="Times New Roman"/>
        </w:rPr>
        <w:instrText xml:space="preserve"> REF _Ref465859597 \h </w:instrText>
      </w:r>
      <w:r w:rsidR="00C553F7">
        <w:rPr>
          <w:rFonts w:cs="Times New Roman"/>
        </w:rPr>
        <w:instrText xml:space="preserve"> \* MERGEFORMAT </w:instrText>
      </w:r>
      <w:r w:rsidR="00AD48B0" w:rsidRPr="00C553F7">
        <w:rPr>
          <w:rFonts w:cs="Times New Roman"/>
        </w:rPr>
      </w:r>
      <w:r w:rsidR="00AD48B0" w:rsidRPr="00C553F7">
        <w:rPr>
          <w:rFonts w:cs="Times New Roman"/>
        </w:rPr>
        <w:fldChar w:fldCharType="separate"/>
      </w:r>
      <w:r w:rsidR="00D2288F" w:rsidRPr="00D2288F">
        <w:rPr>
          <w:rFonts w:cs="Times New Roman"/>
        </w:rPr>
        <w:t xml:space="preserve">Таблица </w:t>
      </w:r>
      <w:r w:rsidR="00D2288F" w:rsidRPr="00D2288F">
        <w:rPr>
          <w:rFonts w:cs="Times New Roman"/>
          <w:noProof/>
        </w:rPr>
        <w:t>4</w:t>
      </w:r>
      <w:r w:rsidR="00AD48B0" w:rsidRPr="00C553F7">
        <w:rPr>
          <w:rFonts w:cs="Times New Roman"/>
        </w:rPr>
        <w:fldChar w:fldCharType="end"/>
      </w:r>
      <w:r w:rsidR="00AD48B0" w:rsidRPr="00C553F7">
        <w:rPr>
          <w:rFonts w:cs="Times New Roman"/>
        </w:rPr>
        <w:t>)</w:t>
      </w:r>
      <w:bookmarkStart w:id="84" w:name="_Ref438233009"/>
      <w:r w:rsidR="00AD48B0" w:rsidRPr="00C553F7">
        <w:rPr>
          <w:rFonts w:cs="Times New Roman"/>
        </w:rPr>
        <w:t>.</w:t>
      </w:r>
    </w:p>
    <w:p w14:paraId="4918DF3C" w14:textId="77777777" w:rsidR="0080485C" w:rsidRPr="00C553F7" w:rsidRDefault="0080485C" w:rsidP="000168AD">
      <w:pPr>
        <w:rPr>
          <w:rFonts w:cs="Times New Roman"/>
        </w:rPr>
      </w:pPr>
    </w:p>
    <w:p w14:paraId="5A38D0E5" w14:textId="77777777" w:rsidR="00AD48B0" w:rsidRPr="00C553F7" w:rsidRDefault="00AD48B0" w:rsidP="000168AD">
      <w:pPr>
        <w:rPr>
          <w:rFonts w:cs="Times New Roman"/>
        </w:rPr>
      </w:pPr>
    </w:p>
    <w:p w14:paraId="50B2C1B3" w14:textId="77777777" w:rsidR="00AD48B0" w:rsidRPr="00C553F7" w:rsidRDefault="00AD48B0" w:rsidP="000168AD">
      <w:pPr>
        <w:rPr>
          <w:rFonts w:cs="Times New Roman"/>
        </w:rPr>
        <w:sectPr w:rsidR="00AD48B0" w:rsidRPr="00C553F7" w:rsidSect="000E6727">
          <w:headerReference w:type="default" r:id="rId27"/>
          <w:headerReference w:type="first" r:id="rId28"/>
          <w:type w:val="continuous"/>
          <w:pgSz w:w="11900" w:h="16840"/>
          <w:pgMar w:top="1297" w:right="850" w:bottom="851" w:left="1701" w:header="426" w:footer="582" w:gutter="0"/>
          <w:pgNumType w:start="53"/>
          <w:cols w:space="720"/>
          <w:titlePg/>
          <w:docGrid w:linePitch="381"/>
        </w:sectPr>
      </w:pPr>
    </w:p>
    <w:p w14:paraId="74BDC811" w14:textId="77777777" w:rsidR="006116F9" w:rsidRPr="00C553F7" w:rsidRDefault="00AD48B0" w:rsidP="00CE3C66">
      <w:pPr>
        <w:pStyle w:val="ac"/>
      </w:pPr>
      <w:bookmarkStart w:id="85" w:name="_Ref465859597"/>
      <w:r w:rsidRPr="00C553F7">
        <w:lastRenderedPageBreak/>
        <w:t xml:space="preserve">Таблица </w:t>
      </w:r>
      <w:r w:rsidRPr="00C553F7">
        <w:fldChar w:fldCharType="begin"/>
      </w:r>
      <w:r w:rsidRPr="00C553F7">
        <w:instrText>SEQ Таблица \* ARABIC</w:instrText>
      </w:r>
      <w:r w:rsidRPr="00C553F7">
        <w:fldChar w:fldCharType="separate"/>
      </w:r>
      <w:r w:rsidR="00D2288F">
        <w:rPr>
          <w:noProof/>
        </w:rPr>
        <w:t>4</w:t>
      </w:r>
      <w:r w:rsidRPr="00C553F7">
        <w:fldChar w:fldCharType="end"/>
      </w:r>
      <w:bookmarkEnd w:id="85"/>
      <w:r w:rsidRPr="00C553F7">
        <w:t>.</w:t>
      </w:r>
      <w:bookmarkEnd w:id="84"/>
      <w:r w:rsidR="00B35136" w:rsidRPr="00C553F7">
        <w:t xml:space="preserve"> </w:t>
      </w:r>
      <w:r w:rsidR="00306423" w:rsidRPr="00C553F7">
        <w:t>Календарный план оказания услуг</w:t>
      </w:r>
    </w:p>
    <w:tbl>
      <w:tblPr>
        <w:tblW w:w="5000" w:type="pct"/>
        <w:tblLayout w:type="fixed"/>
        <w:tblCellMar>
          <w:top w:w="85" w:type="dxa"/>
          <w:bottom w:w="85" w:type="dxa"/>
        </w:tblCellMar>
        <w:tblLook w:val="04A0" w:firstRow="1" w:lastRow="0" w:firstColumn="1" w:lastColumn="0" w:noHBand="0" w:noVBand="1"/>
      </w:tblPr>
      <w:tblGrid>
        <w:gridCol w:w="580"/>
        <w:gridCol w:w="2438"/>
        <w:gridCol w:w="735"/>
        <w:gridCol w:w="1461"/>
        <w:gridCol w:w="855"/>
        <w:gridCol w:w="1463"/>
        <w:gridCol w:w="2316"/>
      </w:tblGrid>
      <w:tr w:rsidR="0044280A" w:rsidRPr="00323489" w14:paraId="21353A2E" w14:textId="6AF98EDB" w:rsidTr="00F35598">
        <w:trPr>
          <w:tblHead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FB11E6D" w14:textId="77777777" w:rsidR="0044280A" w:rsidRPr="00323489" w:rsidRDefault="0044280A" w:rsidP="00E80726">
            <w:pPr>
              <w:spacing w:line="240" w:lineRule="auto"/>
              <w:ind w:firstLine="0"/>
              <w:jc w:val="center"/>
              <w:rPr>
                <w:rFonts w:cs="Times New Roman"/>
                <w:b/>
                <w:sz w:val="24"/>
                <w:szCs w:val="24"/>
              </w:rPr>
            </w:pPr>
            <w:r w:rsidRPr="00323489">
              <w:rPr>
                <w:rFonts w:cs="Times New Roman"/>
                <w:b/>
                <w:sz w:val="24"/>
                <w:szCs w:val="24"/>
              </w:rPr>
              <w:t>№ услуги</w:t>
            </w:r>
          </w:p>
        </w:tc>
        <w:tc>
          <w:tcPr>
            <w:tcW w:w="1238" w:type="pct"/>
            <w:tcBorders>
              <w:top w:val="single" w:sz="4" w:space="0" w:color="auto"/>
              <w:left w:val="nil"/>
              <w:bottom w:val="single" w:sz="4" w:space="0" w:color="auto"/>
              <w:right w:val="single" w:sz="4" w:space="0" w:color="auto"/>
            </w:tcBorders>
            <w:shd w:val="clear" w:color="auto" w:fill="D9D9D9" w:themeFill="background1" w:themeFillShade="D9"/>
          </w:tcPr>
          <w:p w14:paraId="38E904F4" w14:textId="77777777" w:rsidR="0044280A" w:rsidRPr="00323489" w:rsidRDefault="0044280A" w:rsidP="00E80726">
            <w:pPr>
              <w:spacing w:line="240" w:lineRule="auto"/>
              <w:ind w:firstLine="0"/>
              <w:jc w:val="center"/>
              <w:rPr>
                <w:rFonts w:cs="Times New Roman"/>
                <w:b/>
                <w:sz w:val="24"/>
                <w:szCs w:val="24"/>
              </w:rPr>
            </w:pPr>
            <w:r w:rsidRPr="00323489">
              <w:rPr>
                <w:rFonts w:cs="Times New Roman"/>
                <w:b/>
                <w:sz w:val="24"/>
                <w:szCs w:val="24"/>
              </w:rPr>
              <w:t>Наименование Услуги</w:t>
            </w:r>
          </w:p>
        </w:tc>
        <w:tc>
          <w:tcPr>
            <w:tcW w:w="1115"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5E6FD7CF" w14:textId="77777777" w:rsidR="0044280A" w:rsidRPr="00323489" w:rsidRDefault="0044280A" w:rsidP="00E80726">
            <w:pPr>
              <w:spacing w:line="240" w:lineRule="auto"/>
              <w:ind w:firstLine="0"/>
              <w:jc w:val="center"/>
              <w:rPr>
                <w:rFonts w:cs="Times New Roman"/>
                <w:b/>
                <w:sz w:val="24"/>
                <w:szCs w:val="24"/>
              </w:rPr>
            </w:pPr>
            <w:r w:rsidRPr="00323489">
              <w:rPr>
                <w:rFonts w:cs="Times New Roman"/>
                <w:b/>
                <w:sz w:val="24"/>
                <w:szCs w:val="24"/>
              </w:rPr>
              <w:t>Срок оказания Услуги</w:t>
            </w:r>
          </w:p>
        </w:tc>
        <w:tc>
          <w:tcPr>
            <w:tcW w:w="1177" w:type="pct"/>
            <w:gridSpan w:val="2"/>
            <w:tcBorders>
              <w:top w:val="single" w:sz="4" w:space="0" w:color="auto"/>
              <w:left w:val="nil"/>
              <w:bottom w:val="single" w:sz="4" w:space="0" w:color="auto"/>
              <w:right w:val="single" w:sz="4" w:space="0" w:color="auto"/>
            </w:tcBorders>
            <w:shd w:val="clear" w:color="auto" w:fill="D9D9D9" w:themeFill="background1" w:themeFillShade="D9"/>
          </w:tcPr>
          <w:p w14:paraId="03B711DF" w14:textId="77777777" w:rsidR="0044280A" w:rsidRPr="00323489" w:rsidRDefault="0044280A" w:rsidP="005E304F">
            <w:pPr>
              <w:spacing w:line="240" w:lineRule="auto"/>
              <w:ind w:firstLine="0"/>
              <w:jc w:val="center"/>
              <w:rPr>
                <w:rFonts w:cs="Times New Roman"/>
                <w:b/>
                <w:sz w:val="24"/>
                <w:szCs w:val="24"/>
              </w:rPr>
            </w:pPr>
            <w:r w:rsidRPr="00323489">
              <w:rPr>
                <w:rFonts w:cs="Times New Roman"/>
                <w:b/>
                <w:sz w:val="24"/>
                <w:szCs w:val="24"/>
              </w:rPr>
              <w:t>Содержание результатов, предоставляемых Заказчику</w:t>
            </w:r>
          </w:p>
        </w:tc>
        <w:tc>
          <w:tcPr>
            <w:tcW w:w="1176" w:type="pct"/>
            <w:tcBorders>
              <w:top w:val="single" w:sz="4" w:space="0" w:color="auto"/>
              <w:left w:val="nil"/>
              <w:bottom w:val="single" w:sz="4" w:space="0" w:color="auto"/>
              <w:right w:val="single" w:sz="4" w:space="0" w:color="auto"/>
            </w:tcBorders>
            <w:shd w:val="clear" w:color="auto" w:fill="D9D9D9" w:themeFill="background1" w:themeFillShade="D9"/>
          </w:tcPr>
          <w:p w14:paraId="02EA6990" w14:textId="7807D144" w:rsidR="0044280A" w:rsidRPr="00323489" w:rsidRDefault="0044280A" w:rsidP="005E304F">
            <w:pPr>
              <w:spacing w:line="240" w:lineRule="auto"/>
              <w:ind w:firstLine="0"/>
              <w:jc w:val="center"/>
              <w:rPr>
                <w:rFonts w:cs="Times New Roman"/>
                <w:b/>
                <w:sz w:val="24"/>
                <w:szCs w:val="24"/>
              </w:rPr>
            </w:pPr>
            <w:r w:rsidRPr="0044280A">
              <w:rPr>
                <w:rFonts w:cs="Times New Roman"/>
                <w:b/>
                <w:sz w:val="24"/>
                <w:szCs w:val="24"/>
              </w:rPr>
              <w:t>Стоимость услуг, % от стоимости в год, с НДС</w:t>
            </w:r>
          </w:p>
        </w:tc>
      </w:tr>
      <w:tr w:rsidR="00F35598" w:rsidRPr="00323489" w14:paraId="2998E8EA" w14:textId="75E0727B" w:rsidTr="00F35598">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14:paraId="1205C9F6" w14:textId="77777777" w:rsidR="00F35598" w:rsidRPr="00323489" w:rsidRDefault="00F35598" w:rsidP="00E80726">
            <w:pPr>
              <w:spacing w:line="240" w:lineRule="auto"/>
              <w:ind w:firstLine="0"/>
              <w:rPr>
                <w:rFonts w:cs="Times New Roman"/>
                <w:sz w:val="24"/>
                <w:szCs w:val="24"/>
              </w:rPr>
            </w:pPr>
            <w:r w:rsidRPr="00323489">
              <w:rPr>
                <w:rFonts w:cs="Times New Roman"/>
                <w:sz w:val="24"/>
                <w:szCs w:val="24"/>
              </w:rPr>
              <w:t>1</w:t>
            </w:r>
          </w:p>
        </w:tc>
        <w:tc>
          <w:tcPr>
            <w:tcW w:w="1238" w:type="pct"/>
            <w:tcBorders>
              <w:top w:val="single" w:sz="4" w:space="0" w:color="auto"/>
              <w:left w:val="nil"/>
              <w:bottom w:val="single" w:sz="4" w:space="0" w:color="auto"/>
              <w:right w:val="single" w:sz="4" w:space="0" w:color="auto"/>
            </w:tcBorders>
            <w:shd w:val="clear" w:color="auto" w:fill="auto"/>
            <w:hideMark/>
          </w:tcPr>
          <w:p w14:paraId="03218E47" w14:textId="77777777" w:rsidR="00F35598" w:rsidRPr="00323489" w:rsidRDefault="00F35598" w:rsidP="00E80726">
            <w:pPr>
              <w:spacing w:line="240" w:lineRule="auto"/>
              <w:ind w:firstLine="0"/>
              <w:rPr>
                <w:rFonts w:cs="Times New Roman"/>
                <w:sz w:val="24"/>
                <w:szCs w:val="24"/>
              </w:rPr>
            </w:pPr>
            <w:r w:rsidRPr="00323489">
              <w:rPr>
                <w:rFonts w:cs="Times New Roman"/>
                <w:sz w:val="24"/>
                <w:szCs w:val="24"/>
              </w:rPr>
              <w:t>Настройка актуализации атрибутов ОФСН (п. 4.</w:t>
            </w:r>
            <w:r>
              <w:rPr>
                <w:rFonts w:cs="Times New Roman"/>
                <w:sz w:val="24"/>
                <w:szCs w:val="24"/>
              </w:rPr>
              <w:t>8</w:t>
            </w:r>
            <w:r w:rsidRPr="00323489">
              <w:rPr>
                <w:rFonts w:cs="Times New Roman"/>
                <w:sz w:val="24"/>
                <w:szCs w:val="24"/>
              </w:rPr>
              <w:t>.1 ТЗ), настройка функциональных возможностей АС ГС ОФСН в части требований пунктов 4.</w:t>
            </w:r>
            <w:r>
              <w:rPr>
                <w:rFonts w:cs="Times New Roman"/>
                <w:sz w:val="24"/>
                <w:szCs w:val="24"/>
              </w:rPr>
              <w:t>8</w:t>
            </w:r>
            <w:r w:rsidRPr="00323489">
              <w:rPr>
                <w:rFonts w:cs="Times New Roman"/>
                <w:sz w:val="24"/>
                <w:szCs w:val="24"/>
              </w:rPr>
              <w:t>.3, 4.</w:t>
            </w:r>
            <w:r>
              <w:rPr>
                <w:rFonts w:cs="Times New Roman"/>
                <w:sz w:val="24"/>
                <w:szCs w:val="24"/>
              </w:rPr>
              <w:t>8</w:t>
            </w:r>
            <w:r w:rsidRPr="00323489">
              <w:rPr>
                <w:rFonts w:cs="Times New Roman"/>
                <w:sz w:val="24"/>
                <w:szCs w:val="24"/>
              </w:rPr>
              <w:t>.4 ТЗ</w:t>
            </w:r>
          </w:p>
          <w:p w14:paraId="395BFE34" w14:textId="77777777" w:rsidR="00F35598" w:rsidRPr="00323489" w:rsidRDefault="00F35598" w:rsidP="00E80726">
            <w:pPr>
              <w:spacing w:line="240" w:lineRule="auto"/>
              <w:ind w:firstLine="0"/>
              <w:rPr>
                <w:rFonts w:cs="Times New Roman"/>
                <w:sz w:val="24"/>
                <w:szCs w:val="24"/>
              </w:rPr>
            </w:pPr>
            <w:r w:rsidRPr="00323489">
              <w:rPr>
                <w:rFonts w:cs="Times New Roman"/>
                <w:sz w:val="24"/>
                <w:szCs w:val="24"/>
              </w:rPr>
              <w:t>Испытания настроенного функционала (п. 5 ТЗ)</w:t>
            </w:r>
          </w:p>
        </w:tc>
        <w:tc>
          <w:tcPr>
            <w:tcW w:w="1115" w:type="pct"/>
            <w:gridSpan w:val="2"/>
            <w:tcBorders>
              <w:top w:val="single" w:sz="4" w:space="0" w:color="auto"/>
              <w:left w:val="nil"/>
              <w:bottom w:val="single" w:sz="4" w:space="0" w:color="auto"/>
              <w:right w:val="single" w:sz="4" w:space="0" w:color="auto"/>
            </w:tcBorders>
            <w:shd w:val="clear" w:color="auto" w:fill="auto"/>
            <w:hideMark/>
          </w:tcPr>
          <w:p w14:paraId="1933E484" w14:textId="05A5BC51" w:rsidR="00F35598" w:rsidRPr="00323489" w:rsidRDefault="00D56C8F" w:rsidP="00D56C8F">
            <w:pPr>
              <w:spacing w:line="240" w:lineRule="auto"/>
              <w:ind w:firstLine="0"/>
              <w:rPr>
                <w:rFonts w:cs="Times New Roman"/>
                <w:sz w:val="24"/>
                <w:szCs w:val="24"/>
              </w:rPr>
            </w:pPr>
            <w:r>
              <w:rPr>
                <w:rFonts w:cs="Times New Roman"/>
                <w:sz w:val="24"/>
                <w:szCs w:val="24"/>
              </w:rPr>
              <w:t>3</w:t>
            </w:r>
            <w:r w:rsidR="00F35598" w:rsidRPr="00323489">
              <w:rPr>
                <w:rFonts w:cs="Times New Roman"/>
                <w:sz w:val="24"/>
                <w:szCs w:val="24"/>
              </w:rPr>
              <w:t xml:space="preserve"> недел</w:t>
            </w:r>
            <w:r>
              <w:rPr>
                <w:rFonts w:cs="Times New Roman"/>
                <w:sz w:val="24"/>
                <w:szCs w:val="24"/>
              </w:rPr>
              <w:t>и</w:t>
            </w:r>
            <w:r w:rsidR="00F35598" w:rsidRPr="00323489">
              <w:rPr>
                <w:rFonts w:cs="Times New Roman"/>
                <w:sz w:val="24"/>
                <w:szCs w:val="24"/>
              </w:rPr>
              <w:t xml:space="preserve"> с даты заключения Государственного контракта</w:t>
            </w:r>
          </w:p>
        </w:tc>
        <w:tc>
          <w:tcPr>
            <w:tcW w:w="1177" w:type="pct"/>
            <w:gridSpan w:val="2"/>
            <w:tcBorders>
              <w:top w:val="single" w:sz="4" w:space="0" w:color="auto"/>
              <w:left w:val="nil"/>
              <w:bottom w:val="single" w:sz="4" w:space="0" w:color="auto"/>
              <w:right w:val="single" w:sz="4" w:space="0" w:color="auto"/>
            </w:tcBorders>
            <w:shd w:val="clear" w:color="auto" w:fill="auto"/>
            <w:hideMark/>
          </w:tcPr>
          <w:p w14:paraId="507A0AED"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t>1. Доработанная эксплуатационная и техническая документация (п. 4.</w:t>
            </w:r>
            <w:r>
              <w:rPr>
                <w:rFonts w:cs="Times New Roman"/>
                <w:sz w:val="24"/>
                <w:szCs w:val="24"/>
              </w:rPr>
              <w:t>9</w:t>
            </w:r>
            <w:r w:rsidRPr="00323489">
              <w:rPr>
                <w:rFonts w:cs="Times New Roman"/>
                <w:sz w:val="24"/>
                <w:szCs w:val="24"/>
              </w:rPr>
              <w:t>.1 ТЗ)</w:t>
            </w:r>
          </w:p>
          <w:p w14:paraId="75020421"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Руководство пользователя</w:t>
            </w:r>
          </w:p>
          <w:p w14:paraId="6965649D"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Руководство администратора</w:t>
            </w:r>
          </w:p>
          <w:p w14:paraId="71D1DA56"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Регламентов применения для роли Администратор</w:t>
            </w:r>
          </w:p>
          <w:p w14:paraId="1AB20663"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Регламентов применения для роли Пользователь</w:t>
            </w:r>
          </w:p>
          <w:p w14:paraId="3AABC23B"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Регламентов применения для роли Методолог</w:t>
            </w:r>
          </w:p>
          <w:p w14:paraId="6A472919"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Регламентов применения для роли Экономист</w:t>
            </w:r>
          </w:p>
          <w:p w14:paraId="470091DA"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Пояснительная записка к технорабочему проекту</w:t>
            </w:r>
          </w:p>
          <w:p w14:paraId="7BE83601"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Ведомость технорабочего проекта</w:t>
            </w:r>
          </w:p>
          <w:p w14:paraId="166CAE17"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Спецификация оборудования и программного обеспечения</w:t>
            </w:r>
          </w:p>
          <w:p w14:paraId="625F6738"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Схема функциональной структуры</w:t>
            </w:r>
          </w:p>
          <w:p w14:paraId="0107B866" w14:textId="77777777" w:rsidR="00F35598" w:rsidRPr="00323489" w:rsidRDefault="00F35598" w:rsidP="00F35598">
            <w:pPr>
              <w:pStyle w:val="a0"/>
              <w:numPr>
                <w:ilvl w:val="0"/>
                <w:numId w:val="39"/>
              </w:numPr>
              <w:spacing w:line="240" w:lineRule="auto"/>
              <w:ind w:left="0" w:firstLine="0"/>
              <w:rPr>
                <w:sz w:val="24"/>
                <w:szCs w:val="24"/>
              </w:rPr>
            </w:pPr>
            <w:r w:rsidRPr="00323489">
              <w:rPr>
                <w:sz w:val="24"/>
                <w:szCs w:val="24"/>
              </w:rPr>
              <w:t>Инструкция «Порядок работы с Системой в случаях обрывов связи».</w:t>
            </w:r>
          </w:p>
          <w:p w14:paraId="2039C77F"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t xml:space="preserve">2. Программа и методика испытаний </w:t>
            </w:r>
          </w:p>
          <w:p w14:paraId="63A70D95"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lastRenderedPageBreak/>
              <w:t>3. Акт приемки в промышленную эксплуатацию</w:t>
            </w:r>
          </w:p>
          <w:p w14:paraId="1AC0E62F"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t>4. ЧТЗ на настройку актуализации атрибутов ОФСН</w:t>
            </w:r>
          </w:p>
          <w:p w14:paraId="754B5B28"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t>5. ЧТЗ на настройку модуля алгоритмов ОФСН</w:t>
            </w:r>
          </w:p>
          <w:p w14:paraId="66F515AD" w14:textId="77777777" w:rsidR="00F35598" w:rsidRPr="00323489" w:rsidRDefault="00F35598" w:rsidP="00F35598">
            <w:pPr>
              <w:spacing w:line="240" w:lineRule="auto"/>
              <w:ind w:firstLine="0"/>
              <w:rPr>
                <w:rFonts w:cs="Times New Roman"/>
                <w:sz w:val="24"/>
                <w:szCs w:val="24"/>
              </w:rPr>
            </w:pPr>
            <w:r w:rsidRPr="00323489">
              <w:rPr>
                <w:rFonts w:cs="Times New Roman"/>
                <w:sz w:val="24"/>
                <w:szCs w:val="24"/>
              </w:rPr>
              <w:t>6. Акт сдачи-приемки оказанных услуг</w:t>
            </w:r>
          </w:p>
          <w:p w14:paraId="4A7FF2F8" w14:textId="634D6955" w:rsidR="00F35598" w:rsidRPr="00323489" w:rsidRDefault="00F35598" w:rsidP="00F35598">
            <w:pPr>
              <w:spacing w:line="240" w:lineRule="auto"/>
              <w:ind w:firstLine="0"/>
              <w:rPr>
                <w:rFonts w:cs="Times New Roman"/>
                <w:sz w:val="24"/>
                <w:szCs w:val="24"/>
              </w:rPr>
            </w:pPr>
            <w:r w:rsidRPr="00323489">
              <w:rPr>
                <w:rFonts w:cs="Times New Roman"/>
                <w:sz w:val="24"/>
                <w:szCs w:val="24"/>
              </w:rPr>
              <w:t>7. Дистрибутив настроенного ПО</w:t>
            </w:r>
          </w:p>
        </w:tc>
        <w:tc>
          <w:tcPr>
            <w:tcW w:w="1176" w:type="pct"/>
            <w:vMerge w:val="restart"/>
            <w:tcBorders>
              <w:top w:val="single" w:sz="4" w:space="0" w:color="auto"/>
              <w:left w:val="nil"/>
              <w:right w:val="single" w:sz="4" w:space="0" w:color="auto"/>
            </w:tcBorders>
          </w:tcPr>
          <w:p w14:paraId="3E94C93B" w14:textId="6910032F" w:rsidR="00F35598" w:rsidRPr="00323489" w:rsidRDefault="00467BB9" w:rsidP="005E304F">
            <w:pPr>
              <w:spacing w:line="240" w:lineRule="auto"/>
              <w:ind w:firstLine="0"/>
              <w:rPr>
                <w:rFonts w:cs="Times New Roman"/>
                <w:sz w:val="24"/>
                <w:szCs w:val="24"/>
              </w:rPr>
            </w:pPr>
            <w:r>
              <w:rPr>
                <w:rFonts w:cs="Times New Roman"/>
                <w:sz w:val="24"/>
                <w:szCs w:val="24"/>
              </w:rPr>
              <w:lastRenderedPageBreak/>
              <w:t>3%</w:t>
            </w:r>
          </w:p>
        </w:tc>
      </w:tr>
      <w:tr w:rsidR="00F35598" w:rsidRPr="00323489" w14:paraId="57D12A50" w14:textId="6CF8A03E" w:rsidTr="00F35598">
        <w:tc>
          <w:tcPr>
            <w:tcW w:w="294" w:type="pct"/>
            <w:tcBorders>
              <w:top w:val="nil"/>
              <w:left w:val="single" w:sz="4" w:space="0" w:color="auto"/>
              <w:bottom w:val="single" w:sz="4" w:space="0" w:color="auto"/>
              <w:right w:val="single" w:sz="4" w:space="0" w:color="auto"/>
            </w:tcBorders>
            <w:shd w:val="clear" w:color="auto" w:fill="auto"/>
            <w:noWrap/>
            <w:hideMark/>
          </w:tcPr>
          <w:p w14:paraId="6A2C2429" w14:textId="77777777" w:rsidR="00F35598" w:rsidRPr="00323489" w:rsidRDefault="00F35598" w:rsidP="00E80726">
            <w:pPr>
              <w:spacing w:line="240" w:lineRule="auto"/>
              <w:ind w:firstLine="0"/>
              <w:rPr>
                <w:rFonts w:cs="Times New Roman"/>
                <w:sz w:val="24"/>
                <w:szCs w:val="24"/>
              </w:rPr>
            </w:pPr>
            <w:r w:rsidRPr="00323489">
              <w:rPr>
                <w:rFonts w:cs="Times New Roman"/>
                <w:sz w:val="24"/>
                <w:szCs w:val="24"/>
              </w:rPr>
              <w:lastRenderedPageBreak/>
              <w:t>2</w:t>
            </w:r>
          </w:p>
        </w:tc>
        <w:tc>
          <w:tcPr>
            <w:tcW w:w="1238" w:type="pct"/>
            <w:tcBorders>
              <w:top w:val="nil"/>
              <w:left w:val="nil"/>
              <w:bottom w:val="single" w:sz="4" w:space="0" w:color="auto"/>
              <w:right w:val="single" w:sz="4" w:space="0" w:color="auto"/>
            </w:tcBorders>
            <w:shd w:val="clear" w:color="auto" w:fill="auto"/>
            <w:hideMark/>
          </w:tcPr>
          <w:p w14:paraId="3A7419DA" w14:textId="77777777" w:rsidR="00F35598" w:rsidRPr="00323489" w:rsidRDefault="00F35598" w:rsidP="005A7C4D">
            <w:pPr>
              <w:spacing w:line="240" w:lineRule="auto"/>
              <w:ind w:firstLine="0"/>
              <w:rPr>
                <w:rFonts w:cs="Times New Roman"/>
                <w:sz w:val="24"/>
                <w:szCs w:val="24"/>
              </w:rPr>
            </w:pPr>
            <w:r w:rsidRPr="00323489">
              <w:rPr>
                <w:rFonts w:cs="Times New Roman"/>
                <w:sz w:val="24"/>
                <w:szCs w:val="24"/>
              </w:rPr>
              <w:t>Анализ ЭО для настройки изменения состава атрибутов ОФСН (п. 4.</w:t>
            </w:r>
            <w:r>
              <w:rPr>
                <w:rFonts w:cs="Times New Roman"/>
                <w:sz w:val="24"/>
                <w:szCs w:val="24"/>
              </w:rPr>
              <w:t>8</w:t>
            </w:r>
            <w:r w:rsidRPr="00323489">
              <w:rPr>
                <w:rFonts w:cs="Times New Roman"/>
                <w:sz w:val="24"/>
                <w:szCs w:val="24"/>
              </w:rPr>
              <w:t>.2 ТЗ)</w:t>
            </w:r>
          </w:p>
        </w:tc>
        <w:tc>
          <w:tcPr>
            <w:tcW w:w="1115" w:type="pct"/>
            <w:gridSpan w:val="2"/>
            <w:tcBorders>
              <w:top w:val="nil"/>
              <w:left w:val="nil"/>
              <w:bottom w:val="single" w:sz="4" w:space="0" w:color="auto"/>
              <w:right w:val="single" w:sz="4" w:space="0" w:color="auto"/>
            </w:tcBorders>
            <w:shd w:val="clear" w:color="auto" w:fill="auto"/>
            <w:hideMark/>
          </w:tcPr>
          <w:p w14:paraId="13109BB0" w14:textId="77777777" w:rsidR="00F35598" w:rsidRPr="00323489" w:rsidRDefault="00F35598" w:rsidP="00E80726">
            <w:pPr>
              <w:spacing w:line="240" w:lineRule="auto"/>
              <w:ind w:firstLine="0"/>
              <w:rPr>
                <w:rFonts w:cs="Times New Roman"/>
                <w:sz w:val="24"/>
                <w:szCs w:val="24"/>
              </w:rPr>
            </w:pPr>
            <w:r w:rsidRPr="00323489">
              <w:rPr>
                <w:rFonts w:cs="Times New Roman"/>
                <w:sz w:val="24"/>
                <w:szCs w:val="24"/>
              </w:rPr>
              <w:t>Март 2020 г.</w:t>
            </w:r>
          </w:p>
        </w:tc>
        <w:tc>
          <w:tcPr>
            <w:tcW w:w="1177" w:type="pct"/>
            <w:gridSpan w:val="2"/>
            <w:tcBorders>
              <w:top w:val="nil"/>
              <w:left w:val="nil"/>
              <w:bottom w:val="single" w:sz="4" w:space="0" w:color="auto"/>
              <w:right w:val="single" w:sz="4" w:space="0" w:color="auto"/>
            </w:tcBorders>
            <w:shd w:val="clear" w:color="auto" w:fill="auto"/>
            <w:hideMark/>
          </w:tcPr>
          <w:p w14:paraId="7F315A18" w14:textId="77777777" w:rsidR="00F35598" w:rsidRPr="00323489" w:rsidRDefault="00F35598" w:rsidP="005E304F">
            <w:pPr>
              <w:spacing w:line="240" w:lineRule="auto"/>
              <w:ind w:firstLine="0"/>
              <w:rPr>
                <w:rFonts w:cs="Times New Roman"/>
                <w:sz w:val="24"/>
                <w:szCs w:val="24"/>
              </w:rPr>
            </w:pPr>
            <w:r w:rsidRPr="00323489">
              <w:rPr>
                <w:rFonts w:cs="Times New Roman"/>
                <w:sz w:val="24"/>
                <w:szCs w:val="24"/>
              </w:rPr>
              <w:t>1. ЧТЗ на настройку изменения состава атрибутов ОФСН</w:t>
            </w:r>
          </w:p>
          <w:p w14:paraId="235A3C89" w14:textId="77777777" w:rsidR="00F35598" w:rsidRPr="00323489" w:rsidRDefault="00F35598"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tc>
        <w:tc>
          <w:tcPr>
            <w:tcW w:w="1176" w:type="pct"/>
            <w:vMerge/>
            <w:tcBorders>
              <w:left w:val="nil"/>
              <w:bottom w:val="single" w:sz="4" w:space="0" w:color="auto"/>
              <w:right w:val="single" w:sz="4" w:space="0" w:color="auto"/>
            </w:tcBorders>
          </w:tcPr>
          <w:p w14:paraId="19285320" w14:textId="77777777" w:rsidR="00F35598" w:rsidRPr="00323489" w:rsidRDefault="00F35598" w:rsidP="005E304F">
            <w:pPr>
              <w:spacing w:line="240" w:lineRule="auto"/>
              <w:ind w:firstLine="0"/>
              <w:rPr>
                <w:rFonts w:cs="Times New Roman"/>
                <w:sz w:val="24"/>
                <w:szCs w:val="24"/>
              </w:rPr>
            </w:pPr>
          </w:p>
        </w:tc>
      </w:tr>
      <w:tr w:rsidR="0044280A" w:rsidRPr="00323489" w14:paraId="12E84816" w14:textId="3B09BBFB" w:rsidTr="00F35598">
        <w:tc>
          <w:tcPr>
            <w:tcW w:w="294" w:type="pct"/>
            <w:tcBorders>
              <w:top w:val="nil"/>
              <w:left w:val="single" w:sz="4" w:space="0" w:color="auto"/>
              <w:bottom w:val="single" w:sz="4" w:space="0" w:color="auto"/>
              <w:right w:val="single" w:sz="4" w:space="0" w:color="auto"/>
            </w:tcBorders>
            <w:shd w:val="clear" w:color="auto" w:fill="auto"/>
            <w:noWrap/>
            <w:hideMark/>
          </w:tcPr>
          <w:p w14:paraId="0E51110A"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t>3</w:t>
            </w:r>
          </w:p>
        </w:tc>
        <w:tc>
          <w:tcPr>
            <w:tcW w:w="1238" w:type="pct"/>
            <w:tcBorders>
              <w:top w:val="nil"/>
              <w:left w:val="nil"/>
              <w:bottom w:val="single" w:sz="4" w:space="0" w:color="auto"/>
              <w:right w:val="single" w:sz="4" w:space="0" w:color="auto"/>
            </w:tcBorders>
            <w:shd w:val="clear" w:color="auto" w:fill="auto"/>
            <w:hideMark/>
          </w:tcPr>
          <w:p w14:paraId="5707552B" w14:textId="028D8082" w:rsidR="0044280A" w:rsidRPr="00323489" w:rsidRDefault="0044280A" w:rsidP="00E80726">
            <w:pPr>
              <w:spacing w:line="240" w:lineRule="auto"/>
              <w:ind w:firstLine="0"/>
              <w:rPr>
                <w:rFonts w:cs="Times New Roman"/>
                <w:sz w:val="24"/>
                <w:szCs w:val="24"/>
              </w:rPr>
            </w:pPr>
            <w:r w:rsidRPr="00323489">
              <w:rPr>
                <w:rFonts w:cs="Times New Roman"/>
                <w:sz w:val="24"/>
                <w:szCs w:val="24"/>
              </w:rPr>
              <w:t>Техническая поддержка АС ГС ОФСН в 1-м квартале 2020 года (п.4.3 ТЗ)</w:t>
            </w:r>
          </w:p>
          <w:p w14:paraId="4F5B36BA" w14:textId="5ADD3CFB" w:rsidR="0044280A" w:rsidRPr="00323489" w:rsidRDefault="0044280A" w:rsidP="005A7C4D">
            <w:pPr>
              <w:spacing w:line="240" w:lineRule="auto"/>
              <w:ind w:firstLine="0"/>
              <w:rPr>
                <w:rFonts w:cs="Times New Roman"/>
                <w:sz w:val="24"/>
                <w:szCs w:val="24"/>
              </w:rPr>
            </w:pPr>
            <w:r w:rsidRPr="00323489">
              <w:rPr>
                <w:rFonts w:cs="Times New Roman"/>
                <w:sz w:val="24"/>
                <w:szCs w:val="24"/>
              </w:rPr>
              <w:t>Регламентное сопровождение АС ГС ОФСН в 1-м квартале 2020</w:t>
            </w:r>
            <w:r>
              <w:rPr>
                <w:rFonts w:cs="Times New Roman"/>
                <w:sz w:val="24"/>
                <w:szCs w:val="24"/>
              </w:rPr>
              <w:t xml:space="preserve"> </w:t>
            </w:r>
            <w:r w:rsidRPr="00231705">
              <w:rPr>
                <w:rFonts w:cs="Times New Roman"/>
                <w:sz w:val="24"/>
                <w:szCs w:val="24"/>
              </w:rPr>
              <w:t>года</w:t>
            </w:r>
            <w:r>
              <w:rPr>
                <w:rFonts w:cs="Times New Roman"/>
                <w:sz w:val="24"/>
                <w:szCs w:val="24"/>
              </w:rPr>
              <w:t xml:space="preserve"> </w:t>
            </w:r>
            <w:r w:rsidRPr="00323489">
              <w:rPr>
                <w:rFonts w:cs="Times New Roman"/>
                <w:sz w:val="24"/>
                <w:szCs w:val="24"/>
              </w:rPr>
              <w:t>(п. 4.</w:t>
            </w:r>
            <w:r>
              <w:rPr>
                <w:rFonts w:cs="Times New Roman"/>
                <w:sz w:val="24"/>
                <w:szCs w:val="24"/>
              </w:rPr>
              <w:t>10</w:t>
            </w:r>
            <w:r w:rsidRPr="00323489">
              <w:rPr>
                <w:rFonts w:cs="Times New Roman"/>
                <w:sz w:val="24"/>
                <w:szCs w:val="24"/>
              </w:rPr>
              <w:t xml:space="preserve"> ТЗ)</w:t>
            </w:r>
          </w:p>
        </w:tc>
        <w:tc>
          <w:tcPr>
            <w:tcW w:w="1115" w:type="pct"/>
            <w:gridSpan w:val="2"/>
            <w:tcBorders>
              <w:top w:val="nil"/>
              <w:left w:val="nil"/>
              <w:bottom w:val="single" w:sz="4" w:space="0" w:color="auto"/>
              <w:right w:val="single" w:sz="4" w:space="0" w:color="auto"/>
            </w:tcBorders>
            <w:shd w:val="clear" w:color="auto" w:fill="auto"/>
            <w:hideMark/>
          </w:tcPr>
          <w:p w14:paraId="794F4AD1"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t>Март 2020 г.</w:t>
            </w:r>
          </w:p>
        </w:tc>
        <w:tc>
          <w:tcPr>
            <w:tcW w:w="1177" w:type="pct"/>
            <w:gridSpan w:val="2"/>
            <w:tcBorders>
              <w:top w:val="nil"/>
              <w:left w:val="nil"/>
              <w:bottom w:val="single" w:sz="4" w:space="0" w:color="auto"/>
              <w:right w:val="single" w:sz="4" w:space="0" w:color="auto"/>
            </w:tcBorders>
            <w:shd w:val="clear" w:color="auto" w:fill="auto"/>
            <w:hideMark/>
          </w:tcPr>
          <w:p w14:paraId="71F63E8A"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1. Отчет об оказанных услугах</w:t>
            </w:r>
          </w:p>
          <w:p w14:paraId="0ECA35D6"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p w14:paraId="7E801666"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3. План проведения работ по настройке функциональных возможностей АС ГС ОФСН на 2-й квартал 2020 года.</w:t>
            </w:r>
          </w:p>
        </w:tc>
        <w:tc>
          <w:tcPr>
            <w:tcW w:w="1176" w:type="pct"/>
            <w:tcBorders>
              <w:top w:val="nil"/>
              <w:left w:val="nil"/>
              <w:bottom w:val="single" w:sz="4" w:space="0" w:color="auto"/>
              <w:right w:val="single" w:sz="4" w:space="0" w:color="auto"/>
            </w:tcBorders>
          </w:tcPr>
          <w:p w14:paraId="7F7D5F5A" w14:textId="77F8CD64" w:rsidR="0044280A" w:rsidRPr="00323489" w:rsidRDefault="00467BB9" w:rsidP="005E304F">
            <w:pPr>
              <w:spacing w:line="240" w:lineRule="auto"/>
              <w:ind w:firstLine="0"/>
              <w:rPr>
                <w:rFonts w:cs="Times New Roman"/>
                <w:sz w:val="24"/>
                <w:szCs w:val="24"/>
              </w:rPr>
            </w:pPr>
            <w:r>
              <w:rPr>
                <w:rFonts w:cs="Times New Roman"/>
                <w:sz w:val="24"/>
                <w:szCs w:val="24"/>
              </w:rPr>
              <w:t>10%</w:t>
            </w:r>
          </w:p>
        </w:tc>
      </w:tr>
      <w:tr w:rsidR="00B519C5" w:rsidRPr="00323489" w14:paraId="3CFB111C" w14:textId="07BFF15E" w:rsidTr="00F7390B">
        <w:tc>
          <w:tcPr>
            <w:tcW w:w="294" w:type="pct"/>
            <w:tcBorders>
              <w:top w:val="nil"/>
              <w:left w:val="single" w:sz="4" w:space="0" w:color="auto"/>
              <w:bottom w:val="single" w:sz="4" w:space="0" w:color="auto"/>
              <w:right w:val="single" w:sz="4" w:space="0" w:color="auto"/>
            </w:tcBorders>
            <w:shd w:val="clear" w:color="auto" w:fill="auto"/>
            <w:noWrap/>
            <w:hideMark/>
          </w:tcPr>
          <w:p w14:paraId="74221F5F" w14:textId="77777777" w:rsidR="00B519C5" w:rsidRPr="00323489" w:rsidRDefault="00B519C5" w:rsidP="00E80726">
            <w:pPr>
              <w:spacing w:line="240" w:lineRule="auto"/>
              <w:ind w:firstLine="0"/>
              <w:rPr>
                <w:rFonts w:cs="Times New Roman"/>
                <w:sz w:val="24"/>
                <w:szCs w:val="24"/>
              </w:rPr>
            </w:pPr>
            <w:r w:rsidRPr="00323489">
              <w:rPr>
                <w:rFonts w:cs="Times New Roman"/>
                <w:sz w:val="24"/>
                <w:szCs w:val="24"/>
              </w:rPr>
              <w:t>4</w:t>
            </w:r>
          </w:p>
        </w:tc>
        <w:tc>
          <w:tcPr>
            <w:tcW w:w="1238" w:type="pct"/>
            <w:tcBorders>
              <w:top w:val="nil"/>
              <w:left w:val="nil"/>
              <w:bottom w:val="single" w:sz="4" w:space="0" w:color="auto"/>
              <w:right w:val="single" w:sz="4" w:space="0" w:color="auto"/>
            </w:tcBorders>
            <w:shd w:val="clear" w:color="auto" w:fill="auto"/>
            <w:hideMark/>
          </w:tcPr>
          <w:p w14:paraId="5C1A863B" w14:textId="77777777" w:rsidR="00B519C5" w:rsidRPr="00323489" w:rsidRDefault="00B519C5" w:rsidP="005A7C4D">
            <w:pPr>
              <w:spacing w:line="240" w:lineRule="auto"/>
              <w:ind w:firstLine="0"/>
              <w:rPr>
                <w:rFonts w:cs="Times New Roman"/>
                <w:sz w:val="24"/>
                <w:szCs w:val="24"/>
              </w:rPr>
            </w:pPr>
            <w:r w:rsidRPr="00323489">
              <w:rPr>
                <w:rFonts w:cs="Times New Roman"/>
                <w:sz w:val="24"/>
                <w:szCs w:val="24"/>
              </w:rPr>
              <w:t>Настройка изменения атрибутов ОФСН (п. 4.</w:t>
            </w:r>
            <w:r>
              <w:rPr>
                <w:rFonts w:cs="Times New Roman"/>
                <w:sz w:val="24"/>
                <w:szCs w:val="24"/>
              </w:rPr>
              <w:t>8</w:t>
            </w:r>
            <w:r w:rsidRPr="00323489">
              <w:rPr>
                <w:rFonts w:cs="Times New Roman"/>
                <w:sz w:val="24"/>
                <w:szCs w:val="24"/>
              </w:rPr>
              <w:t>.2 ТЗ)</w:t>
            </w:r>
          </w:p>
        </w:tc>
        <w:tc>
          <w:tcPr>
            <w:tcW w:w="1115" w:type="pct"/>
            <w:gridSpan w:val="2"/>
            <w:tcBorders>
              <w:top w:val="nil"/>
              <w:left w:val="nil"/>
              <w:bottom w:val="single" w:sz="4" w:space="0" w:color="auto"/>
              <w:right w:val="single" w:sz="4" w:space="0" w:color="auto"/>
            </w:tcBorders>
            <w:shd w:val="clear" w:color="auto" w:fill="auto"/>
            <w:hideMark/>
          </w:tcPr>
          <w:p w14:paraId="009C760E" w14:textId="77777777" w:rsidR="00B519C5" w:rsidRPr="00323489" w:rsidRDefault="00B519C5" w:rsidP="00E80726">
            <w:pPr>
              <w:spacing w:line="240" w:lineRule="auto"/>
              <w:ind w:firstLine="0"/>
              <w:rPr>
                <w:rFonts w:cs="Times New Roman"/>
                <w:sz w:val="24"/>
                <w:szCs w:val="24"/>
              </w:rPr>
            </w:pPr>
            <w:r w:rsidRPr="00323489">
              <w:rPr>
                <w:rFonts w:cs="Times New Roman"/>
                <w:sz w:val="24"/>
                <w:szCs w:val="24"/>
              </w:rPr>
              <w:t>Июнь 2020 г.</w:t>
            </w:r>
          </w:p>
        </w:tc>
        <w:tc>
          <w:tcPr>
            <w:tcW w:w="1177" w:type="pct"/>
            <w:gridSpan w:val="2"/>
            <w:tcBorders>
              <w:top w:val="nil"/>
              <w:left w:val="nil"/>
              <w:bottom w:val="single" w:sz="4" w:space="0" w:color="auto"/>
              <w:right w:val="single" w:sz="4" w:space="0" w:color="auto"/>
            </w:tcBorders>
            <w:shd w:val="clear" w:color="auto" w:fill="auto"/>
            <w:hideMark/>
          </w:tcPr>
          <w:p w14:paraId="0D69AACA"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1. ЧТЗ на настройку изменения состава атрибутов ОФСН</w:t>
            </w:r>
          </w:p>
          <w:p w14:paraId="29C9C799"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tc>
        <w:tc>
          <w:tcPr>
            <w:tcW w:w="1176" w:type="pct"/>
            <w:vMerge w:val="restart"/>
            <w:tcBorders>
              <w:top w:val="nil"/>
              <w:left w:val="nil"/>
              <w:right w:val="single" w:sz="4" w:space="0" w:color="auto"/>
            </w:tcBorders>
          </w:tcPr>
          <w:p w14:paraId="699B4563" w14:textId="274BC3B9" w:rsidR="00B519C5" w:rsidRPr="00323489" w:rsidRDefault="00467BB9" w:rsidP="005E304F">
            <w:pPr>
              <w:spacing w:line="240" w:lineRule="auto"/>
              <w:ind w:firstLine="0"/>
              <w:rPr>
                <w:rFonts w:cs="Times New Roman"/>
                <w:sz w:val="24"/>
                <w:szCs w:val="24"/>
              </w:rPr>
            </w:pPr>
            <w:r>
              <w:rPr>
                <w:rFonts w:cs="Times New Roman"/>
                <w:sz w:val="24"/>
                <w:szCs w:val="24"/>
              </w:rPr>
              <w:t>6%</w:t>
            </w:r>
          </w:p>
        </w:tc>
      </w:tr>
      <w:tr w:rsidR="00B519C5" w:rsidRPr="00323489" w14:paraId="3F59BE59" w14:textId="04C1E78C" w:rsidTr="00F7390B">
        <w:tc>
          <w:tcPr>
            <w:tcW w:w="294" w:type="pct"/>
            <w:tcBorders>
              <w:top w:val="nil"/>
              <w:left w:val="single" w:sz="4" w:space="0" w:color="auto"/>
              <w:bottom w:val="single" w:sz="4" w:space="0" w:color="auto"/>
              <w:right w:val="single" w:sz="4" w:space="0" w:color="auto"/>
            </w:tcBorders>
            <w:shd w:val="clear" w:color="auto" w:fill="auto"/>
            <w:noWrap/>
            <w:hideMark/>
          </w:tcPr>
          <w:p w14:paraId="06CC3D2C" w14:textId="77777777" w:rsidR="00B519C5" w:rsidRPr="00323489" w:rsidRDefault="00B519C5" w:rsidP="00E80726">
            <w:pPr>
              <w:spacing w:line="240" w:lineRule="auto"/>
              <w:ind w:firstLine="0"/>
              <w:rPr>
                <w:rFonts w:cs="Times New Roman"/>
                <w:sz w:val="24"/>
                <w:szCs w:val="24"/>
              </w:rPr>
            </w:pPr>
            <w:r w:rsidRPr="00323489">
              <w:rPr>
                <w:rFonts w:cs="Times New Roman"/>
                <w:sz w:val="24"/>
                <w:szCs w:val="24"/>
              </w:rPr>
              <w:t>5</w:t>
            </w:r>
          </w:p>
        </w:tc>
        <w:tc>
          <w:tcPr>
            <w:tcW w:w="1238" w:type="pct"/>
            <w:tcBorders>
              <w:top w:val="nil"/>
              <w:left w:val="nil"/>
              <w:bottom w:val="single" w:sz="4" w:space="0" w:color="auto"/>
              <w:right w:val="single" w:sz="4" w:space="0" w:color="auto"/>
            </w:tcBorders>
            <w:shd w:val="clear" w:color="auto" w:fill="auto"/>
            <w:hideMark/>
          </w:tcPr>
          <w:p w14:paraId="6453829F" w14:textId="1797FD80" w:rsidR="00B519C5" w:rsidRPr="00323489" w:rsidRDefault="00B519C5" w:rsidP="006D7D8D">
            <w:pPr>
              <w:spacing w:line="240" w:lineRule="auto"/>
              <w:ind w:firstLine="0"/>
              <w:rPr>
                <w:rFonts w:cs="Times New Roman"/>
                <w:sz w:val="24"/>
                <w:szCs w:val="24"/>
              </w:rPr>
            </w:pPr>
            <w:r w:rsidRPr="00323489">
              <w:rPr>
                <w:rFonts w:cs="Times New Roman"/>
                <w:sz w:val="24"/>
                <w:szCs w:val="24"/>
              </w:rPr>
              <w:t xml:space="preserve">Настройка функциональных возможностей АС ГС ОФСН в части требований, </w:t>
            </w:r>
            <w:r w:rsidRPr="00323489">
              <w:rPr>
                <w:rFonts w:cs="Times New Roman"/>
                <w:sz w:val="24"/>
                <w:szCs w:val="24"/>
              </w:rPr>
              <w:lastRenderedPageBreak/>
              <w:t>перечисленных в п., 4.</w:t>
            </w:r>
            <w:r>
              <w:rPr>
                <w:rFonts w:cs="Times New Roman"/>
                <w:sz w:val="24"/>
                <w:szCs w:val="24"/>
              </w:rPr>
              <w:t>8</w:t>
            </w:r>
            <w:r w:rsidRPr="00323489">
              <w:rPr>
                <w:rFonts w:cs="Times New Roman"/>
                <w:sz w:val="24"/>
                <w:szCs w:val="24"/>
              </w:rPr>
              <w:t>.</w:t>
            </w:r>
            <w:r>
              <w:rPr>
                <w:rFonts w:cs="Times New Roman"/>
                <w:sz w:val="24"/>
                <w:szCs w:val="24"/>
              </w:rPr>
              <w:t>5</w:t>
            </w:r>
            <w:r w:rsidRPr="00323489">
              <w:rPr>
                <w:rFonts w:cs="Times New Roman"/>
                <w:sz w:val="24"/>
                <w:szCs w:val="24"/>
              </w:rPr>
              <w:t xml:space="preserve"> ТЗ и согласно Плану проведения работ по настройке функциональных возможностей АС ГС ОФСН во 2-м квартале 2020 года.</w:t>
            </w:r>
            <w:r w:rsidRPr="00323489">
              <w:rPr>
                <w:rFonts w:cs="Times New Roman"/>
                <w:sz w:val="24"/>
                <w:szCs w:val="24"/>
              </w:rPr>
              <w:br/>
              <w:t>Испытания настроенного функционала (п. 5 ТЗ)</w:t>
            </w:r>
          </w:p>
        </w:tc>
        <w:tc>
          <w:tcPr>
            <w:tcW w:w="1115" w:type="pct"/>
            <w:gridSpan w:val="2"/>
            <w:tcBorders>
              <w:top w:val="nil"/>
              <w:left w:val="nil"/>
              <w:bottom w:val="single" w:sz="4" w:space="0" w:color="auto"/>
              <w:right w:val="single" w:sz="4" w:space="0" w:color="auto"/>
            </w:tcBorders>
            <w:shd w:val="clear" w:color="auto" w:fill="auto"/>
            <w:hideMark/>
          </w:tcPr>
          <w:p w14:paraId="72C6EC18" w14:textId="77777777" w:rsidR="00B519C5" w:rsidRPr="00323489" w:rsidRDefault="00B519C5" w:rsidP="00E80726">
            <w:pPr>
              <w:spacing w:line="240" w:lineRule="auto"/>
              <w:ind w:firstLine="0"/>
              <w:rPr>
                <w:rFonts w:cs="Times New Roman"/>
                <w:sz w:val="24"/>
                <w:szCs w:val="24"/>
              </w:rPr>
            </w:pPr>
            <w:r w:rsidRPr="00323489">
              <w:rPr>
                <w:rFonts w:cs="Times New Roman"/>
                <w:sz w:val="24"/>
                <w:szCs w:val="24"/>
              </w:rPr>
              <w:lastRenderedPageBreak/>
              <w:t>Июнь 2020 г.</w:t>
            </w:r>
          </w:p>
        </w:tc>
        <w:tc>
          <w:tcPr>
            <w:tcW w:w="1177" w:type="pct"/>
            <w:gridSpan w:val="2"/>
            <w:tcBorders>
              <w:top w:val="nil"/>
              <w:left w:val="nil"/>
              <w:bottom w:val="single" w:sz="4" w:space="0" w:color="auto"/>
              <w:right w:val="single" w:sz="4" w:space="0" w:color="auto"/>
            </w:tcBorders>
            <w:shd w:val="clear" w:color="auto" w:fill="auto"/>
            <w:hideMark/>
          </w:tcPr>
          <w:p w14:paraId="545C48DB"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1. Доработанная эксплуатационная и техническая документация (п. 4.</w:t>
            </w:r>
            <w:r>
              <w:rPr>
                <w:rFonts w:cs="Times New Roman"/>
                <w:sz w:val="24"/>
                <w:szCs w:val="24"/>
              </w:rPr>
              <w:t>9</w:t>
            </w:r>
            <w:r w:rsidRPr="00323489">
              <w:rPr>
                <w:rFonts w:cs="Times New Roman"/>
                <w:sz w:val="24"/>
                <w:szCs w:val="24"/>
              </w:rPr>
              <w:t>.1 ТЗ)</w:t>
            </w:r>
          </w:p>
          <w:p w14:paraId="7363E860"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lastRenderedPageBreak/>
              <w:t>Руководство пользователя</w:t>
            </w:r>
          </w:p>
          <w:p w14:paraId="5AD69D84"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Руководство администратора</w:t>
            </w:r>
          </w:p>
          <w:p w14:paraId="7665A77E"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Администратор</w:t>
            </w:r>
          </w:p>
          <w:p w14:paraId="34D7851C"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Пользователь</w:t>
            </w:r>
          </w:p>
          <w:p w14:paraId="4B1A5239"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Методолог</w:t>
            </w:r>
          </w:p>
          <w:p w14:paraId="4BD12062"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Экономист</w:t>
            </w:r>
          </w:p>
          <w:p w14:paraId="30D43AFA"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Пояснительная записка к технорабочему проекту</w:t>
            </w:r>
          </w:p>
          <w:p w14:paraId="58E74776"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Ведомость технорабочего проекта</w:t>
            </w:r>
          </w:p>
          <w:p w14:paraId="3BAD4E03"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Спецификация оборудования и программного обеспечения</w:t>
            </w:r>
          </w:p>
          <w:p w14:paraId="0296A242"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Схема функциональной структуры</w:t>
            </w:r>
          </w:p>
          <w:p w14:paraId="67DB774B" w14:textId="77777777" w:rsidR="00B519C5" w:rsidRPr="00323489" w:rsidRDefault="00B519C5" w:rsidP="005E304F">
            <w:pPr>
              <w:pStyle w:val="a0"/>
              <w:numPr>
                <w:ilvl w:val="0"/>
                <w:numId w:val="39"/>
              </w:numPr>
              <w:spacing w:line="240" w:lineRule="auto"/>
              <w:ind w:left="0" w:firstLine="0"/>
              <w:rPr>
                <w:sz w:val="24"/>
                <w:szCs w:val="24"/>
              </w:rPr>
            </w:pPr>
            <w:r w:rsidRPr="00323489">
              <w:rPr>
                <w:sz w:val="24"/>
                <w:szCs w:val="24"/>
              </w:rPr>
              <w:t>Инструкция «Порядок работы с Системой в случаях обрывов связи».</w:t>
            </w:r>
          </w:p>
          <w:p w14:paraId="697C76BA"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 xml:space="preserve">2. Программа и методика испытаний </w:t>
            </w:r>
          </w:p>
          <w:p w14:paraId="66E39F6D"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3. Акт приемки в промышленную эксплуатацию</w:t>
            </w:r>
          </w:p>
          <w:p w14:paraId="4567FAFA"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t>4. Акт сдачи-приемки оказанных услуг</w:t>
            </w:r>
          </w:p>
          <w:p w14:paraId="4114359E" w14:textId="77777777" w:rsidR="00B519C5" w:rsidRPr="00323489" w:rsidRDefault="00B519C5" w:rsidP="005E304F">
            <w:pPr>
              <w:spacing w:line="240" w:lineRule="auto"/>
              <w:ind w:firstLine="0"/>
              <w:rPr>
                <w:rFonts w:cs="Times New Roman"/>
                <w:sz w:val="24"/>
                <w:szCs w:val="24"/>
              </w:rPr>
            </w:pPr>
            <w:r w:rsidRPr="00323489">
              <w:rPr>
                <w:rFonts w:cs="Times New Roman"/>
                <w:sz w:val="24"/>
                <w:szCs w:val="24"/>
              </w:rPr>
              <w:lastRenderedPageBreak/>
              <w:t>5. Дистрибутив настроенного ПО</w:t>
            </w:r>
          </w:p>
        </w:tc>
        <w:tc>
          <w:tcPr>
            <w:tcW w:w="1176" w:type="pct"/>
            <w:vMerge/>
            <w:tcBorders>
              <w:left w:val="nil"/>
              <w:bottom w:val="single" w:sz="4" w:space="0" w:color="auto"/>
              <w:right w:val="single" w:sz="4" w:space="0" w:color="auto"/>
            </w:tcBorders>
          </w:tcPr>
          <w:p w14:paraId="1DDC8DA6" w14:textId="77777777" w:rsidR="00B519C5" w:rsidRPr="00323489" w:rsidRDefault="00B519C5" w:rsidP="005E304F">
            <w:pPr>
              <w:spacing w:line="240" w:lineRule="auto"/>
              <w:ind w:firstLine="0"/>
              <w:rPr>
                <w:rFonts w:cs="Times New Roman"/>
                <w:sz w:val="24"/>
                <w:szCs w:val="24"/>
              </w:rPr>
            </w:pPr>
          </w:p>
        </w:tc>
      </w:tr>
      <w:tr w:rsidR="0044280A" w:rsidRPr="00323489" w14:paraId="7726FACC" w14:textId="3132DE17" w:rsidTr="00F35598">
        <w:tc>
          <w:tcPr>
            <w:tcW w:w="294" w:type="pct"/>
            <w:tcBorders>
              <w:top w:val="nil"/>
              <w:left w:val="single" w:sz="4" w:space="0" w:color="auto"/>
              <w:bottom w:val="single" w:sz="4" w:space="0" w:color="auto"/>
              <w:right w:val="single" w:sz="4" w:space="0" w:color="auto"/>
            </w:tcBorders>
            <w:shd w:val="clear" w:color="auto" w:fill="auto"/>
            <w:noWrap/>
            <w:hideMark/>
          </w:tcPr>
          <w:p w14:paraId="70E82EE6"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lastRenderedPageBreak/>
              <w:t>6</w:t>
            </w:r>
          </w:p>
        </w:tc>
        <w:tc>
          <w:tcPr>
            <w:tcW w:w="1238" w:type="pct"/>
            <w:tcBorders>
              <w:top w:val="nil"/>
              <w:left w:val="nil"/>
              <w:bottom w:val="single" w:sz="4" w:space="0" w:color="auto"/>
              <w:right w:val="single" w:sz="4" w:space="0" w:color="auto"/>
            </w:tcBorders>
            <w:shd w:val="clear" w:color="auto" w:fill="auto"/>
            <w:hideMark/>
          </w:tcPr>
          <w:p w14:paraId="165C3434" w14:textId="1D88FE19" w:rsidR="0044280A" w:rsidRPr="00323489" w:rsidRDefault="0044280A" w:rsidP="005A7C4D">
            <w:pPr>
              <w:spacing w:line="240" w:lineRule="auto"/>
              <w:ind w:firstLine="0"/>
              <w:rPr>
                <w:rFonts w:cs="Times New Roman"/>
                <w:sz w:val="24"/>
                <w:szCs w:val="24"/>
              </w:rPr>
            </w:pPr>
            <w:r w:rsidRPr="00323489">
              <w:rPr>
                <w:rFonts w:cs="Times New Roman"/>
                <w:sz w:val="24"/>
                <w:szCs w:val="24"/>
              </w:rPr>
              <w:t>Техническая поддержка АС ГС ОФСН во 2-м квартале 2020 года (п.4.3 ТЗ)</w:t>
            </w:r>
            <w:r w:rsidRPr="00323489">
              <w:rPr>
                <w:rFonts w:cs="Times New Roman"/>
                <w:sz w:val="24"/>
                <w:szCs w:val="24"/>
              </w:rPr>
              <w:br/>
              <w:t xml:space="preserve">Регламентное сопровождение АС ГС ОФСН во 2-м квартале 2020 </w:t>
            </w:r>
            <w:r w:rsidRPr="00231705">
              <w:rPr>
                <w:rFonts w:cs="Times New Roman"/>
                <w:sz w:val="24"/>
                <w:szCs w:val="24"/>
              </w:rPr>
              <w:t>года</w:t>
            </w:r>
            <w:r>
              <w:rPr>
                <w:rFonts w:cs="Times New Roman"/>
                <w:sz w:val="24"/>
                <w:szCs w:val="24"/>
              </w:rPr>
              <w:t xml:space="preserve"> </w:t>
            </w:r>
            <w:r w:rsidRPr="00323489">
              <w:rPr>
                <w:rFonts w:cs="Times New Roman"/>
                <w:sz w:val="24"/>
                <w:szCs w:val="24"/>
              </w:rPr>
              <w:t>(п. 4.</w:t>
            </w:r>
            <w:r>
              <w:rPr>
                <w:rFonts w:cs="Times New Roman"/>
                <w:sz w:val="24"/>
                <w:szCs w:val="24"/>
              </w:rPr>
              <w:t>10</w:t>
            </w:r>
            <w:r w:rsidRPr="00323489">
              <w:rPr>
                <w:rFonts w:cs="Times New Roman"/>
                <w:sz w:val="24"/>
                <w:szCs w:val="24"/>
              </w:rPr>
              <w:t xml:space="preserve"> ТЗ) </w:t>
            </w:r>
          </w:p>
        </w:tc>
        <w:tc>
          <w:tcPr>
            <w:tcW w:w="1115" w:type="pct"/>
            <w:gridSpan w:val="2"/>
            <w:tcBorders>
              <w:top w:val="nil"/>
              <w:left w:val="nil"/>
              <w:bottom w:val="single" w:sz="4" w:space="0" w:color="auto"/>
              <w:right w:val="single" w:sz="4" w:space="0" w:color="auto"/>
            </w:tcBorders>
            <w:shd w:val="clear" w:color="auto" w:fill="auto"/>
            <w:hideMark/>
          </w:tcPr>
          <w:p w14:paraId="6A4B7219"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t>Июнь 2020 г.</w:t>
            </w:r>
          </w:p>
        </w:tc>
        <w:tc>
          <w:tcPr>
            <w:tcW w:w="1177" w:type="pct"/>
            <w:gridSpan w:val="2"/>
            <w:tcBorders>
              <w:top w:val="nil"/>
              <w:left w:val="nil"/>
              <w:bottom w:val="single" w:sz="4" w:space="0" w:color="auto"/>
              <w:right w:val="single" w:sz="4" w:space="0" w:color="auto"/>
            </w:tcBorders>
            <w:shd w:val="clear" w:color="auto" w:fill="auto"/>
            <w:hideMark/>
          </w:tcPr>
          <w:p w14:paraId="6B6526A9"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1. Отчет об оказанных услугах</w:t>
            </w:r>
          </w:p>
          <w:p w14:paraId="22890BB8"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p w14:paraId="7E936217"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3. План проведения работ по настройке функциональных возможностей АС ГС ОФСН на 3-й квартал 2020 года</w:t>
            </w:r>
          </w:p>
        </w:tc>
        <w:tc>
          <w:tcPr>
            <w:tcW w:w="1176" w:type="pct"/>
            <w:tcBorders>
              <w:top w:val="nil"/>
              <w:left w:val="nil"/>
              <w:bottom w:val="single" w:sz="4" w:space="0" w:color="auto"/>
              <w:right w:val="single" w:sz="4" w:space="0" w:color="auto"/>
            </w:tcBorders>
          </w:tcPr>
          <w:p w14:paraId="077EE875" w14:textId="08B3B5B8" w:rsidR="0044280A" w:rsidRPr="00323489" w:rsidRDefault="00467BB9" w:rsidP="005E304F">
            <w:pPr>
              <w:spacing w:line="240" w:lineRule="auto"/>
              <w:ind w:firstLine="0"/>
              <w:rPr>
                <w:rFonts w:cs="Times New Roman"/>
                <w:sz w:val="24"/>
                <w:szCs w:val="24"/>
              </w:rPr>
            </w:pPr>
            <w:r>
              <w:rPr>
                <w:rFonts w:cs="Times New Roman"/>
                <w:sz w:val="24"/>
                <w:szCs w:val="24"/>
              </w:rPr>
              <w:t>23%</w:t>
            </w:r>
          </w:p>
        </w:tc>
      </w:tr>
      <w:tr w:rsidR="004737AF" w:rsidRPr="00323489" w14:paraId="2859EACA" w14:textId="2AA88AA6" w:rsidTr="00FB57B1">
        <w:tc>
          <w:tcPr>
            <w:tcW w:w="294" w:type="pct"/>
            <w:tcBorders>
              <w:top w:val="nil"/>
              <w:left w:val="single" w:sz="4" w:space="0" w:color="auto"/>
              <w:bottom w:val="single" w:sz="4" w:space="0" w:color="auto"/>
              <w:right w:val="single" w:sz="4" w:space="0" w:color="auto"/>
            </w:tcBorders>
            <w:shd w:val="clear" w:color="auto" w:fill="auto"/>
            <w:noWrap/>
            <w:hideMark/>
          </w:tcPr>
          <w:p w14:paraId="2D705A6C" w14:textId="77777777" w:rsidR="004737AF" w:rsidRPr="00323489" w:rsidRDefault="004737AF" w:rsidP="00E80726">
            <w:pPr>
              <w:spacing w:line="240" w:lineRule="auto"/>
              <w:ind w:firstLine="0"/>
              <w:rPr>
                <w:rFonts w:cs="Times New Roman"/>
                <w:sz w:val="24"/>
                <w:szCs w:val="24"/>
              </w:rPr>
            </w:pPr>
            <w:r w:rsidRPr="00323489">
              <w:rPr>
                <w:rFonts w:cs="Times New Roman"/>
                <w:sz w:val="24"/>
                <w:szCs w:val="24"/>
              </w:rPr>
              <w:t>7</w:t>
            </w:r>
          </w:p>
        </w:tc>
        <w:tc>
          <w:tcPr>
            <w:tcW w:w="1238" w:type="pct"/>
            <w:tcBorders>
              <w:top w:val="nil"/>
              <w:left w:val="nil"/>
              <w:bottom w:val="single" w:sz="4" w:space="0" w:color="auto"/>
              <w:right w:val="single" w:sz="4" w:space="0" w:color="auto"/>
            </w:tcBorders>
            <w:shd w:val="clear" w:color="auto" w:fill="auto"/>
            <w:hideMark/>
          </w:tcPr>
          <w:p w14:paraId="4A49B3E1" w14:textId="77777777" w:rsidR="004737AF" w:rsidRPr="00323489" w:rsidRDefault="004737AF" w:rsidP="005A7C4D">
            <w:pPr>
              <w:spacing w:line="240" w:lineRule="auto"/>
              <w:ind w:firstLine="0"/>
              <w:rPr>
                <w:rFonts w:cs="Times New Roman"/>
                <w:sz w:val="24"/>
                <w:szCs w:val="24"/>
              </w:rPr>
            </w:pPr>
            <w:r w:rsidRPr="00323489">
              <w:rPr>
                <w:rFonts w:cs="Times New Roman"/>
                <w:sz w:val="24"/>
                <w:szCs w:val="24"/>
              </w:rPr>
              <w:t>Настройка изменений атрибутов ОФСН (п. 4.</w:t>
            </w:r>
            <w:r>
              <w:rPr>
                <w:rFonts w:cs="Times New Roman"/>
                <w:sz w:val="24"/>
                <w:szCs w:val="24"/>
              </w:rPr>
              <w:t>8</w:t>
            </w:r>
            <w:r w:rsidRPr="00323489">
              <w:rPr>
                <w:rFonts w:cs="Times New Roman"/>
                <w:sz w:val="24"/>
                <w:szCs w:val="24"/>
              </w:rPr>
              <w:t>.2 ТЗ)</w:t>
            </w:r>
          </w:p>
        </w:tc>
        <w:tc>
          <w:tcPr>
            <w:tcW w:w="1115" w:type="pct"/>
            <w:gridSpan w:val="2"/>
            <w:tcBorders>
              <w:top w:val="nil"/>
              <w:left w:val="nil"/>
              <w:bottom w:val="single" w:sz="4" w:space="0" w:color="auto"/>
              <w:right w:val="single" w:sz="4" w:space="0" w:color="auto"/>
            </w:tcBorders>
            <w:shd w:val="clear" w:color="auto" w:fill="auto"/>
            <w:hideMark/>
          </w:tcPr>
          <w:p w14:paraId="0886A5FE" w14:textId="77777777" w:rsidR="004737AF" w:rsidRPr="00323489" w:rsidRDefault="004737AF" w:rsidP="00E80726">
            <w:pPr>
              <w:spacing w:line="240" w:lineRule="auto"/>
              <w:ind w:firstLine="0"/>
              <w:rPr>
                <w:rFonts w:cs="Times New Roman"/>
                <w:sz w:val="24"/>
                <w:szCs w:val="24"/>
              </w:rPr>
            </w:pPr>
            <w:r w:rsidRPr="00323489">
              <w:rPr>
                <w:rFonts w:cs="Times New Roman"/>
                <w:sz w:val="24"/>
                <w:szCs w:val="24"/>
              </w:rPr>
              <w:t>Сентябрь 2020 г.</w:t>
            </w:r>
          </w:p>
        </w:tc>
        <w:tc>
          <w:tcPr>
            <w:tcW w:w="1177" w:type="pct"/>
            <w:gridSpan w:val="2"/>
            <w:tcBorders>
              <w:top w:val="nil"/>
              <w:left w:val="nil"/>
              <w:bottom w:val="single" w:sz="4" w:space="0" w:color="auto"/>
              <w:right w:val="single" w:sz="4" w:space="0" w:color="auto"/>
            </w:tcBorders>
            <w:shd w:val="clear" w:color="auto" w:fill="auto"/>
            <w:hideMark/>
          </w:tcPr>
          <w:p w14:paraId="309AC04A"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1. ЧТЗ на настройку изменения состава атрибутов ОФСН</w:t>
            </w:r>
          </w:p>
          <w:p w14:paraId="3BCFA782"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tc>
        <w:tc>
          <w:tcPr>
            <w:tcW w:w="1176" w:type="pct"/>
            <w:vMerge w:val="restart"/>
            <w:tcBorders>
              <w:top w:val="nil"/>
              <w:left w:val="nil"/>
              <w:right w:val="single" w:sz="4" w:space="0" w:color="auto"/>
            </w:tcBorders>
          </w:tcPr>
          <w:p w14:paraId="1EDBDA59" w14:textId="017973B6" w:rsidR="004737AF" w:rsidRPr="00323489" w:rsidRDefault="00467BB9" w:rsidP="005E304F">
            <w:pPr>
              <w:spacing w:line="240" w:lineRule="auto"/>
              <w:ind w:firstLine="0"/>
              <w:rPr>
                <w:rFonts w:cs="Times New Roman"/>
                <w:sz w:val="24"/>
                <w:szCs w:val="24"/>
              </w:rPr>
            </w:pPr>
            <w:r>
              <w:rPr>
                <w:rFonts w:cs="Times New Roman"/>
                <w:sz w:val="24"/>
                <w:szCs w:val="24"/>
              </w:rPr>
              <w:t>6%</w:t>
            </w:r>
          </w:p>
        </w:tc>
      </w:tr>
      <w:tr w:rsidR="004737AF" w:rsidRPr="00323489" w14:paraId="548F84B7" w14:textId="73544C37" w:rsidTr="00FB57B1">
        <w:tc>
          <w:tcPr>
            <w:tcW w:w="294" w:type="pct"/>
            <w:tcBorders>
              <w:top w:val="nil"/>
              <w:left w:val="single" w:sz="4" w:space="0" w:color="auto"/>
              <w:bottom w:val="single" w:sz="4" w:space="0" w:color="auto"/>
              <w:right w:val="single" w:sz="4" w:space="0" w:color="auto"/>
            </w:tcBorders>
            <w:shd w:val="clear" w:color="auto" w:fill="auto"/>
            <w:noWrap/>
            <w:hideMark/>
          </w:tcPr>
          <w:p w14:paraId="1C910294" w14:textId="77777777" w:rsidR="004737AF" w:rsidRPr="00323489" w:rsidRDefault="004737AF" w:rsidP="00E80726">
            <w:pPr>
              <w:spacing w:line="240" w:lineRule="auto"/>
              <w:ind w:firstLine="0"/>
              <w:rPr>
                <w:rFonts w:cs="Times New Roman"/>
                <w:sz w:val="24"/>
                <w:szCs w:val="24"/>
              </w:rPr>
            </w:pPr>
            <w:r w:rsidRPr="00323489">
              <w:rPr>
                <w:rFonts w:cs="Times New Roman"/>
                <w:sz w:val="24"/>
                <w:szCs w:val="24"/>
              </w:rPr>
              <w:t>8</w:t>
            </w:r>
          </w:p>
        </w:tc>
        <w:tc>
          <w:tcPr>
            <w:tcW w:w="1238" w:type="pct"/>
            <w:tcBorders>
              <w:top w:val="nil"/>
              <w:left w:val="nil"/>
              <w:bottom w:val="single" w:sz="4" w:space="0" w:color="auto"/>
              <w:right w:val="single" w:sz="4" w:space="0" w:color="auto"/>
            </w:tcBorders>
            <w:shd w:val="clear" w:color="auto" w:fill="auto"/>
            <w:hideMark/>
          </w:tcPr>
          <w:p w14:paraId="021CAE47" w14:textId="2FDA2D9D" w:rsidR="004737AF" w:rsidRPr="00323489" w:rsidRDefault="004737AF" w:rsidP="006D7D8D">
            <w:pPr>
              <w:spacing w:line="240" w:lineRule="auto"/>
              <w:ind w:firstLine="0"/>
              <w:rPr>
                <w:rFonts w:cs="Times New Roman"/>
                <w:sz w:val="24"/>
                <w:szCs w:val="24"/>
              </w:rPr>
            </w:pPr>
            <w:r w:rsidRPr="00323489">
              <w:rPr>
                <w:rFonts w:cs="Times New Roman"/>
                <w:sz w:val="24"/>
                <w:szCs w:val="24"/>
              </w:rPr>
              <w:t>Настройка функциональных возможностей АС ГС ОФСН в части требований, перечисленных в п., 4.</w:t>
            </w:r>
            <w:r>
              <w:rPr>
                <w:rFonts w:cs="Times New Roman"/>
                <w:sz w:val="24"/>
                <w:szCs w:val="24"/>
              </w:rPr>
              <w:t>8</w:t>
            </w:r>
            <w:r w:rsidRPr="00323489">
              <w:rPr>
                <w:rFonts w:cs="Times New Roman"/>
                <w:sz w:val="24"/>
                <w:szCs w:val="24"/>
              </w:rPr>
              <w:t>.</w:t>
            </w:r>
            <w:r>
              <w:rPr>
                <w:rFonts w:cs="Times New Roman"/>
                <w:sz w:val="24"/>
                <w:szCs w:val="24"/>
              </w:rPr>
              <w:t>5</w:t>
            </w:r>
            <w:r w:rsidRPr="00323489">
              <w:rPr>
                <w:rFonts w:cs="Times New Roman"/>
                <w:sz w:val="24"/>
                <w:szCs w:val="24"/>
              </w:rPr>
              <w:t xml:space="preserve"> ТЗ и согласно Плану проведения работ по настройке функциональных возможностей АС ГС ОФСН во 3-м квартале 2020 года.</w:t>
            </w:r>
            <w:r w:rsidRPr="00323489">
              <w:rPr>
                <w:rFonts w:cs="Times New Roman"/>
                <w:sz w:val="24"/>
                <w:szCs w:val="24"/>
              </w:rPr>
              <w:br/>
              <w:t>Испытания настроенного функционала (п. 5 ТЗ)</w:t>
            </w:r>
          </w:p>
        </w:tc>
        <w:tc>
          <w:tcPr>
            <w:tcW w:w="1115" w:type="pct"/>
            <w:gridSpan w:val="2"/>
            <w:tcBorders>
              <w:top w:val="nil"/>
              <w:left w:val="nil"/>
              <w:bottom w:val="single" w:sz="4" w:space="0" w:color="auto"/>
              <w:right w:val="single" w:sz="4" w:space="0" w:color="auto"/>
            </w:tcBorders>
            <w:shd w:val="clear" w:color="auto" w:fill="auto"/>
            <w:hideMark/>
          </w:tcPr>
          <w:p w14:paraId="21568A59" w14:textId="77777777" w:rsidR="004737AF" w:rsidRPr="00323489" w:rsidRDefault="004737AF" w:rsidP="00E80726">
            <w:pPr>
              <w:spacing w:line="240" w:lineRule="auto"/>
              <w:ind w:firstLine="0"/>
              <w:rPr>
                <w:rFonts w:cs="Times New Roman"/>
                <w:sz w:val="24"/>
                <w:szCs w:val="24"/>
              </w:rPr>
            </w:pPr>
            <w:r w:rsidRPr="00323489">
              <w:rPr>
                <w:rFonts w:cs="Times New Roman"/>
                <w:sz w:val="24"/>
                <w:szCs w:val="24"/>
              </w:rPr>
              <w:t>Сентябрь 2020 г.</w:t>
            </w:r>
          </w:p>
        </w:tc>
        <w:tc>
          <w:tcPr>
            <w:tcW w:w="1177" w:type="pct"/>
            <w:gridSpan w:val="2"/>
            <w:tcBorders>
              <w:top w:val="nil"/>
              <w:left w:val="nil"/>
              <w:bottom w:val="single" w:sz="4" w:space="0" w:color="auto"/>
              <w:right w:val="single" w:sz="4" w:space="0" w:color="auto"/>
            </w:tcBorders>
            <w:shd w:val="clear" w:color="auto" w:fill="auto"/>
            <w:hideMark/>
          </w:tcPr>
          <w:p w14:paraId="100646CA"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1. Доработанная эксплуатационная и техническая документация (п. 4.</w:t>
            </w:r>
            <w:r>
              <w:rPr>
                <w:rFonts w:cs="Times New Roman"/>
                <w:sz w:val="24"/>
                <w:szCs w:val="24"/>
              </w:rPr>
              <w:t>9</w:t>
            </w:r>
            <w:r w:rsidRPr="00323489">
              <w:rPr>
                <w:rFonts w:cs="Times New Roman"/>
                <w:sz w:val="24"/>
                <w:szCs w:val="24"/>
              </w:rPr>
              <w:t>.1 ТЗ)</w:t>
            </w:r>
          </w:p>
          <w:p w14:paraId="5BD65E51"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Руководство пользователя</w:t>
            </w:r>
          </w:p>
          <w:p w14:paraId="49ED2656"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Руководство администратора</w:t>
            </w:r>
          </w:p>
          <w:p w14:paraId="29E49413"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Администратор</w:t>
            </w:r>
          </w:p>
          <w:p w14:paraId="411166C8"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Пользователь</w:t>
            </w:r>
          </w:p>
          <w:p w14:paraId="53A0E43E"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Методолог</w:t>
            </w:r>
          </w:p>
          <w:p w14:paraId="5E60F357"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Экономист</w:t>
            </w:r>
          </w:p>
          <w:p w14:paraId="4864421F"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Пояснительн</w:t>
            </w:r>
            <w:r w:rsidRPr="00323489">
              <w:rPr>
                <w:sz w:val="24"/>
                <w:szCs w:val="24"/>
              </w:rPr>
              <w:lastRenderedPageBreak/>
              <w:t>ая записка к технорабочему проекту</w:t>
            </w:r>
          </w:p>
          <w:p w14:paraId="49498038"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Ведомость технорабочего проекта</w:t>
            </w:r>
          </w:p>
          <w:p w14:paraId="23C8BFD5"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Спецификация оборудования и программного обеспечения</w:t>
            </w:r>
          </w:p>
          <w:p w14:paraId="67741FE6"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Схема функциональной структуры</w:t>
            </w:r>
          </w:p>
          <w:p w14:paraId="6CF8AC5E" w14:textId="77777777" w:rsidR="004737AF" w:rsidRPr="00323489" w:rsidRDefault="004737AF" w:rsidP="005E304F">
            <w:pPr>
              <w:pStyle w:val="a0"/>
              <w:numPr>
                <w:ilvl w:val="0"/>
                <w:numId w:val="39"/>
              </w:numPr>
              <w:spacing w:line="240" w:lineRule="auto"/>
              <w:ind w:left="0" w:firstLine="0"/>
              <w:rPr>
                <w:sz w:val="24"/>
                <w:szCs w:val="24"/>
              </w:rPr>
            </w:pPr>
            <w:r w:rsidRPr="00323489">
              <w:rPr>
                <w:sz w:val="24"/>
                <w:szCs w:val="24"/>
              </w:rPr>
              <w:t>Инструкция «Порядок работы с Системой в случаях обрывов связи».</w:t>
            </w:r>
          </w:p>
          <w:p w14:paraId="1AF98EFB"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 xml:space="preserve">2. Программа и методика испытаний </w:t>
            </w:r>
          </w:p>
          <w:p w14:paraId="72EEFE55"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3. Акт приемки в промышленную эксплуатацию</w:t>
            </w:r>
          </w:p>
          <w:p w14:paraId="55A00A33"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4. Акт сдачи-приемки оказанных услуг</w:t>
            </w:r>
          </w:p>
          <w:p w14:paraId="77B42229" w14:textId="77777777" w:rsidR="004737AF" w:rsidRPr="00323489" w:rsidRDefault="004737AF" w:rsidP="005E304F">
            <w:pPr>
              <w:spacing w:line="240" w:lineRule="auto"/>
              <w:ind w:firstLine="0"/>
              <w:rPr>
                <w:rFonts w:cs="Times New Roman"/>
                <w:sz w:val="24"/>
                <w:szCs w:val="24"/>
              </w:rPr>
            </w:pPr>
            <w:r w:rsidRPr="00323489">
              <w:rPr>
                <w:rFonts w:cs="Times New Roman"/>
                <w:sz w:val="24"/>
                <w:szCs w:val="24"/>
              </w:rPr>
              <w:t>5. Дистрибутив настроенного ПО</w:t>
            </w:r>
          </w:p>
        </w:tc>
        <w:tc>
          <w:tcPr>
            <w:tcW w:w="1176" w:type="pct"/>
            <w:vMerge/>
            <w:tcBorders>
              <w:left w:val="nil"/>
              <w:bottom w:val="single" w:sz="4" w:space="0" w:color="auto"/>
              <w:right w:val="single" w:sz="4" w:space="0" w:color="auto"/>
            </w:tcBorders>
          </w:tcPr>
          <w:p w14:paraId="03FCC98D" w14:textId="77777777" w:rsidR="004737AF" w:rsidRPr="00323489" w:rsidRDefault="004737AF" w:rsidP="005E304F">
            <w:pPr>
              <w:spacing w:line="240" w:lineRule="auto"/>
              <w:ind w:firstLine="0"/>
              <w:rPr>
                <w:rFonts w:cs="Times New Roman"/>
                <w:sz w:val="24"/>
                <w:szCs w:val="24"/>
              </w:rPr>
            </w:pPr>
          </w:p>
        </w:tc>
      </w:tr>
      <w:tr w:rsidR="0044280A" w:rsidRPr="00323489" w14:paraId="132F7B00" w14:textId="13CCEB89" w:rsidTr="00F35598">
        <w:tc>
          <w:tcPr>
            <w:tcW w:w="294" w:type="pct"/>
            <w:tcBorders>
              <w:top w:val="nil"/>
              <w:left w:val="single" w:sz="4" w:space="0" w:color="auto"/>
              <w:bottom w:val="single" w:sz="4" w:space="0" w:color="auto"/>
              <w:right w:val="single" w:sz="4" w:space="0" w:color="auto"/>
            </w:tcBorders>
            <w:shd w:val="clear" w:color="auto" w:fill="auto"/>
            <w:noWrap/>
            <w:hideMark/>
          </w:tcPr>
          <w:p w14:paraId="20E34A35"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lastRenderedPageBreak/>
              <w:t>9</w:t>
            </w:r>
          </w:p>
        </w:tc>
        <w:tc>
          <w:tcPr>
            <w:tcW w:w="1238" w:type="pct"/>
            <w:tcBorders>
              <w:top w:val="nil"/>
              <w:left w:val="nil"/>
              <w:bottom w:val="single" w:sz="4" w:space="0" w:color="auto"/>
              <w:right w:val="single" w:sz="4" w:space="0" w:color="auto"/>
            </w:tcBorders>
            <w:shd w:val="clear" w:color="auto" w:fill="auto"/>
            <w:hideMark/>
          </w:tcPr>
          <w:p w14:paraId="4AA2920B" w14:textId="2B88CAB1" w:rsidR="0044280A" w:rsidRPr="00323489" w:rsidRDefault="0044280A" w:rsidP="005A7C4D">
            <w:pPr>
              <w:spacing w:line="240" w:lineRule="auto"/>
              <w:ind w:firstLine="0"/>
              <w:rPr>
                <w:rFonts w:cs="Times New Roman"/>
                <w:sz w:val="24"/>
                <w:szCs w:val="24"/>
              </w:rPr>
            </w:pPr>
            <w:r w:rsidRPr="00323489">
              <w:rPr>
                <w:rFonts w:cs="Times New Roman"/>
                <w:sz w:val="24"/>
                <w:szCs w:val="24"/>
              </w:rPr>
              <w:t>Техническая поддержка АС ГС ОФСН в 3-м квартале 2020 года (п.4.3 ТЗ)</w:t>
            </w:r>
            <w:r w:rsidRPr="00323489">
              <w:rPr>
                <w:rFonts w:cs="Times New Roman"/>
                <w:sz w:val="24"/>
                <w:szCs w:val="24"/>
              </w:rPr>
              <w:br/>
              <w:t xml:space="preserve">Регламентное сопровождение АС ГС ОФСН в 3-м квартале 2020 </w:t>
            </w:r>
            <w:r w:rsidRPr="00231705">
              <w:rPr>
                <w:rFonts w:cs="Times New Roman"/>
                <w:sz w:val="24"/>
                <w:szCs w:val="24"/>
              </w:rPr>
              <w:t>года</w:t>
            </w:r>
            <w:r>
              <w:rPr>
                <w:rFonts w:cs="Times New Roman"/>
                <w:sz w:val="24"/>
                <w:szCs w:val="24"/>
              </w:rPr>
              <w:t xml:space="preserve"> </w:t>
            </w:r>
            <w:r w:rsidRPr="00323489">
              <w:rPr>
                <w:rFonts w:cs="Times New Roman"/>
                <w:sz w:val="24"/>
                <w:szCs w:val="24"/>
              </w:rPr>
              <w:t>(п. 4.</w:t>
            </w:r>
            <w:r>
              <w:rPr>
                <w:rFonts w:cs="Times New Roman"/>
                <w:sz w:val="24"/>
                <w:szCs w:val="24"/>
              </w:rPr>
              <w:t>10</w:t>
            </w:r>
            <w:r w:rsidRPr="00323489">
              <w:rPr>
                <w:rFonts w:cs="Times New Roman"/>
                <w:sz w:val="24"/>
                <w:szCs w:val="24"/>
              </w:rPr>
              <w:t xml:space="preserve"> ТЗ) </w:t>
            </w:r>
          </w:p>
        </w:tc>
        <w:tc>
          <w:tcPr>
            <w:tcW w:w="1115" w:type="pct"/>
            <w:gridSpan w:val="2"/>
            <w:tcBorders>
              <w:top w:val="nil"/>
              <w:left w:val="nil"/>
              <w:bottom w:val="single" w:sz="4" w:space="0" w:color="auto"/>
              <w:right w:val="single" w:sz="4" w:space="0" w:color="auto"/>
            </w:tcBorders>
            <w:shd w:val="clear" w:color="auto" w:fill="auto"/>
            <w:hideMark/>
          </w:tcPr>
          <w:p w14:paraId="59C99213"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t>Сентябрь 2020 г.</w:t>
            </w:r>
          </w:p>
        </w:tc>
        <w:tc>
          <w:tcPr>
            <w:tcW w:w="1177" w:type="pct"/>
            <w:gridSpan w:val="2"/>
            <w:tcBorders>
              <w:top w:val="nil"/>
              <w:left w:val="nil"/>
              <w:bottom w:val="single" w:sz="4" w:space="0" w:color="auto"/>
              <w:right w:val="single" w:sz="4" w:space="0" w:color="auto"/>
            </w:tcBorders>
            <w:shd w:val="clear" w:color="auto" w:fill="auto"/>
            <w:hideMark/>
          </w:tcPr>
          <w:p w14:paraId="24F5DA31"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1. Отчет об оказанных услугах</w:t>
            </w:r>
          </w:p>
          <w:p w14:paraId="06C043E0"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p w14:paraId="18F89316" w14:textId="51E65013" w:rsidR="00467BB9" w:rsidRPr="00323489" w:rsidRDefault="0044280A" w:rsidP="00467BB9">
            <w:pPr>
              <w:spacing w:line="240" w:lineRule="auto"/>
              <w:ind w:firstLine="0"/>
              <w:rPr>
                <w:rFonts w:cs="Times New Roman"/>
                <w:sz w:val="24"/>
                <w:szCs w:val="24"/>
              </w:rPr>
            </w:pPr>
            <w:r w:rsidRPr="00323489">
              <w:rPr>
                <w:rFonts w:cs="Times New Roman"/>
                <w:sz w:val="24"/>
                <w:szCs w:val="24"/>
              </w:rPr>
              <w:t>3. План проведения работ по настройке функциональных возможностей АС ГС ОФСН на 4-й квартал 2020 года.</w:t>
            </w:r>
          </w:p>
        </w:tc>
        <w:tc>
          <w:tcPr>
            <w:tcW w:w="1176" w:type="pct"/>
            <w:tcBorders>
              <w:top w:val="nil"/>
              <w:left w:val="nil"/>
              <w:bottom w:val="single" w:sz="4" w:space="0" w:color="auto"/>
              <w:right w:val="single" w:sz="4" w:space="0" w:color="auto"/>
            </w:tcBorders>
          </w:tcPr>
          <w:p w14:paraId="37749AEC" w14:textId="0942BD7A" w:rsidR="0044280A" w:rsidRPr="00323489" w:rsidRDefault="00467BB9" w:rsidP="005E304F">
            <w:pPr>
              <w:spacing w:line="240" w:lineRule="auto"/>
              <w:ind w:firstLine="0"/>
              <w:rPr>
                <w:rFonts w:cs="Times New Roman"/>
                <w:sz w:val="24"/>
                <w:szCs w:val="24"/>
              </w:rPr>
            </w:pPr>
            <w:r>
              <w:rPr>
                <w:rFonts w:cs="Times New Roman"/>
                <w:sz w:val="24"/>
                <w:szCs w:val="24"/>
              </w:rPr>
              <w:t>23%</w:t>
            </w:r>
          </w:p>
        </w:tc>
      </w:tr>
      <w:tr w:rsidR="00467BB9" w:rsidRPr="00323489" w14:paraId="2743344A" w14:textId="0F681366" w:rsidTr="00086E5A">
        <w:tc>
          <w:tcPr>
            <w:tcW w:w="294" w:type="pct"/>
            <w:tcBorders>
              <w:top w:val="nil"/>
              <w:left w:val="single" w:sz="4" w:space="0" w:color="auto"/>
              <w:bottom w:val="single" w:sz="4" w:space="0" w:color="auto"/>
              <w:right w:val="single" w:sz="4" w:space="0" w:color="auto"/>
            </w:tcBorders>
            <w:shd w:val="clear" w:color="auto" w:fill="auto"/>
            <w:noWrap/>
            <w:hideMark/>
          </w:tcPr>
          <w:p w14:paraId="1F8E77D5" w14:textId="77777777" w:rsidR="00467BB9" w:rsidRPr="00323489" w:rsidRDefault="00467BB9" w:rsidP="00E80726">
            <w:pPr>
              <w:spacing w:line="240" w:lineRule="auto"/>
              <w:ind w:firstLine="0"/>
              <w:rPr>
                <w:rFonts w:cs="Times New Roman"/>
                <w:sz w:val="24"/>
                <w:szCs w:val="24"/>
              </w:rPr>
            </w:pPr>
            <w:r w:rsidRPr="00323489">
              <w:rPr>
                <w:rFonts w:cs="Times New Roman"/>
                <w:sz w:val="24"/>
                <w:szCs w:val="24"/>
              </w:rPr>
              <w:t>10</w:t>
            </w:r>
          </w:p>
        </w:tc>
        <w:tc>
          <w:tcPr>
            <w:tcW w:w="1238" w:type="pct"/>
            <w:tcBorders>
              <w:top w:val="nil"/>
              <w:left w:val="nil"/>
              <w:bottom w:val="single" w:sz="4" w:space="0" w:color="auto"/>
              <w:right w:val="single" w:sz="4" w:space="0" w:color="auto"/>
            </w:tcBorders>
            <w:shd w:val="clear" w:color="auto" w:fill="auto"/>
            <w:hideMark/>
          </w:tcPr>
          <w:p w14:paraId="3797EF23" w14:textId="77777777" w:rsidR="00467BB9" w:rsidRPr="00323489" w:rsidRDefault="00467BB9" w:rsidP="005A7C4D">
            <w:pPr>
              <w:spacing w:line="240" w:lineRule="auto"/>
              <w:ind w:firstLine="0"/>
              <w:rPr>
                <w:rFonts w:cs="Times New Roman"/>
                <w:sz w:val="24"/>
                <w:szCs w:val="24"/>
              </w:rPr>
            </w:pPr>
            <w:r w:rsidRPr="00323489">
              <w:rPr>
                <w:rFonts w:cs="Times New Roman"/>
                <w:sz w:val="24"/>
                <w:szCs w:val="24"/>
              </w:rPr>
              <w:t>Настройка изменений атрибутов ОФСН (п. 4.</w:t>
            </w:r>
            <w:r>
              <w:rPr>
                <w:rFonts w:cs="Times New Roman"/>
                <w:sz w:val="24"/>
                <w:szCs w:val="24"/>
              </w:rPr>
              <w:t>8</w:t>
            </w:r>
            <w:r w:rsidRPr="00323489">
              <w:rPr>
                <w:rFonts w:cs="Times New Roman"/>
                <w:sz w:val="24"/>
                <w:szCs w:val="24"/>
              </w:rPr>
              <w:t>.2 ТЗ)</w:t>
            </w:r>
          </w:p>
        </w:tc>
        <w:tc>
          <w:tcPr>
            <w:tcW w:w="1115" w:type="pct"/>
            <w:gridSpan w:val="2"/>
            <w:tcBorders>
              <w:top w:val="nil"/>
              <w:left w:val="nil"/>
              <w:bottom w:val="single" w:sz="4" w:space="0" w:color="auto"/>
              <w:right w:val="single" w:sz="4" w:space="0" w:color="auto"/>
            </w:tcBorders>
            <w:shd w:val="clear" w:color="auto" w:fill="auto"/>
            <w:hideMark/>
          </w:tcPr>
          <w:p w14:paraId="5ABDD380" w14:textId="77777777" w:rsidR="00467BB9" w:rsidRPr="00323489" w:rsidRDefault="00467BB9" w:rsidP="00E80726">
            <w:pPr>
              <w:spacing w:line="240" w:lineRule="auto"/>
              <w:ind w:firstLine="0"/>
              <w:rPr>
                <w:rFonts w:cs="Times New Roman"/>
                <w:sz w:val="24"/>
                <w:szCs w:val="24"/>
              </w:rPr>
            </w:pPr>
            <w:r w:rsidRPr="00323489">
              <w:rPr>
                <w:rFonts w:cs="Times New Roman"/>
                <w:sz w:val="24"/>
                <w:szCs w:val="24"/>
              </w:rPr>
              <w:t>Декабрь 2020 г.</w:t>
            </w:r>
          </w:p>
        </w:tc>
        <w:tc>
          <w:tcPr>
            <w:tcW w:w="1177" w:type="pct"/>
            <w:gridSpan w:val="2"/>
            <w:tcBorders>
              <w:top w:val="nil"/>
              <w:left w:val="nil"/>
              <w:bottom w:val="single" w:sz="4" w:space="0" w:color="auto"/>
              <w:right w:val="single" w:sz="4" w:space="0" w:color="auto"/>
            </w:tcBorders>
            <w:shd w:val="clear" w:color="auto" w:fill="auto"/>
            <w:hideMark/>
          </w:tcPr>
          <w:p w14:paraId="3F67C1C6" w14:textId="77777777" w:rsidR="00467BB9" w:rsidRPr="00323489" w:rsidRDefault="00467BB9" w:rsidP="005E304F">
            <w:pPr>
              <w:spacing w:line="240" w:lineRule="auto"/>
              <w:ind w:firstLine="0"/>
              <w:rPr>
                <w:rFonts w:cs="Times New Roman"/>
                <w:sz w:val="24"/>
                <w:szCs w:val="24"/>
              </w:rPr>
            </w:pPr>
            <w:r w:rsidRPr="00323489">
              <w:rPr>
                <w:rFonts w:cs="Times New Roman"/>
                <w:sz w:val="24"/>
                <w:szCs w:val="24"/>
              </w:rPr>
              <w:t>1. ЧТЗ на настройку изменения состава атрибутов ОФСН</w:t>
            </w:r>
          </w:p>
          <w:p w14:paraId="0A818E77" w14:textId="77777777" w:rsidR="00467BB9" w:rsidRPr="00323489" w:rsidRDefault="00467BB9" w:rsidP="005E304F">
            <w:pPr>
              <w:spacing w:line="240" w:lineRule="auto"/>
              <w:ind w:firstLine="0"/>
              <w:rPr>
                <w:rFonts w:cs="Times New Roman"/>
                <w:sz w:val="24"/>
                <w:szCs w:val="24"/>
              </w:rPr>
            </w:pPr>
            <w:r w:rsidRPr="00323489">
              <w:rPr>
                <w:rFonts w:cs="Times New Roman"/>
                <w:sz w:val="24"/>
                <w:szCs w:val="24"/>
              </w:rPr>
              <w:t>2. Акт сдачи-</w:t>
            </w:r>
            <w:r w:rsidRPr="00323489">
              <w:rPr>
                <w:rFonts w:cs="Times New Roman"/>
                <w:sz w:val="24"/>
                <w:szCs w:val="24"/>
              </w:rPr>
              <w:lastRenderedPageBreak/>
              <w:t>приемки оказанных услуг</w:t>
            </w:r>
          </w:p>
        </w:tc>
        <w:tc>
          <w:tcPr>
            <w:tcW w:w="1176" w:type="pct"/>
            <w:vMerge w:val="restart"/>
            <w:tcBorders>
              <w:top w:val="nil"/>
              <w:left w:val="nil"/>
              <w:right w:val="single" w:sz="4" w:space="0" w:color="auto"/>
            </w:tcBorders>
          </w:tcPr>
          <w:p w14:paraId="26BCE45B" w14:textId="0B9AD0C2" w:rsidR="00467BB9" w:rsidRPr="00323489" w:rsidRDefault="00467BB9" w:rsidP="005E304F">
            <w:pPr>
              <w:spacing w:line="240" w:lineRule="auto"/>
              <w:ind w:firstLine="0"/>
              <w:rPr>
                <w:rFonts w:cs="Times New Roman"/>
                <w:sz w:val="24"/>
                <w:szCs w:val="24"/>
              </w:rPr>
            </w:pPr>
            <w:r>
              <w:rPr>
                <w:rFonts w:cs="Times New Roman"/>
                <w:sz w:val="24"/>
                <w:szCs w:val="24"/>
              </w:rPr>
              <w:lastRenderedPageBreak/>
              <w:t>6%</w:t>
            </w:r>
          </w:p>
        </w:tc>
      </w:tr>
      <w:tr w:rsidR="00467BB9" w:rsidRPr="00323489" w14:paraId="7B36A8A5" w14:textId="379148A8" w:rsidTr="00086E5A">
        <w:tc>
          <w:tcPr>
            <w:tcW w:w="294" w:type="pct"/>
            <w:tcBorders>
              <w:top w:val="nil"/>
              <w:left w:val="single" w:sz="4" w:space="0" w:color="auto"/>
              <w:bottom w:val="single" w:sz="4" w:space="0" w:color="auto"/>
              <w:right w:val="single" w:sz="4" w:space="0" w:color="auto"/>
            </w:tcBorders>
            <w:shd w:val="clear" w:color="auto" w:fill="auto"/>
            <w:noWrap/>
            <w:hideMark/>
          </w:tcPr>
          <w:p w14:paraId="5839B22E" w14:textId="77777777" w:rsidR="00467BB9" w:rsidRPr="00323489" w:rsidRDefault="00467BB9" w:rsidP="00E80726">
            <w:pPr>
              <w:spacing w:line="240" w:lineRule="auto"/>
              <w:ind w:firstLine="0"/>
              <w:rPr>
                <w:rFonts w:cs="Times New Roman"/>
                <w:sz w:val="24"/>
                <w:szCs w:val="24"/>
              </w:rPr>
            </w:pPr>
            <w:r w:rsidRPr="00323489">
              <w:rPr>
                <w:rFonts w:cs="Times New Roman"/>
                <w:sz w:val="24"/>
                <w:szCs w:val="24"/>
              </w:rPr>
              <w:lastRenderedPageBreak/>
              <w:t>11</w:t>
            </w:r>
          </w:p>
        </w:tc>
        <w:tc>
          <w:tcPr>
            <w:tcW w:w="1238" w:type="pct"/>
            <w:tcBorders>
              <w:top w:val="nil"/>
              <w:left w:val="nil"/>
              <w:bottom w:val="single" w:sz="4" w:space="0" w:color="auto"/>
              <w:right w:val="single" w:sz="4" w:space="0" w:color="auto"/>
            </w:tcBorders>
            <w:shd w:val="clear" w:color="auto" w:fill="auto"/>
            <w:hideMark/>
          </w:tcPr>
          <w:p w14:paraId="38756A80" w14:textId="6014BED1" w:rsidR="00467BB9" w:rsidRPr="00323489" w:rsidRDefault="00467BB9" w:rsidP="006D7D8D">
            <w:pPr>
              <w:spacing w:line="240" w:lineRule="auto"/>
              <w:ind w:firstLine="0"/>
              <w:rPr>
                <w:rFonts w:cs="Times New Roman"/>
                <w:sz w:val="24"/>
                <w:szCs w:val="24"/>
              </w:rPr>
            </w:pPr>
            <w:r w:rsidRPr="00323489">
              <w:rPr>
                <w:rFonts w:cs="Times New Roman"/>
                <w:sz w:val="24"/>
                <w:szCs w:val="24"/>
              </w:rPr>
              <w:t>Настройка функциональных возможностей АС ГС ОФСН в части требований, перечисленных в п. 4.</w:t>
            </w:r>
            <w:r>
              <w:rPr>
                <w:rFonts w:cs="Times New Roman"/>
                <w:sz w:val="24"/>
                <w:szCs w:val="24"/>
              </w:rPr>
              <w:t>8</w:t>
            </w:r>
            <w:r w:rsidRPr="00323489">
              <w:rPr>
                <w:rFonts w:cs="Times New Roman"/>
                <w:sz w:val="24"/>
                <w:szCs w:val="24"/>
              </w:rPr>
              <w:t>.</w:t>
            </w:r>
            <w:r>
              <w:rPr>
                <w:rFonts w:cs="Times New Roman"/>
                <w:sz w:val="24"/>
                <w:szCs w:val="24"/>
              </w:rPr>
              <w:t>5</w:t>
            </w:r>
            <w:r w:rsidRPr="00323489">
              <w:rPr>
                <w:rFonts w:cs="Times New Roman"/>
                <w:sz w:val="24"/>
                <w:szCs w:val="24"/>
              </w:rPr>
              <w:t xml:space="preserve"> ТЗ и согласно Плану проведения работ по настройке функциональных возможностей АС ГС ОФСН в 4-м квартале 2020 года.</w:t>
            </w:r>
            <w:r w:rsidRPr="00323489">
              <w:rPr>
                <w:rFonts w:cs="Times New Roman"/>
                <w:sz w:val="24"/>
                <w:szCs w:val="24"/>
              </w:rPr>
              <w:br/>
              <w:t>Испытания настроенного функционала (п. 5 ТЗ)</w:t>
            </w:r>
          </w:p>
        </w:tc>
        <w:tc>
          <w:tcPr>
            <w:tcW w:w="1115" w:type="pct"/>
            <w:gridSpan w:val="2"/>
            <w:tcBorders>
              <w:top w:val="nil"/>
              <w:left w:val="nil"/>
              <w:bottom w:val="single" w:sz="4" w:space="0" w:color="auto"/>
              <w:right w:val="single" w:sz="4" w:space="0" w:color="auto"/>
            </w:tcBorders>
            <w:shd w:val="clear" w:color="auto" w:fill="auto"/>
            <w:hideMark/>
          </w:tcPr>
          <w:p w14:paraId="0B837789" w14:textId="77777777" w:rsidR="00467BB9" w:rsidRPr="00323489" w:rsidRDefault="00467BB9" w:rsidP="00E80726">
            <w:pPr>
              <w:spacing w:line="240" w:lineRule="auto"/>
              <w:ind w:firstLine="0"/>
              <w:rPr>
                <w:rFonts w:cs="Times New Roman"/>
                <w:sz w:val="24"/>
                <w:szCs w:val="24"/>
              </w:rPr>
            </w:pPr>
            <w:r w:rsidRPr="00323489">
              <w:rPr>
                <w:rFonts w:cs="Times New Roman"/>
                <w:sz w:val="24"/>
                <w:szCs w:val="24"/>
              </w:rPr>
              <w:t>Декабрь 2020 г.</w:t>
            </w:r>
          </w:p>
        </w:tc>
        <w:tc>
          <w:tcPr>
            <w:tcW w:w="1177" w:type="pct"/>
            <w:gridSpan w:val="2"/>
            <w:tcBorders>
              <w:top w:val="nil"/>
              <w:left w:val="nil"/>
              <w:bottom w:val="single" w:sz="4" w:space="0" w:color="auto"/>
              <w:right w:val="single" w:sz="4" w:space="0" w:color="auto"/>
            </w:tcBorders>
            <w:shd w:val="clear" w:color="auto" w:fill="auto"/>
            <w:hideMark/>
          </w:tcPr>
          <w:p w14:paraId="4D8D7DBD" w14:textId="77777777" w:rsidR="00467BB9" w:rsidRPr="00323489" w:rsidRDefault="00467BB9" w:rsidP="005E304F">
            <w:pPr>
              <w:spacing w:line="240" w:lineRule="auto"/>
              <w:ind w:firstLine="0"/>
              <w:rPr>
                <w:rFonts w:cs="Times New Roman"/>
                <w:sz w:val="24"/>
                <w:szCs w:val="24"/>
              </w:rPr>
            </w:pPr>
            <w:r w:rsidRPr="00323489">
              <w:rPr>
                <w:rFonts w:cs="Times New Roman"/>
                <w:sz w:val="24"/>
                <w:szCs w:val="24"/>
              </w:rPr>
              <w:t>1. Доработанная эксплуатационная и техническая документация (п. 4.</w:t>
            </w:r>
            <w:r>
              <w:rPr>
                <w:rFonts w:cs="Times New Roman"/>
                <w:sz w:val="24"/>
                <w:szCs w:val="24"/>
              </w:rPr>
              <w:t>9</w:t>
            </w:r>
            <w:r w:rsidRPr="00323489">
              <w:rPr>
                <w:rFonts w:cs="Times New Roman"/>
                <w:sz w:val="24"/>
                <w:szCs w:val="24"/>
              </w:rPr>
              <w:t>.1 ТЗ)</w:t>
            </w:r>
          </w:p>
          <w:p w14:paraId="481D93A0"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Руководство пользователя</w:t>
            </w:r>
          </w:p>
          <w:p w14:paraId="31B54468"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Руководство администратора</w:t>
            </w:r>
          </w:p>
          <w:p w14:paraId="120E171C"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Администратор</w:t>
            </w:r>
          </w:p>
          <w:p w14:paraId="41995208"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Пользователь</w:t>
            </w:r>
          </w:p>
          <w:p w14:paraId="31ECD3F9"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Методолог</w:t>
            </w:r>
          </w:p>
          <w:p w14:paraId="658CD3D7"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Регламентов применения для роли Экономист</w:t>
            </w:r>
          </w:p>
          <w:p w14:paraId="66A7DDE2"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Пояснительная записка к технорабочему проекту</w:t>
            </w:r>
          </w:p>
          <w:p w14:paraId="50F80DD4"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Ведомость технорабочего проекта</w:t>
            </w:r>
          </w:p>
          <w:p w14:paraId="573758FA"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Спецификация оборудования и программного обеспечения</w:t>
            </w:r>
          </w:p>
          <w:p w14:paraId="015D5C4B"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Схема функциональной структуры</w:t>
            </w:r>
          </w:p>
          <w:p w14:paraId="75AA6B2E" w14:textId="77777777" w:rsidR="00467BB9" w:rsidRPr="00323489" w:rsidRDefault="00467BB9" w:rsidP="005E304F">
            <w:pPr>
              <w:pStyle w:val="a0"/>
              <w:numPr>
                <w:ilvl w:val="0"/>
                <w:numId w:val="39"/>
              </w:numPr>
              <w:spacing w:line="240" w:lineRule="auto"/>
              <w:ind w:left="0" w:firstLine="0"/>
              <w:rPr>
                <w:sz w:val="24"/>
                <w:szCs w:val="24"/>
              </w:rPr>
            </w:pPr>
            <w:r w:rsidRPr="00323489">
              <w:rPr>
                <w:sz w:val="24"/>
                <w:szCs w:val="24"/>
              </w:rPr>
              <w:t>Инструкция «Порядок работы с Системой в случаях обрывов связи».</w:t>
            </w:r>
          </w:p>
          <w:p w14:paraId="25DEBDEC" w14:textId="77777777" w:rsidR="00467BB9" w:rsidRPr="00323489" w:rsidRDefault="00467BB9" w:rsidP="005E304F">
            <w:pPr>
              <w:spacing w:line="240" w:lineRule="auto"/>
              <w:ind w:firstLine="0"/>
              <w:rPr>
                <w:rFonts w:cs="Times New Roman"/>
                <w:sz w:val="24"/>
                <w:szCs w:val="24"/>
              </w:rPr>
            </w:pPr>
            <w:r w:rsidRPr="00323489">
              <w:rPr>
                <w:rFonts w:cs="Times New Roman"/>
                <w:sz w:val="24"/>
                <w:szCs w:val="24"/>
              </w:rPr>
              <w:t xml:space="preserve">2. Программа и методика </w:t>
            </w:r>
            <w:r w:rsidRPr="00323489">
              <w:rPr>
                <w:rFonts w:cs="Times New Roman"/>
                <w:sz w:val="24"/>
                <w:szCs w:val="24"/>
              </w:rPr>
              <w:lastRenderedPageBreak/>
              <w:t xml:space="preserve">испытаний </w:t>
            </w:r>
          </w:p>
          <w:p w14:paraId="6D28CFA3" w14:textId="77777777" w:rsidR="00467BB9" w:rsidRPr="00323489" w:rsidRDefault="00467BB9" w:rsidP="005E304F">
            <w:pPr>
              <w:spacing w:line="240" w:lineRule="auto"/>
              <w:ind w:firstLine="0"/>
              <w:rPr>
                <w:rFonts w:cs="Times New Roman"/>
                <w:sz w:val="24"/>
                <w:szCs w:val="24"/>
              </w:rPr>
            </w:pPr>
            <w:r w:rsidRPr="00323489">
              <w:rPr>
                <w:rFonts w:cs="Times New Roman"/>
                <w:sz w:val="24"/>
                <w:szCs w:val="24"/>
              </w:rPr>
              <w:t>3. Акт приемки в промышленную эксплуатацию</w:t>
            </w:r>
          </w:p>
          <w:p w14:paraId="51B2964D" w14:textId="77777777" w:rsidR="00467BB9" w:rsidRDefault="00467BB9" w:rsidP="005E304F">
            <w:pPr>
              <w:spacing w:line="240" w:lineRule="auto"/>
              <w:ind w:firstLine="0"/>
              <w:rPr>
                <w:rFonts w:cs="Times New Roman"/>
                <w:sz w:val="24"/>
                <w:szCs w:val="24"/>
              </w:rPr>
            </w:pPr>
            <w:r w:rsidRPr="00323489">
              <w:rPr>
                <w:rFonts w:cs="Times New Roman"/>
                <w:sz w:val="24"/>
                <w:szCs w:val="24"/>
              </w:rPr>
              <w:t>4. Акт сдачи-приемки оказанных услуг</w:t>
            </w:r>
          </w:p>
          <w:p w14:paraId="233251CA" w14:textId="57307032" w:rsidR="00467BB9" w:rsidRDefault="00467BB9" w:rsidP="004B0B29">
            <w:pPr>
              <w:spacing w:line="240" w:lineRule="auto"/>
              <w:ind w:firstLine="0"/>
              <w:rPr>
                <w:rFonts w:cs="Times New Roman"/>
                <w:sz w:val="24"/>
                <w:szCs w:val="24"/>
              </w:rPr>
            </w:pPr>
            <w:r>
              <w:rPr>
                <w:rFonts w:cs="Times New Roman"/>
                <w:sz w:val="24"/>
                <w:szCs w:val="24"/>
              </w:rPr>
              <w:t>5.</w:t>
            </w:r>
            <w:r>
              <w:t xml:space="preserve"> </w:t>
            </w:r>
            <w:r w:rsidRPr="00A67E83">
              <w:rPr>
                <w:rFonts w:cs="Times New Roman"/>
                <w:sz w:val="24"/>
                <w:szCs w:val="24"/>
              </w:rPr>
              <w:t xml:space="preserve">Акт приемки в ОФАП </w:t>
            </w:r>
            <w:r>
              <w:rPr>
                <w:rFonts w:cs="Times New Roman"/>
                <w:sz w:val="24"/>
                <w:szCs w:val="24"/>
              </w:rPr>
              <w:t xml:space="preserve">Росстата программных кодов, дистрибутивов и документации Системы </w:t>
            </w:r>
          </w:p>
          <w:p w14:paraId="4B3CEC00" w14:textId="5C7881F5" w:rsidR="00467BB9" w:rsidRPr="00323489" w:rsidRDefault="00467BB9" w:rsidP="004B0B29">
            <w:pPr>
              <w:spacing w:line="240" w:lineRule="auto"/>
              <w:ind w:firstLine="0"/>
              <w:rPr>
                <w:rFonts w:cs="Times New Roman"/>
                <w:sz w:val="24"/>
                <w:szCs w:val="24"/>
              </w:rPr>
            </w:pPr>
            <w:r>
              <w:rPr>
                <w:rFonts w:cs="Times New Roman"/>
                <w:sz w:val="24"/>
                <w:szCs w:val="24"/>
              </w:rPr>
              <w:t>6</w:t>
            </w:r>
            <w:r w:rsidRPr="00323489">
              <w:rPr>
                <w:rFonts w:cs="Times New Roman"/>
                <w:sz w:val="24"/>
                <w:szCs w:val="24"/>
              </w:rPr>
              <w:t>. Дистрибутив настроенного ПО</w:t>
            </w:r>
          </w:p>
        </w:tc>
        <w:tc>
          <w:tcPr>
            <w:tcW w:w="1176" w:type="pct"/>
            <w:vMerge/>
            <w:tcBorders>
              <w:left w:val="nil"/>
              <w:bottom w:val="single" w:sz="4" w:space="0" w:color="auto"/>
              <w:right w:val="single" w:sz="4" w:space="0" w:color="auto"/>
            </w:tcBorders>
          </w:tcPr>
          <w:p w14:paraId="5B9D2773" w14:textId="77777777" w:rsidR="00467BB9" w:rsidRPr="00323489" w:rsidRDefault="00467BB9" w:rsidP="005E304F">
            <w:pPr>
              <w:spacing w:line="240" w:lineRule="auto"/>
              <w:ind w:firstLine="0"/>
              <w:rPr>
                <w:rFonts w:cs="Times New Roman"/>
                <w:sz w:val="24"/>
                <w:szCs w:val="24"/>
              </w:rPr>
            </w:pPr>
          </w:p>
        </w:tc>
      </w:tr>
      <w:tr w:rsidR="0044280A" w:rsidRPr="00323489" w14:paraId="12D9C739" w14:textId="36FF5F7D" w:rsidTr="00F35598">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14:paraId="7AF0AA50"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lastRenderedPageBreak/>
              <w:t>12</w:t>
            </w:r>
          </w:p>
        </w:tc>
        <w:tc>
          <w:tcPr>
            <w:tcW w:w="1238" w:type="pct"/>
            <w:tcBorders>
              <w:top w:val="single" w:sz="4" w:space="0" w:color="auto"/>
              <w:left w:val="nil"/>
              <w:bottom w:val="single" w:sz="4" w:space="0" w:color="auto"/>
              <w:right w:val="single" w:sz="4" w:space="0" w:color="auto"/>
            </w:tcBorders>
            <w:shd w:val="clear" w:color="auto" w:fill="auto"/>
            <w:hideMark/>
          </w:tcPr>
          <w:p w14:paraId="7DC2C04F" w14:textId="39D4B853" w:rsidR="0044280A" w:rsidRPr="00323489" w:rsidRDefault="0044280A" w:rsidP="005A7C4D">
            <w:pPr>
              <w:spacing w:line="240" w:lineRule="auto"/>
              <w:ind w:firstLine="0"/>
              <w:rPr>
                <w:rFonts w:cs="Times New Roman"/>
                <w:sz w:val="24"/>
                <w:szCs w:val="24"/>
              </w:rPr>
            </w:pPr>
            <w:r w:rsidRPr="00323489">
              <w:rPr>
                <w:rFonts w:cs="Times New Roman"/>
                <w:sz w:val="24"/>
                <w:szCs w:val="24"/>
              </w:rPr>
              <w:t>Техническая поддержка АС ГС ОФСН в 4-м квартале 2020 года (п.4.3 ТЗ)</w:t>
            </w:r>
            <w:r w:rsidRPr="00323489">
              <w:rPr>
                <w:rFonts w:cs="Times New Roman"/>
                <w:sz w:val="24"/>
                <w:szCs w:val="24"/>
              </w:rPr>
              <w:br/>
              <w:t>Регламентное сопровождение АС ГС ОФСН в 4-м квартале 2020</w:t>
            </w:r>
            <w:r>
              <w:rPr>
                <w:rFonts w:cs="Times New Roman"/>
                <w:sz w:val="24"/>
                <w:szCs w:val="24"/>
              </w:rPr>
              <w:t xml:space="preserve"> </w:t>
            </w:r>
            <w:r w:rsidRPr="00231705">
              <w:rPr>
                <w:rFonts w:cs="Times New Roman"/>
                <w:sz w:val="24"/>
                <w:szCs w:val="24"/>
              </w:rPr>
              <w:t>года</w:t>
            </w:r>
            <w:r>
              <w:rPr>
                <w:rFonts w:cs="Times New Roman"/>
                <w:sz w:val="24"/>
                <w:szCs w:val="24"/>
              </w:rPr>
              <w:t xml:space="preserve"> </w:t>
            </w:r>
            <w:r w:rsidRPr="00323489">
              <w:rPr>
                <w:rFonts w:cs="Times New Roman"/>
                <w:sz w:val="24"/>
                <w:szCs w:val="24"/>
              </w:rPr>
              <w:t>(п. 4.</w:t>
            </w:r>
            <w:r>
              <w:rPr>
                <w:rFonts w:cs="Times New Roman"/>
                <w:sz w:val="24"/>
                <w:szCs w:val="24"/>
              </w:rPr>
              <w:t>10</w:t>
            </w:r>
            <w:r w:rsidRPr="00323489">
              <w:rPr>
                <w:rFonts w:cs="Times New Roman"/>
                <w:sz w:val="24"/>
                <w:szCs w:val="24"/>
              </w:rPr>
              <w:t xml:space="preserve"> ТЗ)</w:t>
            </w:r>
          </w:p>
        </w:tc>
        <w:tc>
          <w:tcPr>
            <w:tcW w:w="1115" w:type="pct"/>
            <w:gridSpan w:val="2"/>
            <w:tcBorders>
              <w:top w:val="single" w:sz="4" w:space="0" w:color="auto"/>
              <w:left w:val="nil"/>
              <w:bottom w:val="single" w:sz="4" w:space="0" w:color="auto"/>
              <w:right w:val="single" w:sz="4" w:space="0" w:color="auto"/>
            </w:tcBorders>
            <w:shd w:val="clear" w:color="auto" w:fill="auto"/>
            <w:hideMark/>
          </w:tcPr>
          <w:p w14:paraId="3358A3A4" w14:textId="77777777" w:rsidR="0044280A" w:rsidRPr="00323489" w:rsidRDefault="0044280A" w:rsidP="00E80726">
            <w:pPr>
              <w:spacing w:line="240" w:lineRule="auto"/>
              <w:ind w:firstLine="0"/>
              <w:rPr>
                <w:rFonts w:cs="Times New Roman"/>
                <w:sz w:val="24"/>
                <w:szCs w:val="24"/>
              </w:rPr>
            </w:pPr>
            <w:r w:rsidRPr="00323489">
              <w:rPr>
                <w:rFonts w:cs="Times New Roman"/>
                <w:sz w:val="24"/>
                <w:szCs w:val="24"/>
              </w:rPr>
              <w:t>Декабрь 2020 г.</w:t>
            </w:r>
          </w:p>
        </w:tc>
        <w:tc>
          <w:tcPr>
            <w:tcW w:w="1177" w:type="pct"/>
            <w:gridSpan w:val="2"/>
            <w:tcBorders>
              <w:top w:val="single" w:sz="4" w:space="0" w:color="auto"/>
              <w:left w:val="nil"/>
              <w:bottom w:val="single" w:sz="4" w:space="0" w:color="auto"/>
              <w:right w:val="single" w:sz="4" w:space="0" w:color="auto"/>
            </w:tcBorders>
            <w:shd w:val="clear" w:color="auto" w:fill="auto"/>
            <w:hideMark/>
          </w:tcPr>
          <w:p w14:paraId="6A8A97AD"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1. Отчет об оказанных услугах</w:t>
            </w:r>
          </w:p>
          <w:p w14:paraId="61E9C487" w14:textId="77777777" w:rsidR="0044280A" w:rsidRPr="00323489" w:rsidRDefault="0044280A" w:rsidP="005E304F">
            <w:pPr>
              <w:spacing w:line="240" w:lineRule="auto"/>
              <w:ind w:firstLine="0"/>
              <w:rPr>
                <w:rFonts w:cs="Times New Roman"/>
                <w:sz w:val="24"/>
                <w:szCs w:val="24"/>
              </w:rPr>
            </w:pPr>
            <w:r w:rsidRPr="00323489">
              <w:rPr>
                <w:rFonts w:cs="Times New Roman"/>
                <w:sz w:val="24"/>
                <w:szCs w:val="24"/>
              </w:rPr>
              <w:t>2. Акт сдачи-приемки оказанных услуг</w:t>
            </w:r>
          </w:p>
          <w:p w14:paraId="60255279" w14:textId="0F9C2A89" w:rsidR="0044280A" w:rsidRPr="00323489" w:rsidRDefault="0044280A" w:rsidP="0098435D">
            <w:pPr>
              <w:spacing w:line="240" w:lineRule="auto"/>
              <w:ind w:firstLine="0"/>
              <w:rPr>
                <w:rFonts w:cs="Times New Roman"/>
                <w:sz w:val="24"/>
                <w:szCs w:val="24"/>
              </w:rPr>
            </w:pPr>
          </w:p>
        </w:tc>
        <w:tc>
          <w:tcPr>
            <w:tcW w:w="1176" w:type="pct"/>
            <w:tcBorders>
              <w:top w:val="single" w:sz="4" w:space="0" w:color="auto"/>
              <w:left w:val="nil"/>
              <w:bottom w:val="single" w:sz="4" w:space="0" w:color="auto"/>
              <w:right w:val="single" w:sz="4" w:space="0" w:color="auto"/>
            </w:tcBorders>
          </w:tcPr>
          <w:p w14:paraId="7DFF09C9" w14:textId="4D474C83" w:rsidR="0044280A" w:rsidRPr="00323489" w:rsidRDefault="00467BB9" w:rsidP="005E304F">
            <w:pPr>
              <w:spacing w:line="240" w:lineRule="auto"/>
              <w:ind w:firstLine="0"/>
              <w:rPr>
                <w:rFonts w:cs="Times New Roman"/>
                <w:sz w:val="24"/>
                <w:szCs w:val="24"/>
              </w:rPr>
            </w:pPr>
            <w:r>
              <w:rPr>
                <w:rFonts w:cs="Times New Roman"/>
                <w:sz w:val="24"/>
                <w:szCs w:val="24"/>
              </w:rPr>
              <w:t>23%</w:t>
            </w:r>
          </w:p>
        </w:tc>
      </w:tr>
      <w:tr w:rsidR="0044280A" w:rsidRPr="00323489" w14:paraId="58D5D830" w14:textId="3C2759E2" w:rsidTr="0044280A">
        <w:tc>
          <w:tcPr>
            <w:tcW w:w="1905" w:type="pct"/>
            <w:gridSpan w:val="3"/>
            <w:tcBorders>
              <w:top w:val="single" w:sz="4" w:space="0" w:color="auto"/>
            </w:tcBorders>
            <w:shd w:val="clear" w:color="auto" w:fill="auto"/>
            <w:noWrap/>
          </w:tcPr>
          <w:p w14:paraId="3B029A95" w14:textId="1FBAE03B" w:rsidR="0044280A" w:rsidRPr="00323489" w:rsidRDefault="0044280A" w:rsidP="00A27A5F">
            <w:pPr>
              <w:spacing w:line="240" w:lineRule="auto"/>
              <w:ind w:firstLine="0"/>
              <w:jc w:val="center"/>
              <w:rPr>
                <w:rFonts w:cs="Times New Roman"/>
                <w:sz w:val="24"/>
                <w:szCs w:val="24"/>
              </w:rPr>
            </w:pPr>
          </w:p>
        </w:tc>
        <w:tc>
          <w:tcPr>
            <w:tcW w:w="1176" w:type="pct"/>
            <w:gridSpan w:val="2"/>
            <w:tcBorders>
              <w:top w:val="single" w:sz="4" w:space="0" w:color="auto"/>
            </w:tcBorders>
            <w:shd w:val="clear" w:color="auto" w:fill="auto"/>
          </w:tcPr>
          <w:p w14:paraId="6DF1219D" w14:textId="77777777" w:rsidR="0044280A" w:rsidRPr="00323489" w:rsidRDefault="0044280A" w:rsidP="00E80726">
            <w:pPr>
              <w:spacing w:line="240" w:lineRule="auto"/>
              <w:ind w:firstLine="0"/>
              <w:rPr>
                <w:rFonts w:cs="Times New Roman"/>
                <w:sz w:val="24"/>
                <w:szCs w:val="24"/>
              </w:rPr>
            </w:pPr>
          </w:p>
        </w:tc>
        <w:tc>
          <w:tcPr>
            <w:tcW w:w="743" w:type="pct"/>
            <w:tcBorders>
              <w:top w:val="single" w:sz="4" w:space="0" w:color="auto"/>
            </w:tcBorders>
            <w:shd w:val="clear" w:color="auto" w:fill="auto"/>
            <w:vAlign w:val="bottom"/>
          </w:tcPr>
          <w:p w14:paraId="56A37BEB" w14:textId="7B12EA7E" w:rsidR="0044280A" w:rsidRPr="00323489" w:rsidRDefault="0044280A" w:rsidP="00A27A5F">
            <w:pPr>
              <w:spacing w:line="240" w:lineRule="auto"/>
              <w:ind w:firstLine="0"/>
              <w:jc w:val="right"/>
              <w:rPr>
                <w:rFonts w:cs="Times New Roman"/>
                <w:sz w:val="24"/>
                <w:szCs w:val="24"/>
              </w:rPr>
            </w:pPr>
          </w:p>
        </w:tc>
        <w:tc>
          <w:tcPr>
            <w:tcW w:w="1176" w:type="pct"/>
            <w:tcBorders>
              <w:top w:val="single" w:sz="4" w:space="0" w:color="auto"/>
            </w:tcBorders>
          </w:tcPr>
          <w:p w14:paraId="4CB0024D" w14:textId="77777777" w:rsidR="0044280A" w:rsidRPr="00323489" w:rsidRDefault="0044280A" w:rsidP="00A27A5F">
            <w:pPr>
              <w:spacing w:line="240" w:lineRule="auto"/>
              <w:ind w:firstLine="0"/>
              <w:jc w:val="right"/>
              <w:rPr>
                <w:rFonts w:cs="Times New Roman"/>
                <w:sz w:val="24"/>
                <w:szCs w:val="24"/>
              </w:rPr>
            </w:pPr>
          </w:p>
        </w:tc>
      </w:tr>
    </w:tbl>
    <w:p w14:paraId="6FC6C1AC" w14:textId="77777777" w:rsidR="00436D0A" w:rsidRDefault="00436D0A" w:rsidP="00676975">
      <w:pPr>
        <w:pStyle w:val="10"/>
        <w:numPr>
          <w:ilvl w:val="0"/>
          <w:numId w:val="0"/>
        </w:numPr>
        <w:spacing w:before="0"/>
        <w:ind w:left="851"/>
      </w:pPr>
      <w:bookmarkStart w:id="86" w:name="_Toc467008639"/>
      <w:bookmarkStart w:id="87" w:name="_Toc22035446"/>
      <w:r w:rsidRPr="007A7AB3">
        <w:lastRenderedPageBreak/>
        <w:t xml:space="preserve">Приложение </w:t>
      </w:r>
      <w:r>
        <w:t>1</w:t>
      </w:r>
      <w:r w:rsidRPr="007A7AB3">
        <w:t xml:space="preserve"> </w:t>
      </w:r>
      <w:r>
        <w:t>Универсальный формат обмена данными</w:t>
      </w:r>
      <w:bookmarkEnd w:id="86"/>
      <w:bookmarkEnd w:id="87"/>
    </w:p>
    <w:p w14:paraId="3700D6F3" w14:textId="77777777" w:rsidR="00436D0A" w:rsidRDefault="00436D0A" w:rsidP="00436D0A">
      <w:r>
        <w:t>В данном Приложении описывается универсальный формат обмена данными, предназначенный для передачи данных во внешние системы и для получения данных от внешних систем.</w:t>
      </w:r>
      <w:r w:rsidR="0076661E">
        <w:t xml:space="preserve"> </w:t>
      </w:r>
      <w:r>
        <w:t>Формат файла обмена данными представляет собой набор файлов, состоящих из:</w:t>
      </w:r>
    </w:p>
    <w:p w14:paraId="3642FEAC" w14:textId="77777777" w:rsidR="00436D0A" w:rsidRDefault="00436D0A" w:rsidP="00CE3C66">
      <w:pPr>
        <w:pStyle w:val="1"/>
      </w:pPr>
      <w:r>
        <w:t xml:space="preserve">Файла описания выгрузки данных в формате </w:t>
      </w:r>
      <w:r w:rsidRPr="002F0B51">
        <w:t>XML</w:t>
      </w:r>
      <w:r w:rsidRPr="00D972D4">
        <w:t xml:space="preserve">, </w:t>
      </w:r>
      <w:r>
        <w:t>схема которого представлена на рисунке</w:t>
      </w:r>
      <w:r w:rsidR="0076661E">
        <w:t xml:space="preserve"> 1</w:t>
      </w:r>
      <w:r>
        <w:t>.</w:t>
      </w:r>
    </w:p>
    <w:p w14:paraId="4330D085" w14:textId="77777777" w:rsidR="00436D0A" w:rsidRDefault="00436D0A" w:rsidP="00CE3C66">
      <w:pPr>
        <w:pStyle w:val="1"/>
      </w:pPr>
      <w:r>
        <w:t xml:space="preserve">Файла, содержащего данные в </w:t>
      </w:r>
      <w:r w:rsidRPr="002F0B51">
        <w:t>CSV</w:t>
      </w:r>
      <w:r>
        <w:t>-формате.</w:t>
      </w:r>
    </w:p>
    <w:p w14:paraId="42BC5575" w14:textId="77777777" w:rsidR="00AC5BA3" w:rsidRPr="0076661E" w:rsidRDefault="00AC5BA3" w:rsidP="0076661E">
      <w:pPr>
        <w:pStyle w:val="af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ind w:right="284"/>
        <w:contextualSpacing w:val="0"/>
      </w:pPr>
      <w:r>
        <w:t xml:space="preserve">Пример </w:t>
      </w:r>
      <w:r w:rsidR="0076661E">
        <w:t xml:space="preserve">описания выгрузки данных в формате </w:t>
      </w:r>
      <w:r w:rsidR="0076661E">
        <w:rPr>
          <w:lang w:val="en-US"/>
        </w:rPr>
        <w:t>XML</w:t>
      </w:r>
      <w:r w:rsidR="0076661E">
        <w:t>:</w:t>
      </w:r>
    </w:p>
    <w:tbl>
      <w:tblPr>
        <w:tblStyle w:val="afd"/>
        <w:tblW w:w="97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5"/>
      </w:tblGrid>
      <w:tr w:rsidR="00AC5BA3" w:rsidRPr="0076661E" w14:paraId="557CDE78" w14:textId="77777777" w:rsidTr="0076661E">
        <w:tc>
          <w:tcPr>
            <w:tcW w:w="9705" w:type="dxa"/>
          </w:tcPr>
          <w:p w14:paraId="4E274CDC"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&lt;?xml version="1.0" encoding="UTF-8" standalone="yes"?&gt;</w:t>
            </w:r>
          </w:p>
          <w:p w14:paraId="54BC6837"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&lt;data-info format-version="1.0"&gt;</w:t>
            </w:r>
          </w:p>
          <w:p w14:paraId="5AF6ED15"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&lt;info&gt;</w:t>
            </w:r>
          </w:p>
          <w:p w14:paraId="4DF21612"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&lt;description&gt;Выгрузка для АС ГС ОФСН показателя 1160 "Оборот организаций"&lt;/description&gt;</w:t>
            </w:r>
          </w:p>
          <w:p w14:paraId="5B458967"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rPr>
              <w:t xml:space="preserve">        </w:t>
            </w:r>
            <w:r w:rsidRPr="0076661E">
              <w:rPr>
                <w:sz w:val="22"/>
                <w:szCs w:val="22"/>
                <w:lang w:val="en-US"/>
              </w:rPr>
              <w:t>&lt;period periodicity="6" year="2017" number="10" name="12 2017"/&gt;</w:t>
            </w:r>
          </w:p>
          <w:p w14:paraId="15B51E98"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&lt;filename&gt;</w:t>
            </w:r>
            <w:r w:rsidRPr="0076661E">
              <w:rPr>
                <w:sz w:val="22"/>
                <w:szCs w:val="22"/>
              </w:rPr>
              <w:t>АС</w:t>
            </w:r>
            <w:r w:rsidRPr="0076661E">
              <w:rPr>
                <w:sz w:val="22"/>
                <w:szCs w:val="22"/>
                <w:lang w:val="en-US"/>
              </w:rPr>
              <w:t xml:space="preserve"> </w:t>
            </w:r>
            <w:r w:rsidRPr="0076661E">
              <w:rPr>
                <w:sz w:val="22"/>
                <w:szCs w:val="22"/>
              </w:rPr>
              <w:t>ГС</w:t>
            </w:r>
            <w:r w:rsidRPr="0076661E">
              <w:rPr>
                <w:sz w:val="22"/>
                <w:szCs w:val="22"/>
                <w:lang w:val="en-US"/>
              </w:rPr>
              <w:t xml:space="preserve"> </w:t>
            </w:r>
            <w:r w:rsidRPr="0076661E">
              <w:rPr>
                <w:sz w:val="22"/>
                <w:szCs w:val="22"/>
              </w:rPr>
              <w:t>ОФСН</w:t>
            </w:r>
            <w:r w:rsidRPr="0076661E">
              <w:rPr>
                <w:sz w:val="22"/>
                <w:szCs w:val="22"/>
                <w:lang w:val="en-US"/>
              </w:rPr>
              <w:t>.csv&lt;/filename&gt;</w:t>
            </w:r>
          </w:p>
          <w:p w14:paraId="60636F74"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lang w:val="en-US"/>
              </w:rPr>
              <w:t xml:space="preserve">        </w:t>
            </w:r>
            <w:r w:rsidRPr="0076661E">
              <w:rPr>
                <w:sz w:val="22"/>
                <w:szCs w:val="22"/>
              </w:rPr>
              <w:t>&lt;row-count&gt;25&lt;/row-count&gt;</w:t>
            </w:r>
          </w:p>
          <w:p w14:paraId="61B7A4DB"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&lt;date&gt;2017-11-10T15:47:10.733+03:00&lt;/date&gt;</w:t>
            </w:r>
          </w:p>
          <w:p w14:paraId="5D3C5F17"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&lt;encoding&gt;windows-1251&lt;/encoding&gt;</w:t>
            </w:r>
          </w:p>
          <w:p w14:paraId="7018E705"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&lt;delimiter&gt;;&lt;/delimiter&gt;</w:t>
            </w:r>
          </w:p>
          <w:p w14:paraId="066399B7"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&lt;empty-value&gt;&lt;/empty-value&gt;</w:t>
            </w:r>
          </w:p>
          <w:p w14:paraId="360CAE5D"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&lt;first-data-row&gt;false&lt;/first-data-row&gt;</w:t>
            </w:r>
          </w:p>
          <w:p w14:paraId="1F89F80F"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lang w:val="en-US"/>
              </w:rPr>
              <w:t xml:space="preserve">    </w:t>
            </w:r>
            <w:r w:rsidRPr="0076661E">
              <w:rPr>
                <w:sz w:val="22"/>
                <w:szCs w:val="22"/>
              </w:rPr>
              <w:t>&lt;/info&gt;</w:t>
            </w:r>
          </w:p>
          <w:p w14:paraId="0AFE1BDD"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 xml:space="preserve">    &lt;data&gt;</w:t>
            </w:r>
          </w:p>
          <w:p w14:paraId="517F9A8B"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&lt;column n="0" type="dictionary-code" code="P_OKPO"/&gt;</w:t>
            </w:r>
          </w:p>
          <w:p w14:paraId="2758953F"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&lt;column n="1" type="dictionary-code" code="P_OSR_ID"/&gt;</w:t>
            </w:r>
          </w:p>
          <w:p w14:paraId="0C62680F"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&lt;column n="2" type="dictionary-code" uid="16807" name="</w:t>
            </w:r>
            <w:r w:rsidRPr="0076661E">
              <w:rPr>
                <w:sz w:val="22"/>
                <w:szCs w:val="22"/>
              </w:rPr>
              <w:t>ОКВЭД</w:t>
            </w:r>
            <w:r w:rsidRPr="0076661E">
              <w:rPr>
                <w:sz w:val="22"/>
                <w:szCs w:val="22"/>
                <w:lang w:val="en-US"/>
              </w:rPr>
              <w:t xml:space="preserve"> </w:t>
            </w:r>
            <w:r w:rsidRPr="0076661E">
              <w:rPr>
                <w:sz w:val="22"/>
                <w:szCs w:val="22"/>
              </w:rPr>
              <w:t>Хозяйственный</w:t>
            </w:r>
            <w:r w:rsidRPr="0076661E">
              <w:rPr>
                <w:sz w:val="22"/>
                <w:szCs w:val="22"/>
                <w:lang w:val="en-US"/>
              </w:rPr>
              <w:t>" code="S_OKVED_MAIN"/&gt;</w:t>
            </w:r>
          </w:p>
          <w:p w14:paraId="363EB694"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lang w:val="en-US"/>
              </w:rPr>
            </w:pPr>
            <w:r w:rsidRPr="0076661E">
              <w:rPr>
                <w:sz w:val="22"/>
                <w:szCs w:val="22"/>
                <w:lang w:val="en-US"/>
              </w:rPr>
              <w:t xml:space="preserve">        &lt;column n="3" type="measure-value" name="</w:t>
            </w:r>
            <w:r w:rsidRPr="0076661E">
              <w:rPr>
                <w:sz w:val="22"/>
                <w:szCs w:val="22"/>
              </w:rPr>
              <w:t>Оборот</w:t>
            </w:r>
            <w:r w:rsidRPr="0076661E">
              <w:rPr>
                <w:sz w:val="22"/>
                <w:szCs w:val="22"/>
                <w:lang w:val="en-US"/>
              </w:rPr>
              <w:t xml:space="preserve"> </w:t>
            </w:r>
            <w:r w:rsidRPr="0076661E">
              <w:rPr>
                <w:sz w:val="22"/>
                <w:szCs w:val="22"/>
              </w:rPr>
              <w:t>организаций</w:t>
            </w:r>
            <w:r w:rsidRPr="0076661E">
              <w:rPr>
                <w:sz w:val="22"/>
                <w:szCs w:val="22"/>
                <w:lang w:val="en-US"/>
              </w:rPr>
              <w:t>" code="1160" okei="384" okei-name="</w:t>
            </w:r>
            <w:r w:rsidRPr="0076661E">
              <w:rPr>
                <w:sz w:val="22"/>
                <w:szCs w:val="22"/>
              </w:rPr>
              <w:t>Тысяча</w:t>
            </w:r>
            <w:r w:rsidRPr="0076661E">
              <w:rPr>
                <w:sz w:val="22"/>
                <w:szCs w:val="22"/>
                <w:lang w:val="en-US"/>
              </w:rPr>
              <w:t xml:space="preserve"> </w:t>
            </w:r>
            <w:r w:rsidRPr="0076661E">
              <w:rPr>
                <w:sz w:val="22"/>
                <w:szCs w:val="22"/>
              </w:rPr>
              <w:t>рублей</w:t>
            </w:r>
            <w:r w:rsidRPr="0076661E">
              <w:rPr>
                <w:sz w:val="22"/>
                <w:szCs w:val="22"/>
                <w:lang w:val="en-US"/>
              </w:rPr>
              <w:t>"/&gt;</w:t>
            </w:r>
          </w:p>
          <w:p w14:paraId="1EEF2F46"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lang w:val="en-US"/>
              </w:rPr>
              <w:t xml:space="preserve">    </w:t>
            </w:r>
            <w:r w:rsidRPr="0076661E">
              <w:rPr>
                <w:sz w:val="22"/>
                <w:szCs w:val="22"/>
              </w:rPr>
              <w:t>&lt;/data&gt;</w:t>
            </w:r>
          </w:p>
          <w:p w14:paraId="58F54C4C" w14:textId="77777777" w:rsidR="00AC5BA3" w:rsidRPr="0076661E" w:rsidRDefault="00AC5BA3" w:rsidP="00AC5BA3">
            <w:pPr>
              <w:pStyle w:val="a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rPr>
                <w:sz w:val="22"/>
                <w:szCs w:val="22"/>
              </w:rPr>
            </w:pPr>
            <w:r w:rsidRPr="0076661E">
              <w:rPr>
                <w:sz w:val="22"/>
                <w:szCs w:val="22"/>
              </w:rPr>
              <w:t>&lt;/data-info&gt;</w:t>
            </w:r>
          </w:p>
        </w:tc>
      </w:tr>
    </w:tbl>
    <w:p w14:paraId="326F79C9" w14:textId="77777777" w:rsidR="00AC5BA3" w:rsidRDefault="00AC5BA3" w:rsidP="0076661E">
      <w:pPr>
        <w:pStyle w:val="af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60"/>
        <w:ind w:right="284"/>
        <w:contextualSpacing w:val="0"/>
      </w:pPr>
      <w:r>
        <w:t xml:space="preserve">Пример содержимого </w:t>
      </w:r>
      <w:r w:rsidR="0076661E">
        <w:t xml:space="preserve">файла с данными </w:t>
      </w:r>
      <w:r>
        <w:t xml:space="preserve">в </w:t>
      </w:r>
      <w:r w:rsidRPr="0076661E">
        <w:rPr>
          <w:lang w:val="en-US"/>
        </w:rPr>
        <w:t>CSV</w:t>
      </w:r>
      <w:r w:rsidRPr="00AC5BA3">
        <w:t>-</w:t>
      </w:r>
      <w:r>
        <w:t>формате:</w:t>
      </w:r>
    </w:p>
    <w:p w14:paraId="799FE5D7"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00111395;20858156;47.72.1;50566.2</w:t>
      </w:r>
    </w:p>
    <w:p w14:paraId="0641506F"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00111751;20858159;35.30.14;49479.5</w:t>
      </w:r>
    </w:p>
    <w:p w14:paraId="12B77863"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00111900;20858162;85.14;5402.8</w:t>
      </w:r>
    </w:p>
    <w:p w14:paraId="23921B13"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00111923;20858163;63.11.1;124.3</w:t>
      </w:r>
    </w:p>
    <w:p w14:paraId="372568B7"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00111937;20858164;47.11;86575.0</w:t>
      </w:r>
    </w:p>
    <w:p w14:paraId="312F12E4" w14:textId="77777777" w:rsidR="00AC5BA3" w:rsidRPr="00CE3C66"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rPr>
          <w:sz w:val="24"/>
        </w:rPr>
      </w:pPr>
      <w:r w:rsidRPr="00CE3C66">
        <w:rPr>
          <w:sz w:val="24"/>
        </w:rPr>
        <w:t>00111946;20858165;01.11.3;78681.0</w:t>
      </w:r>
    </w:p>
    <w:p w14:paraId="75F48992" w14:textId="77777777" w:rsidR="00AC5BA3" w:rsidRDefault="00AC5BA3" w:rsidP="00AC5BA3">
      <w:pPr>
        <w:pStyle w:val="aff"/>
        <w:pBdr>
          <w:top w:val="none" w:sz="0" w:space="0" w:color="auto"/>
          <w:left w:val="none" w:sz="0" w:space="0" w:color="auto"/>
          <w:bottom w:val="none" w:sz="0" w:space="0" w:color="auto"/>
          <w:right w:val="none" w:sz="0" w:space="0" w:color="auto"/>
          <w:between w:val="none" w:sz="0" w:space="0" w:color="auto"/>
          <w:bar w:val="none" w:sz="0" w:color="auto"/>
        </w:pBdr>
        <w:tabs>
          <w:tab w:val="clear" w:pos="2866"/>
        </w:tabs>
        <w:spacing w:after="60"/>
        <w:ind w:right="284" w:hanging="2157"/>
      </w:pPr>
      <w:r w:rsidRPr="00CE3C66">
        <w:rPr>
          <w:sz w:val="24"/>
        </w:rPr>
        <w:t>00111969;20858167;23.32;683333.0</w:t>
      </w:r>
    </w:p>
    <w:p w14:paraId="414E9096" w14:textId="77777777" w:rsidR="00436D0A" w:rsidRDefault="00436D0A" w:rsidP="00436D0A">
      <w:pPr>
        <w:pStyle w:val="Drawing"/>
        <w:ind w:left="720"/>
        <w:jc w:val="both"/>
      </w:pPr>
      <w:r>
        <w:rPr>
          <w:noProof/>
          <w:lang w:eastAsia="ru-RU"/>
        </w:rPr>
        <w:lastRenderedPageBreak/>
        <w:drawing>
          <wp:inline distT="0" distB="0" distL="0" distR="0" wp14:anchorId="71D2F2DE" wp14:editId="44BC2795">
            <wp:extent cx="3895215" cy="8190230"/>
            <wp:effectExtent l="0" t="0" r="0" b="1270"/>
            <wp:docPr id="3" name="Рисунок 3"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5215" cy="8190230"/>
                    </a:xfrm>
                    <a:prstGeom prst="rect">
                      <a:avLst/>
                    </a:prstGeom>
                    <a:noFill/>
                    <a:ln>
                      <a:noFill/>
                    </a:ln>
                  </pic:spPr>
                </pic:pic>
              </a:graphicData>
            </a:graphic>
          </wp:inline>
        </w:drawing>
      </w:r>
    </w:p>
    <w:p w14:paraId="7E0DAFB8" w14:textId="77777777" w:rsidR="00436D0A" w:rsidRDefault="00436D0A" w:rsidP="005E304F">
      <w:pPr>
        <w:jc w:val="center"/>
      </w:pPr>
      <w:r>
        <w:t>Рисунок</w:t>
      </w:r>
      <w:r w:rsidR="00CD346B">
        <w:t xml:space="preserve"> 1</w:t>
      </w:r>
      <w:r>
        <w:t xml:space="preserve"> – </w:t>
      </w:r>
      <w:r w:rsidR="0076661E">
        <w:t xml:space="preserve">Пример </w:t>
      </w:r>
      <w:r>
        <w:t>схем</w:t>
      </w:r>
      <w:r w:rsidR="0076661E">
        <w:t>ы</w:t>
      </w:r>
      <w:r>
        <w:t xml:space="preserve"> формата обмена данными</w:t>
      </w:r>
    </w:p>
    <w:p w14:paraId="6E1B0EE4" w14:textId="77777777" w:rsidR="00F0562E" w:rsidRPr="00D536C8" w:rsidRDefault="00F0562E" w:rsidP="00676975">
      <w:pPr>
        <w:pStyle w:val="10"/>
        <w:numPr>
          <w:ilvl w:val="0"/>
          <w:numId w:val="0"/>
        </w:numPr>
        <w:spacing w:before="0"/>
        <w:ind w:left="851"/>
      </w:pPr>
      <w:bookmarkStart w:id="88" w:name="_Toc467008638"/>
      <w:bookmarkStart w:id="89" w:name="_Toc22035447"/>
      <w:r w:rsidRPr="007A7AB3">
        <w:lastRenderedPageBreak/>
        <w:t xml:space="preserve">Приложение </w:t>
      </w:r>
      <w:r>
        <w:t>2</w:t>
      </w:r>
      <w:r w:rsidRPr="007A7AB3">
        <w:t xml:space="preserve"> </w:t>
      </w:r>
      <w:r w:rsidRPr="004B4F36">
        <w:t xml:space="preserve">Пример формата </w:t>
      </w:r>
      <w:r>
        <w:rPr>
          <w:lang w:val="en-US"/>
        </w:rPr>
        <w:t>TTL</w:t>
      </w:r>
      <w:r w:rsidRPr="004B4F36">
        <w:t>/</w:t>
      </w:r>
      <w:r>
        <w:rPr>
          <w:lang w:val="en-US"/>
        </w:rPr>
        <w:t>TXT</w:t>
      </w:r>
      <w:bookmarkEnd w:id="88"/>
      <w:bookmarkEnd w:id="89"/>
    </w:p>
    <w:p w14:paraId="1F173425" w14:textId="77777777" w:rsidR="00F0562E" w:rsidRPr="00813C4B" w:rsidRDefault="00F0562E" w:rsidP="00F0562E">
      <w:pPr>
        <w:ind w:firstLine="0"/>
        <w:rPr>
          <w:b/>
        </w:rPr>
      </w:pPr>
      <w:r>
        <w:rPr>
          <w:b/>
        </w:rPr>
        <w:t xml:space="preserve">Пример содержимого файла формата </w:t>
      </w:r>
      <w:r>
        <w:rPr>
          <w:b/>
          <w:lang w:val="en-US"/>
        </w:rPr>
        <w:t>TTL</w:t>
      </w:r>
    </w:p>
    <w:p w14:paraId="583837E5" w14:textId="77777777" w:rsidR="00F0562E" w:rsidRPr="00EA13DF" w:rsidRDefault="00F0562E" w:rsidP="00F0562E">
      <w:pPr>
        <w:ind w:firstLine="0"/>
        <w:rPr>
          <w:lang w:val="en-US"/>
        </w:rPr>
      </w:pPr>
      <w:r w:rsidRPr="00EA13DF">
        <w:rPr>
          <w:lang w:val="en-US"/>
        </w:rPr>
        <w:t>[</w:t>
      </w:r>
      <w:r w:rsidRPr="00813C4B">
        <w:rPr>
          <w:lang w:val="en-US"/>
        </w:rPr>
        <w:t>Title</w:t>
      </w:r>
      <w:r w:rsidRPr="00EA13DF">
        <w:rPr>
          <w:lang w:val="en-US"/>
        </w:rPr>
        <w:t>]</w:t>
      </w:r>
    </w:p>
    <w:p w14:paraId="7FC53ED4" w14:textId="77777777" w:rsidR="00AC5BA3" w:rsidRPr="00AC5BA3" w:rsidRDefault="00AC5BA3" w:rsidP="00AC5BA3">
      <w:pPr>
        <w:ind w:firstLine="0"/>
        <w:rPr>
          <w:lang w:val="en-US"/>
        </w:rPr>
      </w:pPr>
      <w:r w:rsidRPr="00AC5BA3">
        <w:rPr>
          <w:lang w:val="en-US"/>
        </w:rPr>
        <w:t>Forma=</w:t>
      </w:r>
      <w:r>
        <w:rPr>
          <w:lang w:val="en-US"/>
        </w:rPr>
        <w:t>1-Pr_chisl</w:t>
      </w:r>
    </w:p>
    <w:p w14:paraId="4D0847C5" w14:textId="77777777" w:rsidR="00AC5BA3" w:rsidRPr="00AC5BA3" w:rsidRDefault="00AC5BA3" w:rsidP="00AC5BA3">
      <w:pPr>
        <w:ind w:firstLine="0"/>
        <w:rPr>
          <w:lang w:val="en-US"/>
        </w:rPr>
      </w:pPr>
      <w:r w:rsidRPr="00AC5BA3">
        <w:rPr>
          <w:lang w:val="en-US"/>
        </w:rPr>
        <w:t>Db=gs_reg_u</w:t>
      </w:r>
    </w:p>
    <w:p w14:paraId="51B63B0A" w14:textId="77777777" w:rsidR="00AC5BA3" w:rsidRPr="00AC5BA3" w:rsidRDefault="00AC5BA3" w:rsidP="00AC5BA3">
      <w:pPr>
        <w:ind w:firstLine="0"/>
        <w:rPr>
          <w:lang w:val="en-US"/>
        </w:rPr>
      </w:pPr>
      <w:r w:rsidRPr="00AC5BA3">
        <w:rPr>
          <w:lang w:val="en-US"/>
        </w:rPr>
        <w:t>Table=gs_chisl_1pr</w:t>
      </w:r>
    </w:p>
    <w:p w14:paraId="5703CCBE" w14:textId="77777777" w:rsidR="00AC5BA3" w:rsidRPr="00AC5BA3" w:rsidRDefault="00AC5BA3" w:rsidP="00AC5BA3">
      <w:pPr>
        <w:ind w:firstLine="0"/>
        <w:rPr>
          <w:lang w:val="en-US"/>
        </w:rPr>
      </w:pPr>
      <w:r w:rsidRPr="00AC5BA3">
        <w:rPr>
          <w:lang w:val="en-US"/>
        </w:rPr>
        <w:t>Filename=okpo_chisl_1pr.txt</w:t>
      </w:r>
    </w:p>
    <w:p w14:paraId="47D27442" w14:textId="77777777" w:rsidR="00AC5BA3" w:rsidRPr="00AC5BA3" w:rsidRDefault="00AC5BA3" w:rsidP="00AC5BA3">
      <w:pPr>
        <w:ind w:firstLine="0"/>
        <w:rPr>
          <w:lang w:val="en-US"/>
        </w:rPr>
      </w:pPr>
      <w:r w:rsidRPr="00AC5BA3">
        <w:rPr>
          <w:lang w:val="en-US"/>
        </w:rPr>
        <w:t>Check_ei=NO</w:t>
      </w:r>
    </w:p>
    <w:p w14:paraId="6FC2DCA5" w14:textId="77777777" w:rsidR="00AC5BA3" w:rsidRPr="00AC5BA3" w:rsidRDefault="00AC5BA3" w:rsidP="00AC5BA3">
      <w:pPr>
        <w:ind w:firstLine="0"/>
        <w:rPr>
          <w:lang w:val="en-US"/>
        </w:rPr>
      </w:pPr>
      <w:r w:rsidRPr="00AC5BA3">
        <w:rPr>
          <w:lang w:val="en-US"/>
        </w:rPr>
        <w:t>User=P35-WORK22</w:t>
      </w:r>
    </w:p>
    <w:p w14:paraId="21978986" w14:textId="77777777" w:rsidR="00AC5BA3" w:rsidRPr="00AC5BA3" w:rsidRDefault="00AC5BA3" w:rsidP="00AC5BA3">
      <w:pPr>
        <w:ind w:firstLine="0"/>
        <w:rPr>
          <w:lang w:val="en-US"/>
        </w:rPr>
      </w:pPr>
      <w:r w:rsidRPr="00AC5BA3">
        <w:rPr>
          <w:lang w:val="en-US"/>
        </w:rPr>
        <w:t>Date=25/10/2017</w:t>
      </w:r>
    </w:p>
    <w:p w14:paraId="4D839C97" w14:textId="77777777" w:rsidR="00AC5BA3" w:rsidRPr="00AC5BA3" w:rsidRDefault="00AC5BA3" w:rsidP="00AC5BA3">
      <w:pPr>
        <w:ind w:firstLine="0"/>
        <w:rPr>
          <w:lang w:val="en-US"/>
        </w:rPr>
      </w:pPr>
      <w:r w:rsidRPr="00AC5BA3">
        <w:rPr>
          <w:lang w:val="en-US"/>
        </w:rPr>
        <w:t>Priz_Out=p_okpo#s_okved2007_main#s_okved_calc#s_valuetype</w:t>
      </w:r>
    </w:p>
    <w:p w14:paraId="4D1B2E90" w14:textId="77777777" w:rsidR="00AC5BA3" w:rsidRPr="00AC5BA3" w:rsidRDefault="00AC5BA3" w:rsidP="00AC5BA3">
      <w:pPr>
        <w:ind w:firstLine="0"/>
        <w:rPr>
          <w:lang w:val="en-US"/>
        </w:rPr>
      </w:pPr>
      <w:r w:rsidRPr="00AC5BA3">
        <w:rPr>
          <w:lang w:val="en-US"/>
        </w:rPr>
        <w:t>Priz=okpo#okved#okved_ovd#knp</w:t>
      </w:r>
    </w:p>
    <w:p w14:paraId="26D61EC2" w14:textId="77777777" w:rsidR="00AC5BA3" w:rsidRPr="00EA13DF" w:rsidRDefault="00AC5BA3" w:rsidP="00AC5BA3">
      <w:pPr>
        <w:ind w:firstLine="0"/>
      </w:pPr>
      <w:r w:rsidRPr="00AC5BA3">
        <w:rPr>
          <w:lang w:val="en-US"/>
        </w:rPr>
        <w:t>Skiped</w:t>
      </w:r>
      <w:r w:rsidRPr="00EA13DF">
        <w:t>=</w:t>
      </w:r>
    </w:p>
    <w:p w14:paraId="7F66C726" w14:textId="77777777" w:rsidR="00F0562E" w:rsidRPr="00EA13DF" w:rsidRDefault="00AC5BA3" w:rsidP="00AC5BA3">
      <w:pPr>
        <w:ind w:firstLine="0"/>
      </w:pPr>
      <w:r w:rsidRPr="00AC5BA3">
        <w:rPr>
          <w:lang w:val="en-US"/>
        </w:rPr>
        <w:t>Totalrow</w:t>
      </w:r>
      <w:r w:rsidRPr="00EA13DF">
        <w:t>=4006</w:t>
      </w:r>
    </w:p>
    <w:p w14:paraId="24F2F25F" w14:textId="77777777" w:rsidR="00F0562E" w:rsidRPr="00EA13DF" w:rsidRDefault="00F0562E" w:rsidP="00F0562E">
      <w:pPr>
        <w:ind w:firstLine="0"/>
        <w:rPr>
          <w:b/>
        </w:rPr>
      </w:pPr>
      <w:r>
        <w:rPr>
          <w:b/>
        </w:rPr>
        <w:t>Пример</w:t>
      </w:r>
      <w:r w:rsidRPr="00EA13DF">
        <w:rPr>
          <w:b/>
        </w:rPr>
        <w:t xml:space="preserve"> </w:t>
      </w:r>
      <w:r>
        <w:rPr>
          <w:b/>
        </w:rPr>
        <w:t>содержимого</w:t>
      </w:r>
      <w:r w:rsidRPr="00EA13DF">
        <w:rPr>
          <w:b/>
        </w:rPr>
        <w:t xml:space="preserve"> </w:t>
      </w:r>
      <w:r>
        <w:rPr>
          <w:b/>
        </w:rPr>
        <w:t>файла</w:t>
      </w:r>
      <w:r w:rsidRPr="00EA13DF">
        <w:rPr>
          <w:b/>
        </w:rPr>
        <w:t xml:space="preserve"> </w:t>
      </w:r>
      <w:r>
        <w:rPr>
          <w:b/>
        </w:rPr>
        <w:t>формата</w:t>
      </w:r>
      <w:r w:rsidRPr="00EA13DF">
        <w:rPr>
          <w:b/>
        </w:rPr>
        <w:t xml:space="preserve"> </w:t>
      </w:r>
      <w:r>
        <w:rPr>
          <w:b/>
          <w:lang w:val="en-US"/>
        </w:rPr>
        <w:t>TXT</w:t>
      </w:r>
    </w:p>
    <w:p w14:paraId="1748D9D7" w14:textId="77777777" w:rsidR="00AC5BA3" w:rsidRPr="00AC5BA3" w:rsidRDefault="00AC5BA3" w:rsidP="00AC5BA3">
      <w:pPr>
        <w:ind w:firstLine="0"/>
        <w:jc w:val="left"/>
        <w:rPr>
          <w:rFonts w:cs="Times New Roman"/>
        </w:rPr>
      </w:pPr>
      <w:r w:rsidRPr="00AC5BA3">
        <w:rPr>
          <w:rFonts w:cs="Times New Roman"/>
        </w:rPr>
        <w:t>86324781#60.24.1#60.24.2#607</w:t>
      </w:r>
    </w:p>
    <w:p w14:paraId="60D9D0D7" w14:textId="77777777" w:rsidR="00AC5BA3" w:rsidRPr="00AC5BA3" w:rsidRDefault="00AC5BA3" w:rsidP="00AC5BA3">
      <w:pPr>
        <w:ind w:firstLine="0"/>
        <w:jc w:val="left"/>
        <w:rPr>
          <w:rFonts w:cs="Times New Roman"/>
        </w:rPr>
      </w:pPr>
      <w:r w:rsidRPr="00AC5BA3">
        <w:rPr>
          <w:rFonts w:cs="Times New Roman"/>
        </w:rPr>
        <w:t>13015670#45.21.7#29.24.4#291</w:t>
      </w:r>
    </w:p>
    <w:p w14:paraId="1F2DA9BD" w14:textId="77777777" w:rsidR="00AC5BA3" w:rsidRPr="00AC5BA3" w:rsidRDefault="00AC5BA3" w:rsidP="00AC5BA3">
      <w:pPr>
        <w:ind w:firstLine="0"/>
        <w:jc w:val="left"/>
        <w:rPr>
          <w:rFonts w:cs="Times New Roman"/>
        </w:rPr>
      </w:pPr>
      <w:r w:rsidRPr="00AC5BA3">
        <w:rPr>
          <w:rFonts w:cs="Times New Roman"/>
        </w:rPr>
        <w:t>77180254#45.21.4#45.21.4#215</w:t>
      </w:r>
    </w:p>
    <w:p w14:paraId="35D58523" w14:textId="77777777" w:rsidR="00AC5BA3" w:rsidRPr="00AC5BA3" w:rsidRDefault="00AC5BA3" w:rsidP="00AC5BA3">
      <w:pPr>
        <w:ind w:firstLine="0"/>
        <w:jc w:val="left"/>
        <w:rPr>
          <w:rFonts w:cs="Times New Roman"/>
        </w:rPr>
      </w:pPr>
      <w:r w:rsidRPr="00AC5BA3">
        <w:rPr>
          <w:rFonts w:cs="Times New Roman"/>
        </w:rPr>
        <w:t>48667877#45.21.1#45.22#97</w:t>
      </w:r>
    </w:p>
    <w:p w14:paraId="5B616282" w14:textId="77777777" w:rsidR="00AC5BA3" w:rsidRPr="00AC5BA3" w:rsidRDefault="00AC5BA3" w:rsidP="00AC5BA3">
      <w:pPr>
        <w:ind w:firstLine="0"/>
        <w:jc w:val="left"/>
        <w:rPr>
          <w:rFonts w:cs="Times New Roman"/>
        </w:rPr>
      </w:pPr>
      <w:r w:rsidRPr="00AC5BA3">
        <w:rPr>
          <w:rFonts w:cs="Times New Roman"/>
        </w:rPr>
        <w:t>48664672#51.18.1#51.18#34</w:t>
      </w:r>
    </w:p>
    <w:p w14:paraId="420D0A6A" w14:textId="77777777" w:rsidR="00AC5BA3" w:rsidRPr="00AC5BA3" w:rsidRDefault="00AC5BA3" w:rsidP="00AC5BA3">
      <w:pPr>
        <w:ind w:firstLine="0"/>
        <w:jc w:val="left"/>
        <w:rPr>
          <w:rFonts w:cs="Times New Roman"/>
        </w:rPr>
      </w:pPr>
      <w:r w:rsidRPr="00AC5BA3">
        <w:rPr>
          <w:rFonts w:cs="Times New Roman"/>
        </w:rPr>
        <w:t>48676818#51.51.4#63.12.22#281</w:t>
      </w:r>
    </w:p>
    <w:p w14:paraId="095561A6" w14:textId="77777777" w:rsidR="00AC5BA3" w:rsidRPr="00AC5BA3" w:rsidRDefault="00AC5BA3" w:rsidP="00AC5BA3">
      <w:pPr>
        <w:ind w:firstLine="0"/>
        <w:jc w:val="left"/>
        <w:rPr>
          <w:rFonts w:cs="Times New Roman"/>
        </w:rPr>
      </w:pPr>
      <w:r w:rsidRPr="00AC5BA3">
        <w:rPr>
          <w:rFonts w:cs="Times New Roman"/>
        </w:rPr>
        <w:t>3111792#80.41.1#80.41.1#17</w:t>
      </w:r>
    </w:p>
    <w:p w14:paraId="2B8FC851" w14:textId="77777777" w:rsidR="00AC5BA3" w:rsidRPr="00AC5BA3" w:rsidRDefault="00AC5BA3" w:rsidP="00AC5BA3">
      <w:pPr>
        <w:ind w:firstLine="0"/>
        <w:jc w:val="left"/>
        <w:rPr>
          <w:rFonts w:cs="Times New Roman"/>
        </w:rPr>
      </w:pPr>
      <w:r w:rsidRPr="00AC5BA3">
        <w:rPr>
          <w:rFonts w:cs="Times New Roman"/>
        </w:rPr>
        <w:t>91205966#15.11.1#15.11.1#279</w:t>
      </w:r>
    </w:p>
    <w:p w14:paraId="460488F1" w14:textId="77777777" w:rsidR="00AC5BA3" w:rsidRPr="00AC5BA3" w:rsidRDefault="00AC5BA3" w:rsidP="00AC5BA3">
      <w:pPr>
        <w:ind w:firstLine="0"/>
        <w:jc w:val="left"/>
        <w:rPr>
          <w:rFonts w:cs="Times New Roman"/>
        </w:rPr>
      </w:pPr>
      <w:r w:rsidRPr="00AC5BA3">
        <w:rPr>
          <w:rFonts w:cs="Times New Roman"/>
        </w:rPr>
        <w:t>38731350#51.13.2#51.13#11.5</w:t>
      </w:r>
    </w:p>
    <w:p w14:paraId="37066443" w14:textId="77777777" w:rsidR="00AC5BA3" w:rsidRPr="00AC5BA3" w:rsidRDefault="00AC5BA3" w:rsidP="00AC5BA3">
      <w:pPr>
        <w:ind w:firstLine="0"/>
        <w:jc w:val="left"/>
        <w:rPr>
          <w:rFonts w:cs="Times New Roman"/>
        </w:rPr>
      </w:pPr>
      <w:r w:rsidRPr="00AC5BA3">
        <w:rPr>
          <w:rFonts w:cs="Times New Roman"/>
        </w:rPr>
        <w:t>48691739#45.21.1#45.21.1#149</w:t>
      </w:r>
    </w:p>
    <w:p w14:paraId="0B412899" w14:textId="77777777" w:rsidR="00AC5BA3" w:rsidRPr="00AC5BA3" w:rsidRDefault="00AC5BA3" w:rsidP="00AC5BA3">
      <w:pPr>
        <w:ind w:firstLine="0"/>
        <w:jc w:val="left"/>
        <w:rPr>
          <w:rFonts w:cs="Times New Roman"/>
        </w:rPr>
      </w:pPr>
      <w:r w:rsidRPr="00AC5BA3">
        <w:rPr>
          <w:rFonts w:cs="Times New Roman"/>
        </w:rPr>
        <w:t>26760955#45.21.1#70.20.2#90</w:t>
      </w:r>
    </w:p>
    <w:p w14:paraId="5DBF2948" w14:textId="77777777" w:rsidR="00AC5BA3" w:rsidRPr="00AC5BA3" w:rsidRDefault="00AC5BA3" w:rsidP="00AC5BA3">
      <w:pPr>
        <w:ind w:firstLine="0"/>
        <w:jc w:val="left"/>
        <w:rPr>
          <w:rFonts w:cs="Times New Roman"/>
        </w:rPr>
      </w:pPr>
      <w:r w:rsidRPr="00AC5BA3">
        <w:rPr>
          <w:rFonts w:cs="Times New Roman"/>
        </w:rPr>
        <w:t>13661016#74.20.2#74.20.2#16</w:t>
      </w:r>
    </w:p>
    <w:p w14:paraId="099F95BD" w14:textId="77777777" w:rsidR="00AC5BA3" w:rsidRPr="00AC5BA3" w:rsidRDefault="00AC5BA3" w:rsidP="00AC5BA3">
      <w:pPr>
        <w:ind w:firstLine="0"/>
        <w:jc w:val="left"/>
        <w:rPr>
          <w:rFonts w:cs="Times New Roman"/>
        </w:rPr>
      </w:pPr>
      <w:r w:rsidRPr="00AC5BA3">
        <w:rPr>
          <w:rFonts w:cs="Times New Roman"/>
        </w:rPr>
        <w:t>14921614#01.21#01.21#176</w:t>
      </w:r>
    </w:p>
    <w:p w14:paraId="4A401A53" w14:textId="77777777" w:rsidR="00AC5BA3" w:rsidRPr="00AC5BA3" w:rsidRDefault="00AC5BA3" w:rsidP="00AC5BA3">
      <w:pPr>
        <w:ind w:firstLine="0"/>
        <w:jc w:val="left"/>
        <w:rPr>
          <w:rFonts w:cs="Times New Roman"/>
        </w:rPr>
      </w:pPr>
      <w:r w:rsidRPr="00AC5BA3">
        <w:rPr>
          <w:rFonts w:cs="Times New Roman"/>
        </w:rPr>
        <w:t>74596333#40.13.3#40.13.3#133</w:t>
      </w:r>
    </w:p>
    <w:p w14:paraId="183EB181" w14:textId="77777777" w:rsidR="00AC5BA3" w:rsidRPr="00AC5BA3" w:rsidRDefault="00AC5BA3" w:rsidP="00AC5BA3">
      <w:pPr>
        <w:ind w:firstLine="0"/>
        <w:jc w:val="left"/>
        <w:rPr>
          <w:rFonts w:cs="Times New Roman"/>
        </w:rPr>
      </w:pPr>
      <w:r w:rsidRPr="00AC5BA3">
        <w:rPr>
          <w:rFonts w:cs="Times New Roman"/>
        </w:rPr>
        <w:t>1284695#27.22.11#27.22.11#793</w:t>
      </w:r>
    </w:p>
    <w:p w14:paraId="382C630D" w14:textId="77777777" w:rsidR="00AC5BA3" w:rsidRPr="00AC5BA3" w:rsidRDefault="00AC5BA3" w:rsidP="00AC5BA3">
      <w:pPr>
        <w:ind w:firstLine="0"/>
        <w:jc w:val="left"/>
        <w:rPr>
          <w:rFonts w:cs="Times New Roman"/>
        </w:rPr>
      </w:pPr>
      <w:r w:rsidRPr="00AC5BA3">
        <w:rPr>
          <w:rFonts w:cs="Times New Roman"/>
        </w:rPr>
        <w:t>12993911#50.10.2#50.10.2#47</w:t>
      </w:r>
    </w:p>
    <w:p w14:paraId="19E0C49D" w14:textId="77777777" w:rsidR="00AC5BA3" w:rsidRPr="00AC5BA3" w:rsidRDefault="00AC5BA3" w:rsidP="00AC5BA3">
      <w:pPr>
        <w:ind w:firstLine="0"/>
        <w:jc w:val="left"/>
        <w:rPr>
          <w:rFonts w:cs="Times New Roman"/>
        </w:rPr>
      </w:pPr>
      <w:r w:rsidRPr="00AC5BA3">
        <w:rPr>
          <w:rFonts w:cs="Times New Roman"/>
        </w:rPr>
        <w:t>78682561#28.11#28.11#127</w:t>
      </w:r>
    </w:p>
    <w:p w14:paraId="5EE37B2C" w14:textId="77777777" w:rsidR="00AC5BA3" w:rsidRPr="00AC5BA3" w:rsidRDefault="00AC5BA3" w:rsidP="00AC5BA3">
      <w:pPr>
        <w:ind w:firstLine="0"/>
        <w:jc w:val="left"/>
        <w:rPr>
          <w:rFonts w:cs="Times New Roman"/>
        </w:rPr>
      </w:pPr>
      <w:r w:rsidRPr="00AC5BA3">
        <w:rPr>
          <w:rFonts w:cs="Times New Roman"/>
        </w:rPr>
        <w:t>25363614#74.60.2#74.60#191</w:t>
      </w:r>
    </w:p>
    <w:p w14:paraId="57F93368" w14:textId="77777777" w:rsidR="00AC5BA3" w:rsidRPr="00AC5BA3" w:rsidRDefault="00AC5BA3" w:rsidP="00AC5BA3">
      <w:pPr>
        <w:ind w:firstLine="0"/>
        <w:jc w:val="left"/>
        <w:rPr>
          <w:rFonts w:cs="Times New Roman"/>
        </w:rPr>
      </w:pPr>
      <w:r w:rsidRPr="00AC5BA3">
        <w:rPr>
          <w:rFonts w:cs="Times New Roman"/>
        </w:rPr>
        <w:t>1400316#11.10.11#11.10.11#175</w:t>
      </w:r>
    </w:p>
    <w:p w14:paraId="0E35F041" w14:textId="77777777" w:rsidR="00AC5BA3" w:rsidRPr="00AC5BA3" w:rsidRDefault="00AC5BA3" w:rsidP="00AC5BA3">
      <w:pPr>
        <w:ind w:firstLine="0"/>
        <w:jc w:val="left"/>
        <w:rPr>
          <w:rFonts w:cs="Times New Roman"/>
        </w:rPr>
      </w:pPr>
      <w:r w:rsidRPr="00AC5BA3">
        <w:rPr>
          <w:rFonts w:cs="Times New Roman"/>
        </w:rPr>
        <w:lastRenderedPageBreak/>
        <w:t>12988353#51.53.24#51.53.24#34</w:t>
      </w:r>
    </w:p>
    <w:p w14:paraId="464EAE6D" w14:textId="77777777" w:rsidR="00AC5BA3" w:rsidRPr="00AC5BA3" w:rsidRDefault="00AC5BA3" w:rsidP="00AC5BA3">
      <w:pPr>
        <w:ind w:firstLine="0"/>
        <w:jc w:val="left"/>
        <w:rPr>
          <w:rFonts w:cs="Times New Roman"/>
        </w:rPr>
      </w:pPr>
      <w:r w:rsidRPr="00AC5BA3">
        <w:rPr>
          <w:rFonts w:cs="Times New Roman"/>
        </w:rPr>
        <w:t>81048164#40.30.2#40.12#533</w:t>
      </w:r>
    </w:p>
    <w:p w14:paraId="53866A02" w14:textId="77777777" w:rsidR="00AC5BA3" w:rsidRPr="00AC5BA3" w:rsidRDefault="00AC5BA3" w:rsidP="00AC5BA3">
      <w:pPr>
        <w:ind w:firstLine="0"/>
        <w:jc w:val="left"/>
        <w:rPr>
          <w:rFonts w:cs="Times New Roman"/>
        </w:rPr>
      </w:pPr>
      <w:r w:rsidRPr="00AC5BA3">
        <w:rPr>
          <w:rFonts w:cs="Times New Roman"/>
        </w:rPr>
        <w:t>54443415#21.22#21.22#221</w:t>
      </w:r>
    </w:p>
    <w:p w14:paraId="669DA378" w14:textId="77777777" w:rsidR="00AC5BA3" w:rsidRPr="00AC5BA3" w:rsidRDefault="00AC5BA3" w:rsidP="00AC5BA3">
      <w:pPr>
        <w:ind w:firstLine="0"/>
        <w:jc w:val="left"/>
        <w:rPr>
          <w:rFonts w:cs="Times New Roman"/>
        </w:rPr>
      </w:pPr>
      <w:r w:rsidRPr="00AC5BA3">
        <w:rPr>
          <w:rFonts w:cs="Times New Roman"/>
        </w:rPr>
        <w:t>60310563#01.21#01.21#152</w:t>
      </w:r>
    </w:p>
    <w:p w14:paraId="48951D24" w14:textId="77777777" w:rsidR="00AC5BA3" w:rsidRPr="00AC5BA3" w:rsidRDefault="00AC5BA3" w:rsidP="00AC5BA3">
      <w:pPr>
        <w:ind w:firstLine="0"/>
        <w:jc w:val="left"/>
        <w:rPr>
          <w:rFonts w:cs="Times New Roman"/>
        </w:rPr>
      </w:pPr>
      <w:r w:rsidRPr="00AC5BA3">
        <w:rPr>
          <w:rFonts w:cs="Times New Roman"/>
        </w:rPr>
        <w:t>82328701#51.90#51.90#36</w:t>
      </w:r>
    </w:p>
    <w:p w14:paraId="1B8BD329" w14:textId="77777777" w:rsidR="00AC5BA3" w:rsidRPr="00AC5BA3" w:rsidRDefault="00AC5BA3" w:rsidP="00AC5BA3">
      <w:pPr>
        <w:ind w:firstLine="0"/>
        <w:jc w:val="left"/>
        <w:rPr>
          <w:rFonts w:cs="Times New Roman"/>
        </w:rPr>
      </w:pPr>
      <w:r w:rsidRPr="00AC5BA3">
        <w:rPr>
          <w:rFonts w:cs="Times New Roman"/>
        </w:rPr>
        <w:t>233081#70.20.2#70.20.2#1</w:t>
      </w:r>
    </w:p>
    <w:p w14:paraId="5E3080A4" w14:textId="77777777" w:rsidR="00AC5BA3" w:rsidRPr="00AC5BA3" w:rsidRDefault="00AC5BA3" w:rsidP="00AC5BA3">
      <w:pPr>
        <w:ind w:firstLine="0"/>
        <w:jc w:val="left"/>
        <w:rPr>
          <w:rFonts w:cs="Times New Roman"/>
        </w:rPr>
      </w:pPr>
      <w:r w:rsidRPr="00AC5BA3">
        <w:rPr>
          <w:rFonts w:cs="Times New Roman"/>
        </w:rPr>
        <w:t>76317076#01.21#01.21#150</w:t>
      </w:r>
    </w:p>
    <w:p w14:paraId="05C40EFD" w14:textId="77777777" w:rsidR="00AC5BA3" w:rsidRPr="00AC5BA3" w:rsidRDefault="00AC5BA3" w:rsidP="00AC5BA3">
      <w:pPr>
        <w:ind w:firstLine="0"/>
        <w:jc w:val="left"/>
        <w:rPr>
          <w:rFonts w:cs="Times New Roman"/>
        </w:rPr>
      </w:pPr>
      <w:r w:rsidRPr="00AC5BA3">
        <w:rPr>
          <w:rFonts w:cs="Times New Roman"/>
        </w:rPr>
        <w:t>96867034#01.21#01.21#110</w:t>
      </w:r>
    </w:p>
    <w:p w14:paraId="4D7FB99B" w14:textId="77777777" w:rsidR="00AC5BA3" w:rsidRPr="00AC5BA3" w:rsidRDefault="00AC5BA3" w:rsidP="00AC5BA3">
      <w:pPr>
        <w:ind w:firstLine="0"/>
        <w:jc w:val="left"/>
        <w:rPr>
          <w:rFonts w:cs="Times New Roman"/>
        </w:rPr>
      </w:pPr>
      <w:r w:rsidRPr="00AC5BA3">
        <w:rPr>
          <w:rFonts w:cs="Times New Roman"/>
        </w:rPr>
        <w:t>83462548#70.32.1#70.32.1#5</w:t>
      </w:r>
    </w:p>
    <w:p w14:paraId="380043E7" w14:textId="77777777" w:rsidR="00AC5BA3" w:rsidRPr="00AC5BA3" w:rsidRDefault="00AC5BA3" w:rsidP="00AC5BA3">
      <w:pPr>
        <w:ind w:firstLine="0"/>
        <w:jc w:val="left"/>
        <w:rPr>
          <w:rFonts w:cs="Times New Roman"/>
        </w:rPr>
      </w:pPr>
      <w:r w:rsidRPr="00AC5BA3">
        <w:rPr>
          <w:rFonts w:cs="Times New Roman"/>
        </w:rPr>
        <w:t>89195456#70.20.2#60.21.11#106</w:t>
      </w:r>
    </w:p>
    <w:p w14:paraId="7D39D187" w14:textId="77777777" w:rsidR="00AC5BA3" w:rsidRPr="00AC5BA3" w:rsidRDefault="00AC5BA3" w:rsidP="00AC5BA3">
      <w:pPr>
        <w:ind w:firstLine="0"/>
        <w:jc w:val="left"/>
        <w:rPr>
          <w:rFonts w:cs="Times New Roman"/>
        </w:rPr>
      </w:pPr>
      <w:r w:rsidRPr="00AC5BA3">
        <w:rPr>
          <w:rFonts w:cs="Times New Roman"/>
        </w:rPr>
        <w:t>57231179#01.25.2#01.24#83</w:t>
      </w:r>
    </w:p>
    <w:p w14:paraId="2E28155D" w14:textId="77777777" w:rsidR="00AC5BA3" w:rsidRPr="00AC5BA3" w:rsidRDefault="00AC5BA3" w:rsidP="00AC5BA3">
      <w:pPr>
        <w:ind w:firstLine="0"/>
        <w:jc w:val="left"/>
        <w:rPr>
          <w:rFonts w:cs="Times New Roman"/>
        </w:rPr>
      </w:pPr>
      <w:r w:rsidRPr="00AC5BA3">
        <w:rPr>
          <w:rFonts w:cs="Times New Roman"/>
        </w:rPr>
        <w:t>78689126#70.20.2#70.20.2#65</w:t>
      </w:r>
    </w:p>
    <w:p w14:paraId="52C86B39" w14:textId="77777777" w:rsidR="00AC5BA3" w:rsidRPr="00AC5BA3" w:rsidRDefault="00AC5BA3" w:rsidP="00AC5BA3">
      <w:pPr>
        <w:ind w:firstLine="0"/>
        <w:jc w:val="left"/>
        <w:rPr>
          <w:rFonts w:cs="Times New Roman"/>
        </w:rPr>
      </w:pPr>
      <w:r w:rsidRPr="00AC5BA3">
        <w:rPr>
          <w:rFonts w:cs="Times New Roman"/>
        </w:rPr>
        <w:t>13022894#73.10#73.10#14</w:t>
      </w:r>
    </w:p>
    <w:p w14:paraId="6DC64CC2" w14:textId="77777777" w:rsidR="00AC5BA3" w:rsidRPr="00AC5BA3" w:rsidRDefault="00AC5BA3" w:rsidP="00AC5BA3">
      <w:pPr>
        <w:ind w:firstLine="0"/>
        <w:jc w:val="left"/>
        <w:rPr>
          <w:rFonts w:cs="Times New Roman"/>
        </w:rPr>
      </w:pPr>
      <w:r w:rsidRPr="00AC5BA3">
        <w:rPr>
          <w:rFonts w:cs="Times New Roman"/>
        </w:rPr>
        <w:t>91205268#01.21#01.21#198</w:t>
      </w:r>
    </w:p>
    <w:p w14:paraId="6B7BB39F" w14:textId="77777777" w:rsidR="00AC5BA3" w:rsidRPr="00AC5BA3" w:rsidRDefault="00AC5BA3" w:rsidP="00AC5BA3">
      <w:pPr>
        <w:ind w:firstLine="0"/>
        <w:jc w:val="left"/>
        <w:rPr>
          <w:rFonts w:cs="Times New Roman"/>
        </w:rPr>
      </w:pPr>
      <w:r w:rsidRPr="00AC5BA3">
        <w:rPr>
          <w:rFonts w:cs="Times New Roman"/>
        </w:rPr>
        <w:t>48703544#45.21.3#45.21.3#1187</w:t>
      </w:r>
    </w:p>
    <w:p w14:paraId="03A6D26D" w14:textId="77777777" w:rsidR="00AC5BA3" w:rsidRPr="00AC5BA3" w:rsidRDefault="00AC5BA3" w:rsidP="00AC5BA3">
      <w:pPr>
        <w:ind w:firstLine="0"/>
        <w:jc w:val="left"/>
        <w:rPr>
          <w:rFonts w:cs="Times New Roman"/>
        </w:rPr>
      </w:pPr>
      <w:r w:rsidRPr="00AC5BA3">
        <w:rPr>
          <w:rFonts w:cs="Times New Roman"/>
        </w:rPr>
        <w:t>82332861#40.30.14#40.30.14#28</w:t>
      </w:r>
    </w:p>
    <w:p w14:paraId="31E35639" w14:textId="77777777" w:rsidR="00AC5BA3" w:rsidRPr="00AC5BA3" w:rsidRDefault="00AC5BA3" w:rsidP="00AC5BA3">
      <w:pPr>
        <w:ind w:firstLine="0"/>
        <w:jc w:val="left"/>
        <w:rPr>
          <w:rFonts w:cs="Times New Roman"/>
        </w:rPr>
      </w:pPr>
      <w:r w:rsidRPr="00AC5BA3">
        <w:rPr>
          <w:rFonts w:cs="Times New Roman"/>
        </w:rPr>
        <w:t>43802997#55.30#55.30#35</w:t>
      </w:r>
    </w:p>
    <w:p w14:paraId="796F8C24" w14:textId="77777777" w:rsidR="00AC5BA3" w:rsidRPr="00AC5BA3" w:rsidRDefault="00AC5BA3" w:rsidP="00AC5BA3">
      <w:pPr>
        <w:ind w:firstLine="0"/>
        <w:jc w:val="left"/>
        <w:rPr>
          <w:rFonts w:cs="Times New Roman"/>
        </w:rPr>
      </w:pPr>
      <w:r w:rsidRPr="00AC5BA3">
        <w:rPr>
          <w:rFonts w:cs="Times New Roman"/>
        </w:rPr>
        <w:t>92262624#24.70#24.70#1</w:t>
      </w:r>
    </w:p>
    <w:p w14:paraId="47602D33" w14:textId="77777777" w:rsidR="00AC5BA3" w:rsidRPr="00AC5BA3" w:rsidRDefault="00AC5BA3" w:rsidP="00AC5BA3">
      <w:pPr>
        <w:ind w:firstLine="0"/>
        <w:jc w:val="left"/>
        <w:rPr>
          <w:rFonts w:cs="Times New Roman"/>
        </w:rPr>
      </w:pPr>
      <w:r w:rsidRPr="00AC5BA3">
        <w:rPr>
          <w:rFonts w:cs="Times New Roman"/>
        </w:rPr>
        <w:t>2600365#85.11.2#85.11.2#436</w:t>
      </w:r>
    </w:p>
    <w:p w14:paraId="4FB2DB90" w14:textId="77777777" w:rsidR="00AC5BA3" w:rsidRPr="00AC5BA3" w:rsidRDefault="00AC5BA3" w:rsidP="00AC5BA3">
      <w:pPr>
        <w:ind w:firstLine="0"/>
        <w:jc w:val="left"/>
        <w:rPr>
          <w:rFonts w:cs="Times New Roman"/>
        </w:rPr>
      </w:pPr>
      <w:r w:rsidRPr="00AC5BA3">
        <w:rPr>
          <w:rFonts w:cs="Times New Roman"/>
        </w:rPr>
        <w:t>33875512#90.03#45.23.1#473</w:t>
      </w:r>
    </w:p>
    <w:p w14:paraId="1B9DFB95" w14:textId="77777777" w:rsidR="00AC5BA3" w:rsidRPr="00AC5BA3" w:rsidRDefault="00AC5BA3" w:rsidP="00AC5BA3">
      <w:pPr>
        <w:ind w:firstLine="0"/>
        <w:jc w:val="left"/>
        <w:rPr>
          <w:rFonts w:cs="Times New Roman"/>
        </w:rPr>
      </w:pPr>
      <w:r w:rsidRPr="00AC5BA3">
        <w:rPr>
          <w:rFonts w:cs="Times New Roman"/>
        </w:rPr>
        <w:t>95436065#51.51.4#51.51#6</w:t>
      </w:r>
    </w:p>
    <w:p w14:paraId="16C9358F" w14:textId="77777777" w:rsidR="00AC5BA3" w:rsidRPr="00AC5BA3" w:rsidRDefault="00AC5BA3" w:rsidP="00AC5BA3">
      <w:pPr>
        <w:ind w:firstLine="0"/>
        <w:jc w:val="left"/>
        <w:rPr>
          <w:rFonts w:cs="Times New Roman"/>
        </w:rPr>
      </w:pPr>
      <w:r w:rsidRPr="00AC5BA3">
        <w:rPr>
          <w:rFonts w:cs="Times New Roman"/>
        </w:rPr>
        <w:t>81046998#70.31.11#70.31.11#14</w:t>
      </w:r>
    </w:p>
    <w:p w14:paraId="40186BCB" w14:textId="77777777" w:rsidR="00AC5BA3" w:rsidRPr="00AC5BA3" w:rsidRDefault="00AC5BA3" w:rsidP="00AC5BA3">
      <w:pPr>
        <w:ind w:firstLine="0"/>
        <w:jc w:val="left"/>
        <w:rPr>
          <w:rFonts w:cs="Times New Roman"/>
        </w:rPr>
      </w:pPr>
      <w:r w:rsidRPr="00AC5BA3">
        <w:rPr>
          <w:rFonts w:cs="Times New Roman"/>
        </w:rPr>
        <w:t>50614144#01.11.1#01.11.1#611</w:t>
      </w:r>
    </w:p>
    <w:p w14:paraId="03EC111C" w14:textId="77777777" w:rsidR="00AC5BA3" w:rsidRPr="00AC5BA3" w:rsidRDefault="00AC5BA3" w:rsidP="00AC5BA3">
      <w:pPr>
        <w:ind w:firstLine="0"/>
        <w:jc w:val="left"/>
        <w:rPr>
          <w:rFonts w:cs="Times New Roman"/>
        </w:rPr>
      </w:pPr>
      <w:r w:rsidRPr="00AC5BA3">
        <w:rPr>
          <w:rFonts w:cs="Times New Roman"/>
        </w:rPr>
        <w:t>72648103#50.20.1#50.20.1#88</w:t>
      </w:r>
    </w:p>
    <w:p w14:paraId="125901CB" w14:textId="77777777" w:rsidR="00AC5BA3" w:rsidRPr="00AC5BA3" w:rsidRDefault="00AC5BA3" w:rsidP="00AC5BA3">
      <w:pPr>
        <w:ind w:firstLine="0"/>
        <w:jc w:val="left"/>
        <w:rPr>
          <w:rFonts w:cs="Times New Roman"/>
        </w:rPr>
      </w:pPr>
      <w:r w:rsidRPr="00AC5BA3">
        <w:rPr>
          <w:rFonts w:cs="Times New Roman"/>
        </w:rPr>
        <w:t>27826113#70.32.1#70.32.1#4</w:t>
      </w:r>
    </w:p>
    <w:p w14:paraId="7BA67912" w14:textId="77777777" w:rsidR="00AC5BA3" w:rsidRPr="00AC5BA3" w:rsidRDefault="00AC5BA3" w:rsidP="00AC5BA3">
      <w:pPr>
        <w:ind w:firstLine="0"/>
        <w:jc w:val="left"/>
        <w:rPr>
          <w:rFonts w:cs="Times New Roman"/>
        </w:rPr>
      </w:pPr>
      <w:r w:rsidRPr="00AC5BA3">
        <w:rPr>
          <w:rFonts w:cs="Times New Roman"/>
        </w:rPr>
        <w:t>77185406#74.14#74.14#1</w:t>
      </w:r>
    </w:p>
    <w:p w14:paraId="3C7FADD0" w14:textId="77777777" w:rsidR="00AC5BA3" w:rsidRPr="00AC5BA3" w:rsidRDefault="00AC5BA3" w:rsidP="00AC5BA3">
      <w:pPr>
        <w:ind w:firstLine="0"/>
        <w:jc w:val="left"/>
        <w:rPr>
          <w:rFonts w:cs="Times New Roman"/>
        </w:rPr>
      </w:pPr>
      <w:r w:rsidRPr="00AC5BA3">
        <w:rPr>
          <w:rFonts w:cs="Times New Roman"/>
        </w:rPr>
        <w:t>54409056#80.41.1#80.41.1#45</w:t>
      </w:r>
    </w:p>
    <w:p w14:paraId="093BCB39" w14:textId="77777777" w:rsidR="00AC5BA3" w:rsidRPr="00AC5BA3" w:rsidRDefault="00AC5BA3" w:rsidP="00AC5BA3">
      <w:pPr>
        <w:ind w:firstLine="0"/>
        <w:jc w:val="left"/>
        <w:rPr>
          <w:rFonts w:cs="Times New Roman"/>
        </w:rPr>
      </w:pPr>
      <w:r w:rsidRPr="00AC5BA3">
        <w:rPr>
          <w:rFonts w:cs="Times New Roman"/>
        </w:rPr>
        <w:t>42137993#74.13.1#74.13.1#11</w:t>
      </w:r>
    </w:p>
    <w:p w14:paraId="55F00832" w14:textId="77777777" w:rsidR="00AC5BA3" w:rsidRPr="00AC5BA3" w:rsidRDefault="00AC5BA3" w:rsidP="00AC5BA3">
      <w:pPr>
        <w:ind w:firstLine="0"/>
        <w:jc w:val="left"/>
        <w:rPr>
          <w:rFonts w:cs="Times New Roman"/>
        </w:rPr>
      </w:pPr>
      <w:r w:rsidRPr="00AC5BA3">
        <w:rPr>
          <w:rFonts w:cs="Times New Roman"/>
        </w:rPr>
        <w:t>68728227#45.21#51.47#17</w:t>
      </w:r>
    </w:p>
    <w:p w14:paraId="747752BB" w14:textId="77777777" w:rsidR="00AC5BA3" w:rsidRPr="00AC5BA3" w:rsidRDefault="00AC5BA3" w:rsidP="00AC5BA3">
      <w:pPr>
        <w:ind w:firstLine="0"/>
        <w:jc w:val="left"/>
        <w:rPr>
          <w:rFonts w:cs="Times New Roman"/>
        </w:rPr>
      </w:pPr>
      <w:r w:rsidRPr="00AC5BA3">
        <w:rPr>
          <w:rFonts w:cs="Times New Roman"/>
        </w:rPr>
        <w:t>74572640#70.31.12#70.31.12#11</w:t>
      </w:r>
    </w:p>
    <w:p w14:paraId="20ADD7B5" w14:textId="77777777" w:rsidR="00AC5BA3" w:rsidRPr="00AC5BA3" w:rsidRDefault="00AC5BA3" w:rsidP="00AC5BA3">
      <w:pPr>
        <w:ind w:firstLine="0"/>
        <w:jc w:val="left"/>
        <w:rPr>
          <w:rFonts w:cs="Times New Roman"/>
        </w:rPr>
      </w:pPr>
      <w:r w:rsidRPr="00AC5BA3">
        <w:rPr>
          <w:rFonts w:cs="Times New Roman"/>
        </w:rPr>
        <w:t>77182394#26.61#26.61#338</w:t>
      </w:r>
    </w:p>
    <w:p w14:paraId="4838F353" w14:textId="77777777" w:rsidR="00AC5BA3" w:rsidRPr="00AC5BA3" w:rsidRDefault="00AC5BA3" w:rsidP="00AC5BA3">
      <w:pPr>
        <w:ind w:firstLine="0"/>
        <w:jc w:val="left"/>
        <w:rPr>
          <w:rFonts w:cs="Times New Roman"/>
        </w:rPr>
      </w:pPr>
      <w:r w:rsidRPr="00AC5BA3">
        <w:rPr>
          <w:rFonts w:cs="Times New Roman"/>
        </w:rPr>
        <w:t>13012832#74.20.11#74.20.11#10</w:t>
      </w:r>
    </w:p>
    <w:p w14:paraId="4BDB9650" w14:textId="77777777" w:rsidR="00AC5BA3" w:rsidRPr="00AC5BA3" w:rsidRDefault="00AC5BA3" w:rsidP="00AC5BA3">
      <w:pPr>
        <w:ind w:firstLine="0"/>
        <w:jc w:val="left"/>
        <w:rPr>
          <w:rFonts w:cs="Times New Roman"/>
        </w:rPr>
      </w:pPr>
      <w:r w:rsidRPr="00AC5BA3">
        <w:rPr>
          <w:rFonts w:cs="Times New Roman"/>
        </w:rPr>
        <w:t>58637185#50.20.1#50.20.1#50</w:t>
      </w:r>
    </w:p>
    <w:p w14:paraId="422248C3" w14:textId="77777777" w:rsidR="00AC5BA3" w:rsidRPr="00AC5BA3" w:rsidRDefault="00AC5BA3" w:rsidP="00AC5BA3">
      <w:pPr>
        <w:ind w:firstLine="0"/>
        <w:jc w:val="left"/>
        <w:rPr>
          <w:rFonts w:cs="Times New Roman"/>
        </w:rPr>
      </w:pPr>
      <w:r w:rsidRPr="00AC5BA3">
        <w:rPr>
          <w:rFonts w:cs="Times New Roman"/>
        </w:rPr>
        <w:t>86332332#27.52#27.52#236</w:t>
      </w:r>
    </w:p>
    <w:p w14:paraId="384E488B" w14:textId="77777777" w:rsidR="00CA376D" w:rsidRDefault="00AC5BA3" w:rsidP="005F5152">
      <w:pPr>
        <w:ind w:firstLine="0"/>
        <w:rPr>
          <w:rFonts w:cs="Times New Roman"/>
        </w:rPr>
      </w:pPr>
      <w:r w:rsidRPr="00AC5BA3">
        <w:rPr>
          <w:rFonts w:cs="Times New Roman"/>
        </w:rPr>
        <w:t>47110457#72.21#72.21#20</w:t>
      </w:r>
    </w:p>
    <w:p w14:paraId="2E41BEF5" w14:textId="77777777" w:rsidR="00713B93" w:rsidRDefault="00713B93" w:rsidP="00CE3C66">
      <w:pPr>
        <w:pStyle w:val="10"/>
        <w:numPr>
          <w:ilvl w:val="0"/>
          <w:numId w:val="0"/>
        </w:numPr>
        <w:spacing w:before="0" w:after="120"/>
        <w:ind w:left="851"/>
      </w:pPr>
      <w:bookmarkStart w:id="90" w:name="_Toc22035448"/>
      <w:r w:rsidRPr="007A7AB3">
        <w:lastRenderedPageBreak/>
        <w:t xml:space="preserve">Приложение </w:t>
      </w:r>
      <w:r>
        <w:t>3</w:t>
      </w:r>
      <w:r w:rsidRPr="007A7AB3">
        <w:t xml:space="preserve"> </w:t>
      </w:r>
      <w:r w:rsidRPr="00713B93">
        <w:t>Периодичность выполнения работ по обеспечению функционирования системы</w:t>
      </w:r>
      <w:bookmarkEnd w:id="90"/>
    </w:p>
    <w:p w14:paraId="2B479B44" w14:textId="77777777" w:rsidR="00713B93" w:rsidRPr="00713B93" w:rsidRDefault="00E509DA" w:rsidP="00AF6A9F">
      <w:r w:rsidRPr="00E509DA">
        <w:t xml:space="preserve">Полный перечень работ </w:t>
      </w:r>
      <w:r>
        <w:t>по обеспечению функционирования Системы</w:t>
      </w:r>
      <w:r w:rsidRPr="00E509DA">
        <w:t xml:space="preserve"> и периодичность их выполнения приведены </w:t>
      </w:r>
      <w:r w:rsidR="00713B93">
        <w:t>в документе «Руководство администратора</w:t>
      </w:r>
      <w:r>
        <w:t xml:space="preserve"> АС ГС ОФСН</w:t>
      </w:r>
      <w:r w:rsidR="00713B93">
        <w:t>».</w:t>
      </w:r>
    </w:p>
    <w:p w14:paraId="751C4682" w14:textId="77777777" w:rsidR="00AF6A9F" w:rsidRDefault="00AF6A9F" w:rsidP="00CE3C66">
      <w:pPr>
        <w:pStyle w:val="ac"/>
      </w:pPr>
      <w:r>
        <w:t xml:space="preserve">Таблица </w:t>
      </w:r>
      <w:r w:rsidR="006B280E">
        <w:rPr>
          <w:noProof/>
        </w:rPr>
        <w:fldChar w:fldCharType="begin"/>
      </w:r>
      <w:r w:rsidR="006B280E">
        <w:rPr>
          <w:noProof/>
        </w:rPr>
        <w:instrText xml:space="preserve"> SEQ Таблица \* ARABIC </w:instrText>
      </w:r>
      <w:r w:rsidR="006B280E">
        <w:rPr>
          <w:noProof/>
        </w:rPr>
        <w:fldChar w:fldCharType="separate"/>
      </w:r>
      <w:r w:rsidR="00D2288F">
        <w:rPr>
          <w:noProof/>
        </w:rPr>
        <w:t>5</w:t>
      </w:r>
      <w:r w:rsidR="006B280E">
        <w:rPr>
          <w:noProof/>
        </w:rPr>
        <w:fldChar w:fldCharType="end"/>
      </w:r>
      <w:r>
        <w:t xml:space="preserve"> Переодичность выполнения работ</w:t>
      </w:r>
    </w:p>
    <w:tbl>
      <w:tblPr>
        <w:tblW w:w="5000" w:type="pct"/>
        <w:tblLayout w:type="fixed"/>
        <w:tblLook w:val="04A0" w:firstRow="1" w:lastRow="0" w:firstColumn="1" w:lastColumn="0" w:noHBand="0" w:noVBand="1"/>
      </w:tblPr>
      <w:tblGrid>
        <w:gridCol w:w="575"/>
        <w:gridCol w:w="1452"/>
        <w:gridCol w:w="6092"/>
        <w:gridCol w:w="1729"/>
      </w:tblGrid>
      <w:tr w:rsidR="00713B93" w:rsidRPr="00AF6A9F" w14:paraId="6C608C73" w14:textId="77777777" w:rsidTr="00CE3C66">
        <w:trPr>
          <w:trHeight w:val="315"/>
          <w:tblHeader/>
        </w:trPr>
        <w:tc>
          <w:tcPr>
            <w:tcW w:w="292" w:type="pct"/>
            <w:tcBorders>
              <w:top w:val="single" w:sz="4" w:space="0" w:color="auto"/>
              <w:left w:val="single" w:sz="4" w:space="0" w:color="auto"/>
              <w:bottom w:val="single" w:sz="4" w:space="0" w:color="auto"/>
              <w:right w:val="nil"/>
            </w:tcBorders>
            <w:noWrap/>
            <w:vAlign w:val="center"/>
            <w:hideMark/>
          </w:tcPr>
          <w:p w14:paraId="58C9DC04" w14:textId="77777777" w:rsidR="00713B93" w:rsidRPr="00AF6A9F" w:rsidRDefault="00713B93" w:rsidP="00713B93">
            <w:pPr>
              <w:spacing w:line="240" w:lineRule="auto"/>
              <w:ind w:firstLine="0"/>
              <w:jc w:val="center"/>
              <w:rPr>
                <w:rFonts w:cs="Times New Roman"/>
                <w:b/>
                <w:bCs/>
                <w:sz w:val="20"/>
                <w:szCs w:val="20"/>
              </w:rPr>
            </w:pPr>
            <w:r w:rsidRPr="00AF6A9F">
              <w:rPr>
                <w:rFonts w:cs="Times New Roman"/>
                <w:b/>
                <w:bCs/>
                <w:sz w:val="20"/>
                <w:szCs w:val="20"/>
              </w:rPr>
              <w:t>№ п/п</w:t>
            </w:r>
          </w:p>
        </w:tc>
        <w:tc>
          <w:tcPr>
            <w:tcW w:w="737" w:type="pct"/>
            <w:tcBorders>
              <w:top w:val="single" w:sz="4" w:space="0" w:color="auto"/>
              <w:left w:val="single" w:sz="4" w:space="0" w:color="auto"/>
              <w:bottom w:val="single" w:sz="4" w:space="0" w:color="auto"/>
              <w:right w:val="single" w:sz="4" w:space="0" w:color="auto"/>
            </w:tcBorders>
            <w:hideMark/>
          </w:tcPr>
          <w:p w14:paraId="530A69C8" w14:textId="77777777" w:rsidR="00713B93" w:rsidRPr="00AF6A9F" w:rsidRDefault="00713B93" w:rsidP="00713B93">
            <w:pPr>
              <w:spacing w:line="240" w:lineRule="auto"/>
              <w:ind w:firstLine="0"/>
              <w:jc w:val="center"/>
              <w:rPr>
                <w:rFonts w:cs="Times New Roman"/>
                <w:b/>
                <w:bCs/>
                <w:sz w:val="20"/>
                <w:szCs w:val="20"/>
              </w:rPr>
            </w:pPr>
            <w:r w:rsidRPr="00AF6A9F">
              <w:rPr>
                <w:rFonts w:cs="Times New Roman"/>
                <w:b/>
                <w:bCs/>
                <w:sz w:val="20"/>
                <w:szCs w:val="20"/>
              </w:rPr>
              <w:t>Пункт руководства</w:t>
            </w:r>
          </w:p>
        </w:tc>
        <w:tc>
          <w:tcPr>
            <w:tcW w:w="3093" w:type="pct"/>
            <w:tcBorders>
              <w:top w:val="single" w:sz="4" w:space="0" w:color="auto"/>
              <w:left w:val="single" w:sz="4" w:space="0" w:color="auto"/>
              <w:bottom w:val="single" w:sz="4" w:space="0" w:color="auto"/>
              <w:right w:val="single" w:sz="4" w:space="0" w:color="auto"/>
            </w:tcBorders>
            <w:noWrap/>
            <w:vAlign w:val="center"/>
            <w:hideMark/>
          </w:tcPr>
          <w:p w14:paraId="5188FFD0" w14:textId="77777777" w:rsidR="00713B93" w:rsidRPr="00AF6A9F" w:rsidRDefault="00713B93" w:rsidP="00713B93">
            <w:pPr>
              <w:spacing w:line="240" w:lineRule="auto"/>
              <w:ind w:firstLine="0"/>
              <w:jc w:val="center"/>
              <w:rPr>
                <w:rFonts w:cs="Times New Roman"/>
                <w:b/>
                <w:bCs/>
                <w:sz w:val="20"/>
                <w:szCs w:val="20"/>
              </w:rPr>
            </w:pPr>
            <w:r w:rsidRPr="00AF6A9F">
              <w:rPr>
                <w:rFonts w:cs="Times New Roman"/>
                <w:b/>
                <w:bCs/>
                <w:sz w:val="20"/>
                <w:szCs w:val="20"/>
              </w:rPr>
              <w:t>Работы по обеспечению функционирования системы</w:t>
            </w:r>
          </w:p>
        </w:tc>
        <w:tc>
          <w:tcPr>
            <w:tcW w:w="878" w:type="pct"/>
            <w:tcBorders>
              <w:top w:val="single" w:sz="4" w:space="0" w:color="auto"/>
              <w:left w:val="nil"/>
              <w:bottom w:val="single" w:sz="4" w:space="0" w:color="auto"/>
              <w:right w:val="single" w:sz="4" w:space="0" w:color="auto"/>
            </w:tcBorders>
            <w:noWrap/>
            <w:vAlign w:val="center"/>
            <w:hideMark/>
          </w:tcPr>
          <w:p w14:paraId="0FCAA675" w14:textId="77777777" w:rsidR="00713B93" w:rsidRPr="00AF6A9F" w:rsidRDefault="00713B93" w:rsidP="00713B93">
            <w:pPr>
              <w:spacing w:line="240" w:lineRule="auto"/>
              <w:ind w:firstLine="0"/>
              <w:jc w:val="center"/>
              <w:rPr>
                <w:rFonts w:cs="Times New Roman"/>
                <w:b/>
                <w:bCs/>
                <w:sz w:val="20"/>
                <w:szCs w:val="20"/>
              </w:rPr>
            </w:pPr>
            <w:r w:rsidRPr="00AF6A9F">
              <w:rPr>
                <w:rFonts w:cs="Times New Roman"/>
                <w:b/>
                <w:bCs/>
                <w:sz w:val="20"/>
                <w:szCs w:val="20"/>
              </w:rPr>
              <w:t>Периодичность</w:t>
            </w:r>
          </w:p>
        </w:tc>
      </w:tr>
      <w:tr w:rsidR="00713B93" w:rsidRPr="00AF6A9F" w14:paraId="7424F67D" w14:textId="77777777" w:rsidTr="00CE3C66">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14:paraId="4EF90F96"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1</w:t>
            </w:r>
          </w:p>
        </w:tc>
        <w:tc>
          <w:tcPr>
            <w:tcW w:w="737" w:type="pct"/>
            <w:tcBorders>
              <w:top w:val="single" w:sz="4" w:space="0" w:color="auto"/>
              <w:left w:val="nil"/>
              <w:bottom w:val="single" w:sz="4" w:space="0" w:color="auto"/>
              <w:right w:val="single" w:sz="4" w:space="0" w:color="auto"/>
            </w:tcBorders>
            <w:vAlign w:val="center"/>
            <w:hideMark/>
          </w:tcPr>
          <w:p w14:paraId="43D7D86A"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5.4.1</w:t>
            </w:r>
          </w:p>
        </w:tc>
        <w:tc>
          <w:tcPr>
            <w:tcW w:w="3093" w:type="pct"/>
            <w:tcBorders>
              <w:top w:val="nil"/>
              <w:left w:val="single" w:sz="4" w:space="0" w:color="auto"/>
              <w:bottom w:val="single" w:sz="4" w:space="0" w:color="auto"/>
              <w:right w:val="single" w:sz="4" w:space="0" w:color="auto"/>
            </w:tcBorders>
            <w:noWrap/>
            <w:vAlign w:val="center"/>
            <w:hideMark/>
          </w:tcPr>
          <w:p w14:paraId="4A963C10"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Настройка параметров работы служб системы</w:t>
            </w:r>
          </w:p>
        </w:tc>
        <w:tc>
          <w:tcPr>
            <w:tcW w:w="878" w:type="pct"/>
            <w:tcBorders>
              <w:top w:val="nil"/>
              <w:left w:val="nil"/>
              <w:bottom w:val="single" w:sz="4" w:space="0" w:color="auto"/>
              <w:right w:val="single" w:sz="4" w:space="0" w:color="auto"/>
            </w:tcBorders>
            <w:noWrap/>
            <w:vAlign w:val="bottom"/>
            <w:hideMark/>
          </w:tcPr>
          <w:p w14:paraId="008B1EB0"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еженедельно</w:t>
            </w:r>
          </w:p>
        </w:tc>
      </w:tr>
      <w:tr w:rsidR="00713B93" w:rsidRPr="00AF6A9F" w14:paraId="726D1236"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49110E39"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2</w:t>
            </w:r>
          </w:p>
        </w:tc>
        <w:tc>
          <w:tcPr>
            <w:tcW w:w="737" w:type="pct"/>
            <w:tcBorders>
              <w:top w:val="single" w:sz="4" w:space="0" w:color="auto"/>
              <w:left w:val="nil"/>
              <w:bottom w:val="single" w:sz="4" w:space="0" w:color="auto"/>
              <w:right w:val="single" w:sz="4" w:space="0" w:color="auto"/>
            </w:tcBorders>
            <w:vAlign w:val="center"/>
            <w:hideMark/>
          </w:tcPr>
          <w:p w14:paraId="2E5B8CFB"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5.4.2</w:t>
            </w:r>
          </w:p>
        </w:tc>
        <w:tc>
          <w:tcPr>
            <w:tcW w:w="3093" w:type="pct"/>
            <w:tcBorders>
              <w:top w:val="nil"/>
              <w:left w:val="single" w:sz="4" w:space="0" w:color="auto"/>
              <w:bottom w:val="single" w:sz="4" w:space="0" w:color="auto"/>
              <w:right w:val="single" w:sz="4" w:space="0" w:color="auto"/>
            </w:tcBorders>
            <w:noWrap/>
            <w:vAlign w:val="center"/>
            <w:hideMark/>
          </w:tcPr>
          <w:p w14:paraId="093C3EB9"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Настройка шаблонов формирования отчетов</w:t>
            </w:r>
          </w:p>
        </w:tc>
        <w:tc>
          <w:tcPr>
            <w:tcW w:w="878" w:type="pct"/>
            <w:tcBorders>
              <w:top w:val="nil"/>
              <w:left w:val="nil"/>
              <w:bottom w:val="single" w:sz="4" w:space="0" w:color="auto"/>
              <w:right w:val="single" w:sz="4" w:space="0" w:color="auto"/>
            </w:tcBorders>
            <w:noWrap/>
            <w:vAlign w:val="bottom"/>
            <w:hideMark/>
          </w:tcPr>
          <w:p w14:paraId="673EE1E6"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ежемесячно</w:t>
            </w:r>
          </w:p>
        </w:tc>
      </w:tr>
      <w:tr w:rsidR="00713B93" w:rsidRPr="00AF6A9F" w14:paraId="403618F1"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5D60A3C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3</w:t>
            </w:r>
          </w:p>
        </w:tc>
        <w:tc>
          <w:tcPr>
            <w:tcW w:w="737" w:type="pct"/>
            <w:tcBorders>
              <w:top w:val="single" w:sz="4" w:space="0" w:color="auto"/>
              <w:left w:val="nil"/>
              <w:bottom w:val="single" w:sz="4" w:space="0" w:color="auto"/>
              <w:right w:val="single" w:sz="4" w:space="0" w:color="auto"/>
            </w:tcBorders>
            <w:vAlign w:val="center"/>
            <w:hideMark/>
          </w:tcPr>
          <w:p w14:paraId="5F7783AC"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5.4.3</w:t>
            </w:r>
          </w:p>
        </w:tc>
        <w:tc>
          <w:tcPr>
            <w:tcW w:w="3093" w:type="pct"/>
            <w:tcBorders>
              <w:top w:val="nil"/>
              <w:left w:val="single" w:sz="4" w:space="0" w:color="auto"/>
              <w:bottom w:val="single" w:sz="4" w:space="0" w:color="auto"/>
              <w:right w:val="single" w:sz="4" w:space="0" w:color="auto"/>
            </w:tcBorders>
            <w:noWrap/>
            <w:vAlign w:val="center"/>
            <w:hideMark/>
          </w:tcPr>
          <w:p w14:paraId="070345C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Настройка информационных потоков загрузки данных</w:t>
            </w:r>
          </w:p>
        </w:tc>
        <w:tc>
          <w:tcPr>
            <w:tcW w:w="878" w:type="pct"/>
            <w:tcBorders>
              <w:top w:val="nil"/>
              <w:left w:val="nil"/>
              <w:bottom w:val="single" w:sz="4" w:space="0" w:color="auto"/>
              <w:right w:val="single" w:sz="4" w:space="0" w:color="auto"/>
            </w:tcBorders>
            <w:noWrap/>
            <w:vAlign w:val="bottom"/>
            <w:hideMark/>
          </w:tcPr>
          <w:p w14:paraId="239903DE"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ежемесячно</w:t>
            </w:r>
          </w:p>
        </w:tc>
      </w:tr>
      <w:tr w:rsidR="00713B93" w:rsidRPr="00AF6A9F" w14:paraId="7697C0C2"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6679F5A"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4</w:t>
            </w:r>
          </w:p>
        </w:tc>
        <w:tc>
          <w:tcPr>
            <w:tcW w:w="737" w:type="pct"/>
            <w:tcBorders>
              <w:top w:val="single" w:sz="4" w:space="0" w:color="auto"/>
              <w:left w:val="nil"/>
              <w:bottom w:val="single" w:sz="4" w:space="0" w:color="auto"/>
              <w:right w:val="single" w:sz="4" w:space="0" w:color="auto"/>
            </w:tcBorders>
            <w:vAlign w:val="center"/>
            <w:hideMark/>
          </w:tcPr>
          <w:p w14:paraId="00593CAE"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5.4.4</w:t>
            </w:r>
          </w:p>
        </w:tc>
        <w:tc>
          <w:tcPr>
            <w:tcW w:w="3093" w:type="pct"/>
            <w:tcBorders>
              <w:top w:val="nil"/>
              <w:left w:val="single" w:sz="4" w:space="0" w:color="auto"/>
              <w:bottom w:val="single" w:sz="4" w:space="0" w:color="auto"/>
              <w:right w:val="single" w:sz="4" w:space="0" w:color="auto"/>
            </w:tcBorders>
            <w:noWrap/>
            <w:vAlign w:val="center"/>
            <w:hideMark/>
          </w:tcPr>
          <w:p w14:paraId="7A7991C9"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Настройка параметров уведомлений пользователей</w:t>
            </w:r>
          </w:p>
        </w:tc>
        <w:tc>
          <w:tcPr>
            <w:tcW w:w="878" w:type="pct"/>
            <w:tcBorders>
              <w:top w:val="nil"/>
              <w:left w:val="nil"/>
              <w:bottom w:val="single" w:sz="4" w:space="0" w:color="auto"/>
              <w:right w:val="single" w:sz="4" w:space="0" w:color="auto"/>
            </w:tcBorders>
            <w:noWrap/>
            <w:vAlign w:val="bottom"/>
            <w:hideMark/>
          </w:tcPr>
          <w:p w14:paraId="24DABD2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еженедельно</w:t>
            </w:r>
          </w:p>
        </w:tc>
      </w:tr>
      <w:tr w:rsidR="00713B93" w:rsidRPr="00AF6A9F" w14:paraId="3A2398E1"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36CABDC6"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w:t>
            </w:r>
          </w:p>
        </w:tc>
        <w:tc>
          <w:tcPr>
            <w:tcW w:w="737" w:type="pct"/>
            <w:tcBorders>
              <w:top w:val="single" w:sz="4" w:space="0" w:color="auto"/>
              <w:left w:val="nil"/>
              <w:bottom w:val="single" w:sz="4" w:space="0" w:color="auto"/>
              <w:right w:val="single" w:sz="4" w:space="0" w:color="auto"/>
            </w:tcBorders>
            <w:vAlign w:val="center"/>
            <w:hideMark/>
          </w:tcPr>
          <w:p w14:paraId="1ADF32F8"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5.5</w:t>
            </w:r>
          </w:p>
        </w:tc>
        <w:tc>
          <w:tcPr>
            <w:tcW w:w="3093" w:type="pct"/>
            <w:tcBorders>
              <w:top w:val="nil"/>
              <w:left w:val="single" w:sz="4" w:space="0" w:color="auto"/>
              <w:bottom w:val="single" w:sz="4" w:space="0" w:color="auto"/>
              <w:right w:val="single" w:sz="4" w:space="0" w:color="auto"/>
            </w:tcBorders>
            <w:noWrap/>
            <w:vAlign w:val="center"/>
            <w:hideMark/>
          </w:tcPr>
          <w:p w14:paraId="7FB305FE"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и управление текущими задачами Системы</w:t>
            </w:r>
          </w:p>
        </w:tc>
        <w:tc>
          <w:tcPr>
            <w:tcW w:w="878" w:type="pct"/>
            <w:tcBorders>
              <w:top w:val="nil"/>
              <w:left w:val="nil"/>
              <w:bottom w:val="single" w:sz="4" w:space="0" w:color="auto"/>
              <w:right w:val="single" w:sz="4" w:space="0" w:color="auto"/>
            </w:tcBorders>
            <w:noWrap/>
            <w:vAlign w:val="bottom"/>
            <w:hideMark/>
          </w:tcPr>
          <w:p w14:paraId="11F9E06E"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61856633"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02ACBD11"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6</w:t>
            </w:r>
          </w:p>
        </w:tc>
        <w:tc>
          <w:tcPr>
            <w:tcW w:w="737" w:type="pct"/>
            <w:tcBorders>
              <w:top w:val="single" w:sz="4" w:space="0" w:color="auto"/>
              <w:left w:val="nil"/>
              <w:bottom w:val="single" w:sz="4" w:space="0" w:color="auto"/>
              <w:right w:val="single" w:sz="4" w:space="0" w:color="auto"/>
            </w:tcBorders>
            <w:vAlign w:val="center"/>
            <w:hideMark/>
          </w:tcPr>
          <w:p w14:paraId="37DDFA09"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5.6.1</w:t>
            </w:r>
          </w:p>
        </w:tc>
        <w:tc>
          <w:tcPr>
            <w:tcW w:w="3093" w:type="pct"/>
            <w:tcBorders>
              <w:top w:val="nil"/>
              <w:left w:val="single" w:sz="4" w:space="0" w:color="auto"/>
              <w:bottom w:val="single" w:sz="4" w:space="0" w:color="auto"/>
              <w:right w:val="single" w:sz="4" w:space="0" w:color="auto"/>
            </w:tcBorders>
            <w:noWrap/>
            <w:vAlign w:val="center"/>
            <w:hideMark/>
          </w:tcPr>
          <w:p w14:paraId="59CE0256"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и управление срезами данных</w:t>
            </w:r>
          </w:p>
        </w:tc>
        <w:tc>
          <w:tcPr>
            <w:tcW w:w="878" w:type="pct"/>
            <w:tcBorders>
              <w:top w:val="nil"/>
              <w:left w:val="nil"/>
              <w:bottom w:val="single" w:sz="4" w:space="0" w:color="auto"/>
              <w:right w:val="single" w:sz="4" w:space="0" w:color="auto"/>
            </w:tcBorders>
            <w:noWrap/>
            <w:vAlign w:val="bottom"/>
            <w:hideMark/>
          </w:tcPr>
          <w:p w14:paraId="4F3C90A2"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1608ADF8"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55AE9A1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7</w:t>
            </w:r>
          </w:p>
        </w:tc>
        <w:tc>
          <w:tcPr>
            <w:tcW w:w="737" w:type="pct"/>
            <w:tcBorders>
              <w:top w:val="single" w:sz="4" w:space="0" w:color="auto"/>
              <w:left w:val="nil"/>
              <w:bottom w:val="single" w:sz="4" w:space="0" w:color="auto"/>
              <w:right w:val="single" w:sz="4" w:space="0" w:color="auto"/>
            </w:tcBorders>
            <w:vAlign w:val="center"/>
            <w:hideMark/>
          </w:tcPr>
          <w:p w14:paraId="2659CC28"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5.6.2</w:t>
            </w:r>
          </w:p>
        </w:tc>
        <w:tc>
          <w:tcPr>
            <w:tcW w:w="3093" w:type="pct"/>
            <w:tcBorders>
              <w:top w:val="nil"/>
              <w:left w:val="single" w:sz="4" w:space="0" w:color="auto"/>
              <w:bottom w:val="single" w:sz="4" w:space="0" w:color="auto"/>
              <w:right w:val="single" w:sz="4" w:space="0" w:color="auto"/>
            </w:tcBorders>
            <w:noWrap/>
            <w:vAlign w:val="center"/>
            <w:hideMark/>
          </w:tcPr>
          <w:p w14:paraId="5DF9DAAB" w14:textId="77777777" w:rsidR="00713B93" w:rsidRPr="00AF6A9F" w:rsidRDefault="00713B93" w:rsidP="00713B93">
            <w:pPr>
              <w:spacing w:line="240" w:lineRule="auto"/>
              <w:ind w:firstLine="0"/>
              <w:rPr>
                <w:rFonts w:cs="Times New Roman"/>
                <w:sz w:val="20"/>
                <w:szCs w:val="20"/>
              </w:rPr>
            </w:pPr>
            <w:bookmarkStart w:id="91" w:name="RANGE!B8"/>
            <w:r w:rsidRPr="00AF6A9F">
              <w:rPr>
                <w:rFonts w:cs="Times New Roman"/>
                <w:sz w:val="20"/>
                <w:szCs w:val="20"/>
              </w:rPr>
              <w:t>Выгрузка данных уведомлений на сервер уведомлений</w:t>
            </w:r>
            <w:bookmarkEnd w:id="91"/>
          </w:p>
        </w:tc>
        <w:tc>
          <w:tcPr>
            <w:tcW w:w="878" w:type="pct"/>
            <w:tcBorders>
              <w:top w:val="nil"/>
              <w:left w:val="nil"/>
              <w:bottom w:val="single" w:sz="4" w:space="0" w:color="auto"/>
              <w:right w:val="single" w:sz="4" w:space="0" w:color="auto"/>
            </w:tcBorders>
            <w:noWrap/>
            <w:vAlign w:val="bottom"/>
            <w:hideMark/>
          </w:tcPr>
          <w:p w14:paraId="5546BE8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0659D994"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6606C3E8"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8</w:t>
            </w:r>
          </w:p>
        </w:tc>
        <w:tc>
          <w:tcPr>
            <w:tcW w:w="737" w:type="pct"/>
            <w:tcBorders>
              <w:top w:val="single" w:sz="4" w:space="0" w:color="auto"/>
              <w:left w:val="nil"/>
              <w:bottom w:val="single" w:sz="4" w:space="0" w:color="auto"/>
              <w:right w:val="single" w:sz="4" w:space="0" w:color="auto"/>
            </w:tcBorders>
            <w:vAlign w:val="center"/>
            <w:hideMark/>
          </w:tcPr>
          <w:p w14:paraId="2C9679B1"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5.6.3</w:t>
            </w:r>
          </w:p>
        </w:tc>
        <w:tc>
          <w:tcPr>
            <w:tcW w:w="3093" w:type="pct"/>
            <w:tcBorders>
              <w:top w:val="nil"/>
              <w:left w:val="single" w:sz="4" w:space="0" w:color="auto"/>
              <w:bottom w:val="single" w:sz="4" w:space="0" w:color="auto"/>
              <w:right w:val="single" w:sz="4" w:space="0" w:color="auto"/>
            </w:tcBorders>
            <w:noWrap/>
            <w:vAlign w:val="center"/>
            <w:hideMark/>
          </w:tcPr>
          <w:p w14:paraId="23C7500C"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Управление метаданными объекта ГС ОФСН</w:t>
            </w:r>
          </w:p>
        </w:tc>
        <w:tc>
          <w:tcPr>
            <w:tcW w:w="878" w:type="pct"/>
            <w:tcBorders>
              <w:top w:val="nil"/>
              <w:left w:val="nil"/>
              <w:bottom w:val="single" w:sz="4" w:space="0" w:color="auto"/>
              <w:right w:val="single" w:sz="4" w:space="0" w:color="auto"/>
            </w:tcBorders>
            <w:noWrap/>
            <w:hideMark/>
          </w:tcPr>
          <w:p w14:paraId="3056A08C"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32665697"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3FFCB78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9</w:t>
            </w:r>
          </w:p>
        </w:tc>
        <w:tc>
          <w:tcPr>
            <w:tcW w:w="737" w:type="pct"/>
            <w:tcBorders>
              <w:top w:val="single" w:sz="4" w:space="0" w:color="auto"/>
              <w:left w:val="nil"/>
              <w:bottom w:val="single" w:sz="4" w:space="0" w:color="auto"/>
              <w:right w:val="single" w:sz="4" w:space="0" w:color="auto"/>
            </w:tcBorders>
            <w:vAlign w:val="center"/>
            <w:hideMark/>
          </w:tcPr>
          <w:p w14:paraId="5D1917FF"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5.6.4</w:t>
            </w:r>
          </w:p>
        </w:tc>
        <w:tc>
          <w:tcPr>
            <w:tcW w:w="3093" w:type="pct"/>
            <w:tcBorders>
              <w:top w:val="nil"/>
              <w:left w:val="single" w:sz="4" w:space="0" w:color="auto"/>
              <w:bottom w:val="single" w:sz="4" w:space="0" w:color="auto"/>
              <w:right w:val="single" w:sz="4" w:space="0" w:color="auto"/>
            </w:tcBorders>
            <w:noWrap/>
            <w:vAlign w:val="center"/>
            <w:hideMark/>
          </w:tcPr>
          <w:p w14:paraId="26BA71B2"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Управление пользовательскими реквизитами объекта ГС ОФСН</w:t>
            </w:r>
          </w:p>
        </w:tc>
        <w:tc>
          <w:tcPr>
            <w:tcW w:w="878" w:type="pct"/>
            <w:tcBorders>
              <w:top w:val="nil"/>
              <w:left w:val="nil"/>
              <w:bottom w:val="single" w:sz="4" w:space="0" w:color="auto"/>
              <w:right w:val="single" w:sz="4" w:space="0" w:color="auto"/>
            </w:tcBorders>
            <w:noWrap/>
            <w:hideMark/>
          </w:tcPr>
          <w:p w14:paraId="59A88E42"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2B7ACC09"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1B14A5D1"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10</w:t>
            </w:r>
          </w:p>
        </w:tc>
        <w:tc>
          <w:tcPr>
            <w:tcW w:w="737" w:type="pct"/>
            <w:tcBorders>
              <w:top w:val="single" w:sz="4" w:space="0" w:color="auto"/>
              <w:left w:val="nil"/>
              <w:bottom w:val="single" w:sz="4" w:space="0" w:color="auto"/>
              <w:right w:val="single" w:sz="4" w:space="0" w:color="auto"/>
            </w:tcBorders>
            <w:vAlign w:val="center"/>
            <w:hideMark/>
          </w:tcPr>
          <w:p w14:paraId="0229F6EE"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5.7.1</w:t>
            </w:r>
          </w:p>
        </w:tc>
        <w:tc>
          <w:tcPr>
            <w:tcW w:w="3093" w:type="pct"/>
            <w:tcBorders>
              <w:top w:val="nil"/>
              <w:left w:val="single" w:sz="4" w:space="0" w:color="auto"/>
              <w:bottom w:val="single" w:sz="4" w:space="0" w:color="auto"/>
              <w:right w:val="single" w:sz="4" w:space="0" w:color="auto"/>
            </w:tcBorders>
            <w:noWrap/>
            <w:vAlign w:val="center"/>
            <w:hideMark/>
          </w:tcPr>
          <w:p w14:paraId="1EF2BE30"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справочника подразделений</w:t>
            </w:r>
          </w:p>
        </w:tc>
        <w:tc>
          <w:tcPr>
            <w:tcW w:w="878" w:type="pct"/>
            <w:tcBorders>
              <w:top w:val="nil"/>
              <w:left w:val="nil"/>
              <w:bottom w:val="single" w:sz="4" w:space="0" w:color="auto"/>
              <w:right w:val="single" w:sz="4" w:space="0" w:color="auto"/>
            </w:tcBorders>
            <w:noWrap/>
            <w:vAlign w:val="bottom"/>
            <w:hideMark/>
          </w:tcPr>
          <w:p w14:paraId="6176F3F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ежемесячно</w:t>
            </w:r>
          </w:p>
        </w:tc>
      </w:tr>
      <w:tr w:rsidR="00713B93" w:rsidRPr="00AF6A9F" w14:paraId="52512810"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20F245AB"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11</w:t>
            </w:r>
          </w:p>
        </w:tc>
        <w:tc>
          <w:tcPr>
            <w:tcW w:w="737" w:type="pct"/>
            <w:tcBorders>
              <w:top w:val="single" w:sz="4" w:space="0" w:color="auto"/>
              <w:left w:val="nil"/>
              <w:bottom w:val="single" w:sz="4" w:space="0" w:color="auto"/>
              <w:right w:val="single" w:sz="4" w:space="0" w:color="auto"/>
            </w:tcBorders>
            <w:vAlign w:val="center"/>
            <w:hideMark/>
          </w:tcPr>
          <w:p w14:paraId="0967872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5.7.2</w:t>
            </w:r>
          </w:p>
        </w:tc>
        <w:tc>
          <w:tcPr>
            <w:tcW w:w="3093" w:type="pct"/>
            <w:tcBorders>
              <w:top w:val="nil"/>
              <w:left w:val="single" w:sz="4" w:space="0" w:color="auto"/>
              <w:bottom w:val="single" w:sz="4" w:space="0" w:color="auto"/>
              <w:right w:val="single" w:sz="4" w:space="0" w:color="auto"/>
            </w:tcBorders>
            <w:noWrap/>
            <w:vAlign w:val="center"/>
            <w:hideMark/>
          </w:tcPr>
          <w:p w14:paraId="63B837A2"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табличных справочников НСИ</w:t>
            </w:r>
          </w:p>
        </w:tc>
        <w:tc>
          <w:tcPr>
            <w:tcW w:w="878" w:type="pct"/>
            <w:tcBorders>
              <w:top w:val="nil"/>
              <w:left w:val="nil"/>
              <w:bottom w:val="single" w:sz="4" w:space="0" w:color="auto"/>
              <w:right w:val="single" w:sz="4" w:space="0" w:color="auto"/>
            </w:tcBorders>
            <w:noWrap/>
            <w:vAlign w:val="bottom"/>
            <w:hideMark/>
          </w:tcPr>
          <w:p w14:paraId="2D3B2D9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746CF185"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0E7AD3B8"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12</w:t>
            </w:r>
          </w:p>
        </w:tc>
        <w:tc>
          <w:tcPr>
            <w:tcW w:w="737" w:type="pct"/>
            <w:tcBorders>
              <w:top w:val="single" w:sz="4" w:space="0" w:color="auto"/>
              <w:left w:val="nil"/>
              <w:bottom w:val="single" w:sz="4" w:space="0" w:color="auto"/>
              <w:right w:val="single" w:sz="4" w:space="0" w:color="auto"/>
            </w:tcBorders>
            <w:vAlign w:val="center"/>
            <w:hideMark/>
          </w:tcPr>
          <w:p w14:paraId="1918EE85"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5.7.3</w:t>
            </w:r>
          </w:p>
        </w:tc>
        <w:tc>
          <w:tcPr>
            <w:tcW w:w="3093" w:type="pct"/>
            <w:tcBorders>
              <w:top w:val="nil"/>
              <w:left w:val="single" w:sz="4" w:space="0" w:color="auto"/>
              <w:bottom w:val="single" w:sz="4" w:space="0" w:color="auto"/>
              <w:right w:val="single" w:sz="4" w:space="0" w:color="auto"/>
            </w:tcBorders>
            <w:noWrap/>
            <w:vAlign w:val="center"/>
            <w:hideMark/>
          </w:tcPr>
          <w:p w14:paraId="6C833264"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иерархичных справочников НСИ</w:t>
            </w:r>
          </w:p>
        </w:tc>
        <w:tc>
          <w:tcPr>
            <w:tcW w:w="878" w:type="pct"/>
            <w:tcBorders>
              <w:top w:val="nil"/>
              <w:left w:val="nil"/>
              <w:bottom w:val="single" w:sz="4" w:space="0" w:color="auto"/>
              <w:right w:val="single" w:sz="4" w:space="0" w:color="auto"/>
            </w:tcBorders>
            <w:noWrap/>
            <w:vAlign w:val="bottom"/>
            <w:hideMark/>
          </w:tcPr>
          <w:p w14:paraId="00310A83"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75EDBB56"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127A626C"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13</w:t>
            </w:r>
          </w:p>
        </w:tc>
        <w:tc>
          <w:tcPr>
            <w:tcW w:w="737" w:type="pct"/>
            <w:tcBorders>
              <w:top w:val="single" w:sz="4" w:space="0" w:color="auto"/>
              <w:left w:val="nil"/>
              <w:bottom w:val="single" w:sz="4" w:space="0" w:color="auto"/>
              <w:right w:val="single" w:sz="4" w:space="0" w:color="auto"/>
            </w:tcBorders>
            <w:vAlign w:val="center"/>
            <w:hideMark/>
          </w:tcPr>
          <w:p w14:paraId="7C1E88B2"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5.7.4</w:t>
            </w:r>
          </w:p>
        </w:tc>
        <w:tc>
          <w:tcPr>
            <w:tcW w:w="3093" w:type="pct"/>
            <w:tcBorders>
              <w:top w:val="nil"/>
              <w:left w:val="single" w:sz="4" w:space="0" w:color="auto"/>
              <w:bottom w:val="single" w:sz="4" w:space="0" w:color="auto"/>
              <w:right w:val="single" w:sz="4" w:space="0" w:color="auto"/>
            </w:tcBorders>
            <w:noWrap/>
            <w:vAlign w:val="center"/>
            <w:hideMark/>
          </w:tcPr>
          <w:p w14:paraId="3A6F0F19"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различных версий справочников НСИ</w:t>
            </w:r>
          </w:p>
        </w:tc>
        <w:tc>
          <w:tcPr>
            <w:tcW w:w="878" w:type="pct"/>
            <w:tcBorders>
              <w:top w:val="nil"/>
              <w:left w:val="nil"/>
              <w:bottom w:val="single" w:sz="4" w:space="0" w:color="auto"/>
              <w:right w:val="single" w:sz="4" w:space="0" w:color="auto"/>
            </w:tcBorders>
            <w:noWrap/>
            <w:vAlign w:val="bottom"/>
            <w:hideMark/>
          </w:tcPr>
          <w:p w14:paraId="51A3046D"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4F3C330D"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3C38C81B"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1</w:t>
            </w:r>
            <w:r>
              <w:rPr>
                <w:rFonts w:cs="Times New Roman"/>
                <w:sz w:val="20"/>
                <w:szCs w:val="20"/>
              </w:rPr>
              <w:t>4</w:t>
            </w:r>
          </w:p>
        </w:tc>
        <w:tc>
          <w:tcPr>
            <w:tcW w:w="737" w:type="pct"/>
            <w:tcBorders>
              <w:top w:val="single" w:sz="4" w:space="0" w:color="auto"/>
              <w:left w:val="nil"/>
              <w:bottom w:val="single" w:sz="4" w:space="0" w:color="auto"/>
              <w:right w:val="single" w:sz="4" w:space="0" w:color="auto"/>
            </w:tcBorders>
            <w:vAlign w:val="center"/>
            <w:hideMark/>
          </w:tcPr>
          <w:p w14:paraId="69618301"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5.8.1</w:t>
            </w:r>
          </w:p>
        </w:tc>
        <w:tc>
          <w:tcPr>
            <w:tcW w:w="3093" w:type="pct"/>
            <w:tcBorders>
              <w:top w:val="nil"/>
              <w:left w:val="single" w:sz="4" w:space="0" w:color="auto"/>
              <w:bottom w:val="single" w:sz="4" w:space="0" w:color="auto"/>
              <w:right w:val="single" w:sz="4" w:space="0" w:color="auto"/>
            </w:tcBorders>
            <w:noWrap/>
            <w:vAlign w:val="center"/>
            <w:hideMark/>
          </w:tcPr>
          <w:p w14:paraId="5CEBBD57"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списка ролей</w:t>
            </w:r>
          </w:p>
        </w:tc>
        <w:tc>
          <w:tcPr>
            <w:tcW w:w="878" w:type="pct"/>
            <w:tcBorders>
              <w:top w:val="nil"/>
              <w:left w:val="nil"/>
              <w:bottom w:val="single" w:sz="4" w:space="0" w:color="auto"/>
              <w:right w:val="single" w:sz="4" w:space="0" w:color="auto"/>
            </w:tcBorders>
            <w:noWrap/>
            <w:vAlign w:val="bottom"/>
            <w:hideMark/>
          </w:tcPr>
          <w:p w14:paraId="5ACB95BC"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ежемесячно</w:t>
            </w:r>
          </w:p>
        </w:tc>
      </w:tr>
      <w:tr w:rsidR="00713B93" w:rsidRPr="00AF6A9F" w14:paraId="59177288"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537F46D3"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1</w:t>
            </w:r>
            <w:r>
              <w:rPr>
                <w:rFonts w:cs="Times New Roman"/>
                <w:sz w:val="20"/>
                <w:szCs w:val="20"/>
              </w:rPr>
              <w:t>5</w:t>
            </w:r>
          </w:p>
        </w:tc>
        <w:tc>
          <w:tcPr>
            <w:tcW w:w="737" w:type="pct"/>
            <w:tcBorders>
              <w:top w:val="single" w:sz="4" w:space="0" w:color="auto"/>
              <w:left w:val="nil"/>
              <w:bottom w:val="single" w:sz="4" w:space="0" w:color="auto"/>
              <w:right w:val="single" w:sz="4" w:space="0" w:color="auto"/>
            </w:tcBorders>
            <w:vAlign w:val="center"/>
            <w:hideMark/>
          </w:tcPr>
          <w:p w14:paraId="54CCE2F8"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5.8.2</w:t>
            </w:r>
          </w:p>
        </w:tc>
        <w:tc>
          <w:tcPr>
            <w:tcW w:w="3093" w:type="pct"/>
            <w:tcBorders>
              <w:top w:val="nil"/>
              <w:left w:val="single" w:sz="4" w:space="0" w:color="auto"/>
              <w:bottom w:val="single" w:sz="4" w:space="0" w:color="auto"/>
              <w:right w:val="single" w:sz="4" w:space="0" w:color="auto"/>
            </w:tcBorders>
            <w:noWrap/>
            <w:vAlign w:val="center"/>
            <w:hideMark/>
          </w:tcPr>
          <w:p w14:paraId="532C2786"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групп ролей</w:t>
            </w:r>
          </w:p>
        </w:tc>
        <w:tc>
          <w:tcPr>
            <w:tcW w:w="878" w:type="pct"/>
            <w:tcBorders>
              <w:top w:val="nil"/>
              <w:left w:val="nil"/>
              <w:bottom w:val="single" w:sz="4" w:space="0" w:color="auto"/>
              <w:right w:val="single" w:sz="4" w:space="0" w:color="auto"/>
            </w:tcBorders>
            <w:noWrap/>
            <w:vAlign w:val="bottom"/>
            <w:hideMark/>
          </w:tcPr>
          <w:p w14:paraId="5FF51AF1"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ежемесячно</w:t>
            </w:r>
          </w:p>
        </w:tc>
      </w:tr>
      <w:tr w:rsidR="00713B93" w:rsidRPr="00AF6A9F" w14:paraId="7E684335"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391A338"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1</w:t>
            </w:r>
            <w:r>
              <w:rPr>
                <w:rFonts w:cs="Times New Roman"/>
                <w:sz w:val="20"/>
                <w:szCs w:val="20"/>
              </w:rPr>
              <w:t>6</w:t>
            </w:r>
          </w:p>
        </w:tc>
        <w:tc>
          <w:tcPr>
            <w:tcW w:w="737" w:type="pct"/>
            <w:tcBorders>
              <w:top w:val="single" w:sz="4" w:space="0" w:color="auto"/>
              <w:left w:val="nil"/>
              <w:bottom w:val="single" w:sz="4" w:space="0" w:color="auto"/>
              <w:right w:val="single" w:sz="4" w:space="0" w:color="auto"/>
            </w:tcBorders>
            <w:vAlign w:val="center"/>
            <w:hideMark/>
          </w:tcPr>
          <w:p w14:paraId="352F970D"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5.8.3</w:t>
            </w:r>
          </w:p>
        </w:tc>
        <w:tc>
          <w:tcPr>
            <w:tcW w:w="3093" w:type="pct"/>
            <w:tcBorders>
              <w:top w:val="nil"/>
              <w:left w:val="single" w:sz="4" w:space="0" w:color="auto"/>
              <w:bottom w:val="single" w:sz="4" w:space="0" w:color="auto"/>
              <w:right w:val="single" w:sz="4" w:space="0" w:color="auto"/>
            </w:tcBorders>
            <w:noWrap/>
            <w:vAlign w:val="center"/>
            <w:hideMark/>
          </w:tcPr>
          <w:p w14:paraId="7DC2A35D"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Назначение прав доступа для пользователей</w:t>
            </w:r>
          </w:p>
        </w:tc>
        <w:tc>
          <w:tcPr>
            <w:tcW w:w="878" w:type="pct"/>
            <w:tcBorders>
              <w:top w:val="nil"/>
              <w:left w:val="nil"/>
              <w:bottom w:val="single" w:sz="4" w:space="0" w:color="auto"/>
              <w:right w:val="single" w:sz="4" w:space="0" w:color="auto"/>
            </w:tcBorders>
            <w:noWrap/>
            <w:hideMark/>
          </w:tcPr>
          <w:p w14:paraId="2F02183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424C7AF5"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00E735CE"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1</w:t>
            </w:r>
            <w:r>
              <w:rPr>
                <w:rFonts w:cs="Times New Roman"/>
                <w:sz w:val="20"/>
                <w:szCs w:val="20"/>
              </w:rPr>
              <w:t>7</w:t>
            </w:r>
          </w:p>
        </w:tc>
        <w:tc>
          <w:tcPr>
            <w:tcW w:w="737" w:type="pct"/>
            <w:tcBorders>
              <w:top w:val="single" w:sz="4" w:space="0" w:color="auto"/>
              <w:left w:val="nil"/>
              <w:bottom w:val="single" w:sz="4" w:space="0" w:color="auto"/>
              <w:right w:val="single" w:sz="4" w:space="0" w:color="auto"/>
            </w:tcBorders>
            <w:vAlign w:val="center"/>
            <w:hideMark/>
          </w:tcPr>
          <w:p w14:paraId="4107C287"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5.8.4</w:t>
            </w:r>
          </w:p>
        </w:tc>
        <w:tc>
          <w:tcPr>
            <w:tcW w:w="3093" w:type="pct"/>
            <w:tcBorders>
              <w:top w:val="nil"/>
              <w:left w:val="single" w:sz="4" w:space="0" w:color="auto"/>
              <w:bottom w:val="single" w:sz="4" w:space="0" w:color="auto"/>
              <w:right w:val="single" w:sz="4" w:space="0" w:color="auto"/>
            </w:tcBorders>
            <w:noWrap/>
            <w:vAlign w:val="center"/>
            <w:hideMark/>
          </w:tcPr>
          <w:p w14:paraId="61BE92B4"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Ведение групп пользователей</w:t>
            </w:r>
          </w:p>
        </w:tc>
        <w:tc>
          <w:tcPr>
            <w:tcW w:w="878" w:type="pct"/>
            <w:tcBorders>
              <w:top w:val="nil"/>
              <w:left w:val="nil"/>
              <w:bottom w:val="single" w:sz="4" w:space="0" w:color="auto"/>
              <w:right w:val="single" w:sz="4" w:space="0" w:color="auto"/>
            </w:tcBorders>
            <w:noWrap/>
            <w:hideMark/>
          </w:tcPr>
          <w:p w14:paraId="670EEAA4"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532FEEA7"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0B15D9A1"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1</w:t>
            </w:r>
            <w:r>
              <w:rPr>
                <w:rFonts w:cs="Times New Roman"/>
                <w:sz w:val="20"/>
                <w:szCs w:val="20"/>
              </w:rPr>
              <w:t>8</w:t>
            </w:r>
          </w:p>
        </w:tc>
        <w:tc>
          <w:tcPr>
            <w:tcW w:w="737" w:type="pct"/>
            <w:tcBorders>
              <w:top w:val="single" w:sz="4" w:space="0" w:color="auto"/>
              <w:left w:val="nil"/>
              <w:bottom w:val="single" w:sz="4" w:space="0" w:color="auto"/>
              <w:right w:val="single" w:sz="4" w:space="0" w:color="auto"/>
            </w:tcBorders>
            <w:vAlign w:val="center"/>
            <w:hideMark/>
          </w:tcPr>
          <w:p w14:paraId="604ABA0C"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5.8.5</w:t>
            </w:r>
          </w:p>
        </w:tc>
        <w:tc>
          <w:tcPr>
            <w:tcW w:w="3093" w:type="pct"/>
            <w:tcBorders>
              <w:top w:val="nil"/>
              <w:left w:val="single" w:sz="4" w:space="0" w:color="auto"/>
              <w:bottom w:val="single" w:sz="4" w:space="0" w:color="auto"/>
              <w:right w:val="single" w:sz="4" w:space="0" w:color="auto"/>
            </w:tcBorders>
            <w:noWrap/>
            <w:vAlign w:val="center"/>
            <w:hideMark/>
          </w:tcPr>
          <w:p w14:paraId="2DD03FE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Настройка параметров авторизации</w:t>
            </w:r>
          </w:p>
        </w:tc>
        <w:tc>
          <w:tcPr>
            <w:tcW w:w="878" w:type="pct"/>
            <w:tcBorders>
              <w:top w:val="nil"/>
              <w:left w:val="nil"/>
              <w:bottom w:val="single" w:sz="4" w:space="0" w:color="auto"/>
              <w:right w:val="single" w:sz="4" w:space="0" w:color="auto"/>
            </w:tcBorders>
            <w:noWrap/>
            <w:hideMark/>
          </w:tcPr>
          <w:p w14:paraId="2930E0E1"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31B7ED9A"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0E3717A" w14:textId="77777777" w:rsidR="00713B93" w:rsidRPr="00AF6A9F" w:rsidRDefault="00B2046F" w:rsidP="00713B93">
            <w:pPr>
              <w:spacing w:line="240" w:lineRule="auto"/>
              <w:ind w:firstLine="0"/>
              <w:jc w:val="center"/>
              <w:rPr>
                <w:rFonts w:cs="Times New Roman"/>
                <w:sz w:val="20"/>
                <w:szCs w:val="20"/>
              </w:rPr>
            </w:pPr>
            <w:r>
              <w:rPr>
                <w:rFonts w:cs="Times New Roman"/>
                <w:sz w:val="20"/>
                <w:szCs w:val="20"/>
              </w:rPr>
              <w:t>19</w:t>
            </w:r>
          </w:p>
        </w:tc>
        <w:tc>
          <w:tcPr>
            <w:tcW w:w="737" w:type="pct"/>
            <w:tcBorders>
              <w:top w:val="single" w:sz="4" w:space="0" w:color="auto"/>
              <w:left w:val="nil"/>
              <w:bottom w:val="single" w:sz="4" w:space="0" w:color="auto"/>
              <w:right w:val="single" w:sz="4" w:space="0" w:color="auto"/>
            </w:tcBorders>
            <w:vAlign w:val="center"/>
            <w:hideMark/>
          </w:tcPr>
          <w:p w14:paraId="60855C57"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5.9.1</w:t>
            </w:r>
          </w:p>
        </w:tc>
        <w:tc>
          <w:tcPr>
            <w:tcW w:w="3093" w:type="pct"/>
            <w:tcBorders>
              <w:top w:val="nil"/>
              <w:left w:val="single" w:sz="4" w:space="0" w:color="auto"/>
              <w:bottom w:val="single" w:sz="4" w:space="0" w:color="auto"/>
              <w:right w:val="single" w:sz="4" w:space="0" w:color="auto"/>
            </w:tcBorders>
            <w:noWrap/>
            <w:vAlign w:val="center"/>
            <w:hideMark/>
          </w:tcPr>
          <w:p w14:paraId="77345BB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аудита действий пользователей</w:t>
            </w:r>
          </w:p>
        </w:tc>
        <w:tc>
          <w:tcPr>
            <w:tcW w:w="878" w:type="pct"/>
            <w:tcBorders>
              <w:top w:val="nil"/>
              <w:left w:val="nil"/>
              <w:bottom w:val="single" w:sz="4" w:space="0" w:color="auto"/>
              <w:right w:val="single" w:sz="4" w:space="0" w:color="auto"/>
            </w:tcBorders>
            <w:noWrap/>
            <w:vAlign w:val="bottom"/>
            <w:hideMark/>
          </w:tcPr>
          <w:p w14:paraId="2EB004E1"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55DF76CB"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822F9D2"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0</w:t>
            </w:r>
          </w:p>
        </w:tc>
        <w:tc>
          <w:tcPr>
            <w:tcW w:w="737" w:type="pct"/>
            <w:tcBorders>
              <w:top w:val="single" w:sz="4" w:space="0" w:color="auto"/>
              <w:left w:val="nil"/>
              <w:bottom w:val="single" w:sz="4" w:space="0" w:color="auto"/>
              <w:right w:val="single" w:sz="4" w:space="0" w:color="auto"/>
            </w:tcBorders>
            <w:vAlign w:val="center"/>
            <w:hideMark/>
          </w:tcPr>
          <w:p w14:paraId="70D6D510"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5.9.2</w:t>
            </w:r>
          </w:p>
        </w:tc>
        <w:tc>
          <w:tcPr>
            <w:tcW w:w="3093" w:type="pct"/>
            <w:tcBorders>
              <w:top w:val="nil"/>
              <w:left w:val="single" w:sz="4" w:space="0" w:color="auto"/>
              <w:bottom w:val="single" w:sz="4" w:space="0" w:color="auto"/>
              <w:right w:val="single" w:sz="4" w:space="0" w:color="auto"/>
            </w:tcBorders>
            <w:noWrap/>
            <w:vAlign w:val="center"/>
            <w:hideMark/>
          </w:tcPr>
          <w:p w14:paraId="7CB8B6AD"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входа пользователей</w:t>
            </w:r>
          </w:p>
        </w:tc>
        <w:tc>
          <w:tcPr>
            <w:tcW w:w="878" w:type="pct"/>
            <w:tcBorders>
              <w:top w:val="nil"/>
              <w:left w:val="nil"/>
              <w:bottom w:val="single" w:sz="4" w:space="0" w:color="auto"/>
              <w:right w:val="single" w:sz="4" w:space="0" w:color="auto"/>
            </w:tcBorders>
            <w:noWrap/>
            <w:vAlign w:val="bottom"/>
            <w:hideMark/>
          </w:tcPr>
          <w:p w14:paraId="55451264"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06EAE874"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8DD3C3C"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1</w:t>
            </w:r>
          </w:p>
        </w:tc>
        <w:tc>
          <w:tcPr>
            <w:tcW w:w="737" w:type="pct"/>
            <w:tcBorders>
              <w:top w:val="single" w:sz="4" w:space="0" w:color="auto"/>
              <w:left w:val="nil"/>
              <w:bottom w:val="single" w:sz="4" w:space="0" w:color="auto"/>
              <w:right w:val="single" w:sz="4" w:space="0" w:color="auto"/>
            </w:tcBorders>
            <w:vAlign w:val="center"/>
            <w:hideMark/>
          </w:tcPr>
          <w:p w14:paraId="5A5CB89D"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5.9.3</w:t>
            </w:r>
          </w:p>
        </w:tc>
        <w:tc>
          <w:tcPr>
            <w:tcW w:w="3093" w:type="pct"/>
            <w:tcBorders>
              <w:top w:val="nil"/>
              <w:left w:val="single" w:sz="4" w:space="0" w:color="auto"/>
              <w:bottom w:val="single" w:sz="4" w:space="0" w:color="auto"/>
              <w:right w:val="single" w:sz="4" w:space="0" w:color="auto"/>
            </w:tcBorders>
            <w:noWrap/>
            <w:vAlign w:val="center"/>
            <w:hideMark/>
          </w:tcPr>
          <w:p w14:paraId="322351C0"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событий в Системе</w:t>
            </w:r>
          </w:p>
        </w:tc>
        <w:tc>
          <w:tcPr>
            <w:tcW w:w="878" w:type="pct"/>
            <w:tcBorders>
              <w:top w:val="nil"/>
              <w:left w:val="nil"/>
              <w:bottom w:val="single" w:sz="4" w:space="0" w:color="auto"/>
              <w:right w:val="single" w:sz="4" w:space="0" w:color="auto"/>
            </w:tcBorders>
            <w:noWrap/>
            <w:vAlign w:val="bottom"/>
            <w:hideMark/>
          </w:tcPr>
          <w:p w14:paraId="1004101D"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6BFBA424"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7CE45B4A"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2</w:t>
            </w:r>
          </w:p>
        </w:tc>
        <w:tc>
          <w:tcPr>
            <w:tcW w:w="737" w:type="pct"/>
            <w:tcBorders>
              <w:top w:val="single" w:sz="4" w:space="0" w:color="auto"/>
              <w:left w:val="nil"/>
              <w:bottom w:val="single" w:sz="4" w:space="0" w:color="auto"/>
              <w:right w:val="single" w:sz="4" w:space="0" w:color="auto"/>
            </w:tcBorders>
            <w:vAlign w:val="center"/>
            <w:hideMark/>
          </w:tcPr>
          <w:p w14:paraId="5F8F2C1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5.9.4</w:t>
            </w:r>
          </w:p>
        </w:tc>
        <w:tc>
          <w:tcPr>
            <w:tcW w:w="3093" w:type="pct"/>
            <w:tcBorders>
              <w:top w:val="nil"/>
              <w:left w:val="single" w:sz="4" w:space="0" w:color="auto"/>
              <w:bottom w:val="single" w:sz="4" w:space="0" w:color="auto"/>
              <w:right w:val="single" w:sz="4" w:space="0" w:color="auto"/>
            </w:tcBorders>
            <w:noWrap/>
            <w:vAlign w:val="center"/>
            <w:hideMark/>
          </w:tcPr>
          <w:p w14:paraId="129AE165"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уведомлений</w:t>
            </w:r>
          </w:p>
        </w:tc>
        <w:tc>
          <w:tcPr>
            <w:tcW w:w="878" w:type="pct"/>
            <w:tcBorders>
              <w:top w:val="nil"/>
              <w:left w:val="nil"/>
              <w:bottom w:val="single" w:sz="4" w:space="0" w:color="auto"/>
              <w:right w:val="single" w:sz="4" w:space="0" w:color="auto"/>
            </w:tcBorders>
            <w:noWrap/>
            <w:vAlign w:val="bottom"/>
            <w:hideMark/>
          </w:tcPr>
          <w:p w14:paraId="5AC5A945"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1EF1C503"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2FD4DE62"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3</w:t>
            </w:r>
          </w:p>
        </w:tc>
        <w:tc>
          <w:tcPr>
            <w:tcW w:w="737" w:type="pct"/>
            <w:tcBorders>
              <w:top w:val="single" w:sz="4" w:space="0" w:color="auto"/>
              <w:left w:val="nil"/>
              <w:bottom w:val="single" w:sz="4" w:space="0" w:color="auto"/>
              <w:right w:val="single" w:sz="4" w:space="0" w:color="auto"/>
            </w:tcBorders>
            <w:vAlign w:val="center"/>
            <w:hideMark/>
          </w:tcPr>
          <w:p w14:paraId="14641F42"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5.9.5</w:t>
            </w:r>
          </w:p>
        </w:tc>
        <w:tc>
          <w:tcPr>
            <w:tcW w:w="3093" w:type="pct"/>
            <w:tcBorders>
              <w:top w:val="nil"/>
              <w:left w:val="single" w:sz="4" w:space="0" w:color="auto"/>
              <w:bottom w:val="single" w:sz="4" w:space="0" w:color="auto"/>
              <w:right w:val="single" w:sz="4" w:space="0" w:color="auto"/>
            </w:tcBorders>
            <w:noWrap/>
            <w:vAlign w:val="center"/>
            <w:hideMark/>
          </w:tcPr>
          <w:p w14:paraId="600FEFA8"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и управление текущими задачами системы</w:t>
            </w:r>
          </w:p>
        </w:tc>
        <w:tc>
          <w:tcPr>
            <w:tcW w:w="878" w:type="pct"/>
            <w:tcBorders>
              <w:top w:val="nil"/>
              <w:left w:val="nil"/>
              <w:bottom w:val="single" w:sz="4" w:space="0" w:color="auto"/>
              <w:right w:val="single" w:sz="4" w:space="0" w:color="auto"/>
            </w:tcBorders>
            <w:noWrap/>
            <w:vAlign w:val="bottom"/>
            <w:hideMark/>
          </w:tcPr>
          <w:p w14:paraId="5E69E136"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67FB0E28"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3C1FC940"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4</w:t>
            </w:r>
          </w:p>
        </w:tc>
        <w:tc>
          <w:tcPr>
            <w:tcW w:w="737" w:type="pct"/>
            <w:tcBorders>
              <w:top w:val="single" w:sz="4" w:space="0" w:color="auto"/>
              <w:left w:val="nil"/>
              <w:bottom w:val="single" w:sz="4" w:space="0" w:color="auto"/>
              <w:right w:val="single" w:sz="4" w:space="0" w:color="auto"/>
            </w:tcBorders>
            <w:vAlign w:val="center"/>
            <w:hideMark/>
          </w:tcPr>
          <w:p w14:paraId="2A7868D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5.9.6</w:t>
            </w:r>
          </w:p>
        </w:tc>
        <w:tc>
          <w:tcPr>
            <w:tcW w:w="3093" w:type="pct"/>
            <w:tcBorders>
              <w:top w:val="nil"/>
              <w:left w:val="single" w:sz="4" w:space="0" w:color="auto"/>
              <w:bottom w:val="single" w:sz="4" w:space="0" w:color="auto"/>
              <w:right w:val="single" w:sz="4" w:space="0" w:color="auto"/>
            </w:tcBorders>
            <w:noWrap/>
            <w:vAlign w:val="center"/>
            <w:hideMark/>
          </w:tcPr>
          <w:p w14:paraId="685A58E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Мониторинг состояния системы</w:t>
            </w:r>
          </w:p>
        </w:tc>
        <w:tc>
          <w:tcPr>
            <w:tcW w:w="878" w:type="pct"/>
            <w:tcBorders>
              <w:top w:val="nil"/>
              <w:left w:val="nil"/>
              <w:bottom w:val="single" w:sz="4" w:space="0" w:color="auto"/>
              <w:right w:val="single" w:sz="4" w:space="0" w:color="auto"/>
            </w:tcBorders>
            <w:noWrap/>
            <w:vAlign w:val="bottom"/>
            <w:hideMark/>
          </w:tcPr>
          <w:p w14:paraId="6D120948"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еженедельно</w:t>
            </w:r>
          </w:p>
        </w:tc>
      </w:tr>
      <w:tr w:rsidR="00713B93" w:rsidRPr="00AF6A9F" w14:paraId="4CD5660B"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255B103D"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5</w:t>
            </w:r>
          </w:p>
        </w:tc>
        <w:tc>
          <w:tcPr>
            <w:tcW w:w="737" w:type="pct"/>
            <w:tcBorders>
              <w:top w:val="single" w:sz="4" w:space="0" w:color="auto"/>
              <w:left w:val="nil"/>
              <w:bottom w:val="single" w:sz="4" w:space="0" w:color="auto"/>
              <w:right w:val="single" w:sz="4" w:space="0" w:color="auto"/>
            </w:tcBorders>
            <w:vAlign w:val="center"/>
            <w:hideMark/>
          </w:tcPr>
          <w:p w14:paraId="318AC9BB"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5.9.7</w:t>
            </w:r>
          </w:p>
        </w:tc>
        <w:tc>
          <w:tcPr>
            <w:tcW w:w="3093" w:type="pct"/>
            <w:tcBorders>
              <w:top w:val="nil"/>
              <w:left w:val="single" w:sz="4" w:space="0" w:color="auto"/>
              <w:bottom w:val="single" w:sz="4" w:space="0" w:color="auto"/>
              <w:right w:val="single" w:sz="4" w:space="0" w:color="auto"/>
            </w:tcBorders>
            <w:noWrap/>
            <w:vAlign w:val="center"/>
            <w:hideMark/>
          </w:tcPr>
          <w:p w14:paraId="3469CF0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событий службы</w:t>
            </w:r>
          </w:p>
        </w:tc>
        <w:tc>
          <w:tcPr>
            <w:tcW w:w="878" w:type="pct"/>
            <w:tcBorders>
              <w:top w:val="nil"/>
              <w:left w:val="nil"/>
              <w:bottom w:val="single" w:sz="4" w:space="0" w:color="auto"/>
              <w:right w:val="single" w:sz="4" w:space="0" w:color="auto"/>
            </w:tcBorders>
            <w:noWrap/>
            <w:hideMark/>
          </w:tcPr>
          <w:p w14:paraId="5A38B71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657727F2"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31B888AB"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6</w:t>
            </w:r>
          </w:p>
        </w:tc>
        <w:tc>
          <w:tcPr>
            <w:tcW w:w="737" w:type="pct"/>
            <w:tcBorders>
              <w:top w:val="single" w:sz="4" w:space="0" w:color="auto"/>
              <w:left w:val="nil"/>
              <w:bottom w:val="single" w:sz="4" w:space="0" w:color="auto"/>
              <w:right w:val="single" w:sz="4" w:space="0" w:color="auto"/>
            </w:tcBorders>
            <w:vAlign w:val="center"/>
            <w:hideMark/>
          </w:tcPr>
          <w:p w14:paraId="0F5FC557"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5.9.8</w:t>
            </w:r>
          </w:p>
        </w:tc>
        <w:tc>
          <w:tcPr>
            <w:tcW w:w="3093" w:type="pct"/>
            <w:tcBorders>
              <w:top w:val="nil"/>
              <w:left w:val="single" w:sz="4" w:space="0" w:color="auto"/>
              <w:bottom w:val="single" w:sz="4" w:space="0" w:color="auto"/>
              <w:right w:val="single" w:sz="4" w:space="0" w:color="auto"/>
            </w:tcBorders>
            <w:noWrap/>
            <w:vAlign w:val="center"/>
            <w:hideMark/>
          </w:tcPr>
          <w:p w14:paraId="68225D70"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изменений данных</w:t>
            </w:r>
          </w:p>
        </w:tc>
        <w:tc>
          <w:tcPr>
            <w:tcW w:w="878" w:type="pct"/>
            <w:tcBorders>
              <w:top w:val="nil"/>
              <w:left w:val="nil"/>
              <w:bottom w:val="single" w:sz="4" w:space="0" w:color="auto"/>
              <w:right w:val="single" w:sz="4" w:space="0" w:color="auto"/>
            </w:tcBorders>
            <w:noWrap/>
            <w:hideMark/>
          </w:tcPr>
          <w:p w14:paraId="096792CB"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7DE6895C"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27446394"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7</w:t>
            </w:r>
          </w:p>
        </w:tc>
        <w:tc>
          <w:tcPr>
            <w:tcW w:w="737" w:type="pct"/>
            <w:tcBorders>
              <w:top w:val="single" w:sz="4" w:space="0" w:color="auto"/>
              <w:left w:val="nil"/>
              <w:bottom w:val="single" w:sz="4" w:space="0" w:color="auto"/>
              <w:right w:val="single" w:sz="4" w:space="0" w:color="auto"/>
            </w:tcBorders>
            <w:vAlign w:val="center"/>
            <w:hideMark/>
          </w:tcPr>
          <w:p w14:paraId="05ACF77E"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5.9.9</w:t>
            </w:r>
          </w:p>
        </w:tc>
        <w:tc>
          <w:tcPr>
            <w:tcW w:w="3093" w:type="pct"/>
            <w:tcBorders>
              <w:top w:val="nil"/>
              <w:left w:val="single" w:sz="4" w:space="0" w:color="auto"/>
              <w:bottom w:val="single" w:sz="4" w:space="0" w:color="auto"/>
              <w:right w:val="single" w:sz="4" w:space="0" w:color="auto"/>
            </w:tcBorders>
            <w:noWrap/>
            <w:vAlign w:val="center"/>
            <w:hideMark/>
          </w:tcPr>
          <w:p w14:paraId="579F3E44"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журналов предоставления данных</w:t>
            </w:r>
          </w:p>
        </w:tc>
        <w:tc>
          <w:tcPr>
            <w:tcW w:w="878" w:type="pct"/>
            <w:tcBorders>
              <w:top w:val="nil"/>
              <w:left w:val="nil"/>
              <w:bottom w:val="single" w:sz="4" w:space="0" w:color="auto"/>
              <w:right w:val="single" w:sz="4" w:space="0" w:color="auto"/>
            </w:tcBorders>
            <w:noWrap/>
            <w:hideMark/>
          </w:tcPr>
          <w:p w14:paraId="132497F7"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3513651D"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10309C30"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2</w:t>
            </w:r>
            <w:r>
              <w:rPr>
                <w:rFonts w:cs="Times New Roman"/>
                <w:sz w:val="20"/>
                <w:szCs w:val="20"/>
              </w:rPr>
              <w:t>8</w:t>
            </w:r>
          </w:p>
        </w:tc>
        <w:tc>
          <w:tcPr>
            <w:tcW w:w="737" w:type="pct"/>
            <w:tcBorders>
              <w:top w:val="single" w:sz="4" w:space="0" w:color="auto"/>
              <w:left w:val="nil"/>
              <w:bottom w:val="single" w:sz="4" w:space="0" w:color="auto"/>
              <w:right w:val="single" w:sz="4" w:space="0" w:color="auto"/>
            </w:tcBorders>
            <w:vAlign w:val="center"/>
            <w:hideMark/>
          </w:tcPr>
          <w:p w14:paraId="33E4AA6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5.9.10</w:t>
            </w:r>
          </w:p>
        </w:tc>
        <w:tc>
          <w:tcPr>
            <w:tcW w:w="3093" w:type="pct"/>
            <w:tcBorders>
              <w:top w:val="nil"/>
              <w:left w:val="single" w:sz="4" w:space="0" w:color="auto"/>
              <w:bottom w:val="single" w:sz="4" w:space="0" w:color="auto"/>
              <w:right w:val="single" w:sz="4" w:space="0" w:color="auto"/>
            </w:tcBorders>
            <w:noWrap/>
            <w:vAlign w:val="center"/>
            <w:hideMark/>
          </w:tcPr>
          <w:p w14:paraId="666986B5"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каталога справочников</w:t>
            </w:r>
          </w:p>
        </w:tc>
        <w:tc>
          <w:tcPr>
            <w:tcW w:w="878" w:type="pct"/>
            <w:tcBorders>
              <w:top w:val="nil"/>
              <w:left w:val="nil"/>
              <w:bottom w:val="single" w:sz="4" w:space="0" w:color="auto"/>
              <w:right w:val="single" w:sz="4" w:space="0" w:color="auto"/>
            </w:tcBorders>
            <w:noWrap/>
            <w:hideMark/>
          </w:tcPr>
          <w:p w14:paraId="7961B96C"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7DCA8AD9"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441ACD32" w14:textId="77777777" w:rsidR="00713B93" w:rsidRPr="00AF6A9F" w:rsidRDefault="00B2046F" w:rsidP="00713B93">
            <w:pPr>
              <w:spacing w:line="240" w:lineRule="auto"/>
              <w:ind w:firstLine="0"/>
              <w:jc w:val="center"/>
              <w:rPr>
                <w:rFonts w:cs="Times New Roman"/>
                <w:sz w:val="20"/>
                <w:szCs w:val="20"/>
              </w:rPr>
            </w:pPr>
            <w:r>
              <w:rPr>
                <w:rFonts w:cs="Times New Roman"/>
                <w:sz w:val="20"/>
                <w:szCs w:val="20"/>
              </w:rPr>
              <w:t>29</w:t>
            </w:r>
          </w:p>
        </w:tc>
        <w:tc>
          <w:tcPr>
            <w:tcW w:w="737" w:type="pct"/>
            <w:tcBorders>
              <w:top w:val="single" w:sz="4" w:space="0" w:color="auto"/>
              <w:left w:val="nil"/>
              <w:bottom w:val="single" w:sz="4" w:space="0" w:color="auto"/>
              <w:right w:val="single" w:sz="4" w:space="0" w:color="auto"/>
            </w:tcBorders>
            <w:vAlign w:val="center"/>
            <w:hideMark/>
          </w:tcPr>
          <w:p w14:paraId="533ED1D4"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5.9.11</w:t>
            </w:r>
          </w:p>
        </w:tc>
        <w:tc>
          <w:tcPr>
            <w:tcW w:w="3093" w:type="pct"/>
            <w:tcBorders>
              <w:top w:val="nil"/>
              <w:left w:val="single" w:sz="4" w:space="0" w:color="auto"/>
              <w:bottom w:val="single" w:sz="4" w:space="0" w:color="auto"/>
              <w:right w:val="single" w:sz="4" w:space="0" w:color="auto"/>
            </w:tcBorders>
            <w:noWrap/>
            <w:vAlign w:val="center"/>
            <w:hideMark/>
          </w:tcPr>
          <w:p w14:paraId="2C04839D"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Просмотр журнала выполнения алгоритмов</w:t>
            </w:r>
          </w:p>
        </w:tc>
        <w:tc>
          <w:tcPr>
            <w:tcW w:w="878" w:type="pct"/>
            <w:tcBorders>
              <w:top w:val="nil"/>
              <w:left w:val="nil"/>
              <w:bottom w:val="single" w:sz="4" w:space="0" w:color="auto"/>
              <w:right w:val="single" w:sz="4" w:space="0" w:color="auto"/>
            </w:tcBorders>
            <w:noWrap/>
            <w:vAlign w:val="bottom"/>
            <w:hideMark/>
          </w:tcPr>
          <w:p w14:paraId="4439F075"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23DA4DFB" w14:textId="77777777" w:rsidTr="00CE3C66">
        <w:trPr>
          <w:trHeight w:val="315"/>
        </w:trPr>
        <w:tc>
          <w:tcPr>
            <w:tcW w:w="292" w:type="pct"/>
            <w:tcBorders>
              <w:top w:val="nil"/>
              <w:left w:val="single" w:sz="4" w:space="0" w:color="auto"/>
              <w:bottom w:val="single" w:sz="4" w:space="0" w:color="auto"/>
              <w:right w:val="single" w:sz="4" w:space="0" w:color="auto"/>
            </w:tcBorders>
            <w:noWrap/>
            <w:vAlign w:val="center"/>
            <w:hideMark/>
          </w:tcPr>
          <w:p w14:paraId="5E3D9892" w14:textId="77777777" w:rsidR="00713B93" w:rsidRPr="00AF6A9F" w:rsidRDefault="00B2046F" w:rsidP="00B2046F">
            <w:pPr>
              <w:spacing w:line="240" w:lineRule="auto"/>
              <w:ind w:firstLine="0"/>
              <w:jc w:val="center"/>
              <w:rPr>
                <w:rFonts w:cs="Times New Roman"/>
                <w:sz w:val="20"/>
                <w:szCs w:val="20"/>
              </w:rPr>
            </w:pPr>
            <w:r w:rsidRPr="00AF6A9F">
              <w:rPr>
                <w:rFonts w:cs="Times New Roman"/>
                <w:sz w:val="20"/>
                <w:szCs w:val="20"/>
              </w:rPr>
              <w:t>3</w:t>
            </w:r>
            <w:r>
              <w:rPr>
                <w:rFonts w:cs="Times New Roman"/>
                <w:sz w:val="20"/>
                <w:szCs w:val="20"/>
              </w:rPr>
              <w:t>0</w:t>
            </w:r>
          </w:p>
        </w:tc>
        <w:tc>
          <w:tcPr>
            <w:tcW w:w="737" w:type="pct"/>
            <w:tcBorders>
              <w:top w:val="single" w:sz="4" w:space="0" w:color="auto"/>
              <w:left w:val="nil"/>
              <w:bottom w:val="single" w:sz="4" w:space="0" w:color="auto"/>
              <w:right w:val="single" w:sz="4" w:space="0" w:color="auto"/>
            </w:tcBorders>
            <w:vAlign w:val="center"/>
            <w:hideMark/>
          </w:tcPr>
          <w:p w14:paraId="7C130F0C"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5.10.1</w:t>
            </w:r>
          </w:p>
        </w:tc>
        <w:tc>
          <w:tcPr>
            <w:tcW w:w="3093" w:type="pct"/>
            <w:tcBorders>
              <w:top w:val="nil"/>
              <w:left w:val="single" w:sz="4" w:space="0" w:color="auto"/>
              <w:bottom w:val="single" w:sz="4" w:space="0" w:color="auto"/>
              <w:right w:val="single" w:sz="4" w:space="0" w:color="auto"/>
            </w:tcBorders>
            <w:noWrap/>
            <w:vAlign w:val="center"/>
            <w:hideMark/>
          </w:tcPr>
          <w:p w14:paraId="023542CA"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 xml:space="preserve">Резервное копирование </w:t>
            </w:r>
          </w:p>
        </w:tc>
        <w:tc>
          <w:tcPr>
            <w:tcW w:w="878" w:type="pct"/>
            <w:tcBorders>
              <w:top w:val="nil"/>
              <w:left w:val="nil"/>
              <w:bottom w:val="single" w:sz="4" w:space="0" w:color="auto"/>
              <w:right w:val="single" w:sz="4" w:space="0" w:color="auto"/>
            </w:tcBorders>
            <w:noWrap/>
            <w:vAlign w:val="bottom"/>
            <w:hideMark/>
          </w:tcPr>
          <w:p w14:paraId="504FE393"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ежедневно</w:t>
            </w:r>
          </w:p>
        </w:tc>
      </w:tr>
      <w:tr w:rsidR="00713B93" w:rsidRPr="00AF6A9F" w14:paraId="5399A680" w14:textId="77777777" w:rsidTr="00CE3C66">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14:paraId="08EE5CEB" w14:textId="77777777" w:rsidR="00713B93" w:rsidRPr="00CE3C66" w:rsidRDefault="00B2046F" w:rsidP="00B2046F">
            <w:pPr>
              <w:spacing w:line="240" w:lineRule="auto"/>
              <w:ind w:firstLine="0"/>
              <w:jc w:val="center"/>
              <w:rPr>
                <w:rFonts w:cs="Times New Roman"/>
                <w:sz w:val="20"/>
                <w:szCs w:val="20"/>
              </w:rPr>
            </w:pPr>
            <w:r w:rsidRPr="00AF6A9F">
              <w:rPr>
                <w:rFonts w:cs="Times New Roman"/>
                <w:sz w:val="20"/>
                <w:szCs w:val="20"/>
                <w:lang w:val="en-US"/>
              </w:rPr>
              <w:t>3</w:t>
            </w:r>
            <w:r>
              <w:rPr>
                <w:rFonts w:cs="Times New Roman"/>
                <w:sz w:val="20"/>
                <w:szCs w:val="20"/>
              </w:rPr>
              <w:t>1</w:t>
            </w:r>
          </w:p>
        </w:tc>
        <w:tc>
          <w:tcPr>
            <w:tcW w:w="737" w:type="pct"/>
            <w:tcBorders>
              <w:top w:val="single" w:sz="4" w:space="0" w:color="auto"/>
              <w:left w:val="nil"/>
              <w:bottom w:val="single" w:sz="4" w:space="0" w:color="auto"/>
              <w:right w:val="single" w:sz="4" w:space="0" w:color="auto"/>
            </w:tcBorders>
            <w:vAlign w:val="center"/>
            <w:hideMark/>
          </w:tcPr>
          <w:p w14:paraId="3B6F68D5" w14:textId="77777777" w:rsidR="00713B93" w:rsidRPr="00AF6A9F" w:rsidRDefault="00713B93" w:rsidP="00713B93">
            <w:pPr>
              <w:spacing w:line="240" w:lineRule="auto"/>
              <w:ind w:firstLine="0"/>
              <w:jc w:val="center"/>
              <w:rPr>
                <w:rFonts w:cs="Times New Roman"/>
                <w:sz w:val="20"/>
                <w:szCs w:val="20"/>
              </w:rPr>
            </w:pPr>
            <w:r w:rsidRPr="00AF6A9F">
              <w:rPr>
                <w:rFonts w:cs="Times New Roman"/>
                <w:sz w:val="20"/>
                <w:szCs w:val="20"/>
              </w:rPr>
              <w:t>5.10.2</w:t>
            </w:r>
          </w:p>
        </w:tc>
        <w:tc>
          <w:tcPr>
            <w:tcW w:w="3093" w:type="pct"/>
            <w:tcBorders>
              <w:top w:val="single" w:sz="4" w:space="0" w:color="auto"/>
              <w:left w:val="single" w:sz="4" w:space="0" w:color="auto"/>
              <w:bottom w:val="single" w:sz="4" w:space="0" w:color="auto"/>
              <w:right w:val="single" w:sz="4" w:space="0" w:color="auto"/>
            </w:tcBorders>
            <w:noWrap/>
            <w:vAlign w:val="center"/>
            <w:hideMark/>
          </w:tcPr>
          <w:p w14:paraId="3C157577" w14:textId="77777777" w:rsidR="00713B93" w:rsidRPr="00AF6A9F" w:rsidRDefault="00713B93" w:rsidP="00713B93">
            <w:pPr>
              <w:spacing w:line="240" w:lineRule="auto"/>
              <w:ind w:firstLine="0"/>
              <w:rPr>
                <w:rFonts w:cs="Times New Roman"/>
                <w:sz w:val="20"/>
                <w:szCs w:val="20"/>
              </w:rPr>
            </w:pPr>
            <w:r w:rsidRPr="00AF6A9F">
              <w:rPr>
                <w:rFonts w:cs="Times New Roman"/>
                <w:sz w:val="20"/>
                <w:szCs w:val="20"/>
              </w:rPr>
              <w:t>Восстановление данных</w:t>
            </w:r>
          </w:p>
        </w:tc>
        <w:tc>
          <w:tcPr>
            <w:tcW w:w="878" w:type="pct"/>
            <w:tcBorders>
              <w:top w:val="single" w:sz="4" w:space="0" w:color="auto"/>
              <w:left w:val="nil"/>
              <w:bottom w:val="single" w:sz="4" w:space="0" w:color="auto"/>
              <w:right w:val="single" w:sz="4" w:space="0" w:color="auto"/>
            </w:tcBorders>
            <w:noWrap/>
            <w:vAlign w:val="bottom"/>
            <w:hideMark/>
          </w:tcPr>
          <w:p w14:paraId="1E483804" w14:textId="77777777" w:rsidR="00713B93" w:rsidRPr="00AF6A9F" w:rsidRDefault="00713B93" w:rsidP="00713B93">
            <w:pPr>
              <w:spacing w:line="240" w:lineRule="auto"/>
              <w:ind w:firstLine="0"/>
              <w:jc w:val="left"/>
              <w:rPr>
                <w:rFonts w:cs="Times New Roman"/>
                <w:sz w:val="20"/>
                <w:szCs w:val="20"/>
              </w:rPr>
            </w:pPr>
            <w:r w:rsidRPr="00AF6A9F">
              <w:rPr>
                <w:rFonts w:cs="Times New Roman"/>
                <w:sz w:val="20"/>
                <w:szCs w:val="20"/>
              </w:rPr>
              <w:t>в аварийных ситуациях</w:t>
            </w:r>
          </w:p>
        </w:tc>
      </w:tr>
    </w:tbl>
    <w:p w14:paraId="48956D6B" w14:textId="77777777" w:rsidR="00713B93" w:rsidRPr="00713B93" w:rsidRDefault="00713B93" w:rsidP="00AF6A9F">
      <w:pPr>
        <w:ind w:firstLine="0"/>
      </w:pPr>
    </w:p>
    <w:sectPr w:rsidR="00713B93" w:rsidRPr="00713B93" w:rsidSect="005E304F">
      <w:headerReference w:type="default" r:id="rId30"/>
      <w:footerReference w:type="default" r:id="rId31"/>
      <w:headerReference w:type="first" r:id="rId32"/>
      <w:footerReference w:type="first" r:id="rId33"/>
      <w:pgSz w:w="11900" w:h="16840"/>
      <w:pgMar w:top="850" w:right="1134" w:bottom="1701" w:left="1134" w:header="708" w:footer="1040" w:gutter="0"/>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CC241" w15:done="0"/>
  <w15:commentEx w15:paraId="33E4E403" w15:done="0"/>
  <w15:commentEx w15:paraId="0411BFB0" w15:paraIdParent="33E4E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9D5BA" w16cid:durableId="20687312"/>
  <w16cid:commentId w16cid:paraId="27CF90C7" w16cid:durableId="206873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E002" w14:textId="77777777" w:rsidR="00A8497C" w:rsidRDefault="00A8497C" w:rsidP="000168AD">
      <w:r>
        <w:separator/>
      </w:r>
    </w:p>
  </w:endnote>
  <w:endnote w:type="continuationSeparator" w:id="0">
    <w:p w14:paraId="7B9DDE18" w14:textId="77777777" w:rsidR="00A8497C" w:rsidRDefault="00A8497C" w:rsidP="0001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UICTFontTextStyleBody">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FB7A" w14:textId="77777777" w:rsidR="0044280A" w:rsidRDefault="0044280A" w:rsidP="000168AD">
    <w:pPr>
      <w:pStyle w:val="af"/>
    </w:pPr>
    <w:r>
      <w:rPr>
        <w:noProof/>
      </w:rPr>
      <mc:AlternateContent>
        <mc:Choice Requires="wps">
          <w:drawing>
            <wp:anchor distT="0" distB="0" distL="114300" distR="114300" simplePos="0" relativeHeight="251659264" behindDoc="0" locked="0" layoutInCell="0" allowOverlap="1" wp14:anchorId="04287640" wp14:editId="1F4D1A91">
              <wp:simplePos x="0" y="0"/>
              <wp:positionH relativeFrom="leftMargin">
                <wp:posOffset>3637280</wp:posOffset>
              </wp:positionH>
              <wp:positionV relativeFrom="margin">
                <wp:posOffset>8898255</wp:posOffset>
              </wp:positionV>
              <wp:extent cx="727710" cy="355766"/>
              <wp:effectExtent l="0" t="0" r="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27710" cy="355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720EA" w14:textId="77777777" w:rsidR="0044280A" w:rsidRPr="00906A43" w:rsidRDefault="0044280A" w:rsidP="00C13F00">
                          <w:pPr>
                            <w:pBdr>
                              <w:bottom w:val="none" w:sz="0" w:space="0" w:color="auto"/>
                            </w:pBdr>
                            <w:ind w:firstLine="0"/>
                            <w:jc w:val="center"/>
                            <w:rPr>
                              <w:sz w:val="24"/>
                              <w:szCs w:val="24"/>
                            </w:rPr>
                          </w:pPr>
                          <w:r w:rsidRPr="00906A43">
                            <w:rPr>
                              <w:sz w:val="24"/>
                              <w:szCs w:val="24"/>
                            </w:rPr>
                            <w:fldChar w:fldCharType="begin"/>
                          </w:r>
                          <w:r w:rsidRPr="00906A43">
                            <w:rPr>
                              <w:sz w:val="24"/>
                              <w:szCs w:val="24"/>
                            </w:rPr>
                            <w:instrText>PAGE   \* MERGEFORMAT</w:instrText>
                          </w:r>
                          <w:r w:rsidRPr="00906A43">
                            <w:rPr>
                              <w:sz w:val="24"/>
                              <w:szCs w:val="24"/>
                            </w:rPr>
                            <w:fldChar w:fldCharType="separate"/>
                          </w:r>
                          <w:r w:rsidR="00BD7C1E">
                            <w:rPr>
                              <w:noProof/>
                              <w:sz w:val="24"/>
                              <w:szCs w:val="24"/>
                            </w:rPr>
                            <w:t>116</w:t>
                          </w:r>
                          <w:r w:rsidRPr="00906A43">
                            <w:rPr>
                              <w:sz w:val="24"/>
                              <w:szCs w:val="24"/>
                            </w:rPr>
                            <w:fldChar w:fldCharType="end"/>
                          </w:r>
                        </w:p>
                      </w:txbxContent>
                    </wps:txbx>
                    <wps:bodyPr rot="0" vert="horz" wrap="square" lIns="91440" tIns="45720" rIns="9144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id="Прямоугольник 5" o:spid="_x0000_s1026" style="position:absolute;left:0;text-align:left;margin-left:286.4pt;margin-top:700.65pt;width:57.3pt;height:28pt;rotation:180;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" o:allowincell="f" stroked="f">
              <v:textbox>
                <w:txbxContent>
                  <w:p w14:paraId="147720EA" w14:textId="77777777" w:rsidR="0044280A" w:rsidRPr="00906A43" w:rsidRDefault="0044280A" w:rsidP="00C13F00">
                    <w:pPr>
                      <w:pBdr>
                        <w:bottom w:val="none" w:sz="0" w:space="0" w:color="auto"/>
                      </w:pBdr>
                      <w:ind w:firstLine="0"/>
                      <w:jc w:val="center"/>
                      <w:rPr>
                        <w:sz w:val="24"/>
                        <w:szCs w:val="24"/>
                      </w:rPr>
                    </w:pPr>
                    <w:r w:rsidRPr="00906A43">
                      <w:rPr>
                        <w:sz w:val="24"/>
                        <w:szCs w:val="24"/>
                      </w:rPr>
                      <w:fldChar w:fldCharType="begin"/>
                    </w:r>
                    <w:r w:rsidRPr="00906A43">
                      <w:rPr>
                        <w:sz w:val="24"/>
                        <w:szCs w:val="24"/>
                      </w:rPr>
                      <w:instrText>PAGE   \* MERGEFORMAT</w:instrText>
                    </w:r>
                    <w:r w:rsidRPr="00906A43">
                      <w:rPr>
                        <w:sz w:val="24"/>
                        <w:szCs w:val="24"/>
                      </w:rPr>
                      <w:fldChar w:fldCharType="separate"/>
                    </w:r>
                    <w:r w:rsidR="00BD7C1E">
                      <w:rPr>
                        <w:noProof/>
                        <w:sz w:val="24"/>
                        <w:szCs w:val="24"/>
                      </w:rPr>
                      <w:t>116</w:t>
                    </w:r>
                    <w:r w:rsidRPr="00906A43">
                      <w:rPr>
                        <w:sz w:val="24"/>
                        <w:szCs w:val="2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63"/>
      <w:gridCol w:w="4763"/>
      <w:gridCol w:w="4763"/>
    </w:tblGrid>
    <w:tr w:rsidR="0044280A" w14:paraId="0CC0D72A" w14:textId="77777777" w:rsidTr="26612EA2">
      <w:tc>
        <w:tcPr>
          <w:tcW w:w="4763" w:type="dxa"/>
        </w:tcPr>
        <w:p w14:paraId="50A53D61" w14:textId="77777777" w:rsidR="0044280A" w:rsidRDefault="0044280A" w:rsidP="009D16CF">
          <w:pPr>
            <w:pStyle w:val="a7"/>
            <w:ind w:left="-115"/>
            <w:jc w:val="left"/>
          </w:pPr>
        </w:p>
      </w:tc>
      <w:tc>
        <w:tcPr>
          <w:tcW w:w="4763" w:type="dxa"/>
        </w:tcPr>
        <w:p w14:paraId="6E3080C3" w14:textId="77777777" w:rsidR="0044280A" w:rsidRDefault="0044280A" w:rsidP="009D16CF">
          <w:pPr>
            <w:pStyle w:val="a7"/>
            <w:jc w:val="center"/>
          </w:pPr>
        </w:p>
      </w:tc>
      <w:tc>
        <w:tcPr>
          <w:tcW w:w="4763" w:type="dxa"/>
        </w:tcPr>
        <w:p w14:paraId="55C8A077" w14:textId="77777777" w:rsidR="0044280A" w:rsidRDefault="0044280A" w:rsidP="009D16CF">
          <w:pPr>
            <w:pStyle w:val="a7"/>
            <w:ind w:right="-115"/>
            <w:jc w:val="right"/>
          </w:pPr>
        </w:p>
      </w:tc>
    </w:tr>
  </w:tbl>
  <w:p w14:paraId="5D0B293E" w14:textId="77777777" w:rsidR="0044280A" w:rsidRDefault="0044280A" w:rsidP="000168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D1DB" w14:textId="77777777" w:rsidR="00A8497C" w:rsidRDefault="00A8497C" w:rsidP="000168AD">
      <w:r>
        <w:separator/>
      </w:r>
    </w:p>
  </w:footnote>
  <w:footnote w:type="continuationSeparator" w:id="0">
    <w:p w14:paraId="331E4344" w14:textId="77777777" w:rsidR="00A8497C" w:rsidRDefault="00A8497C" w:rsidP="000168AD">
      <w:r>
        <w:continuationSeparator/>
      </w:r>
    </w:p>
  </w:footnote>
  <w:footnote w:id="1">
    <w:p w14:paraId="6C00F1AF" w14:textId="77777777" w:rsidR="0044280A" w:rsidRPr="00E10812" w:rsidRDefault="0044280A" w:rsidP="000B1241">
      <w:pPr>
        <w:pStyle w:val="aff0"/>
      </w:pPr>
      <w:r w:rsidRPr="00904FD3">
        <w:rPr>
          <w:rStyle w:val="aff2"/>
        </w:rPr>
        <w:footnoteRef/>
      </w:r>
      <w:r w:rsidRPr="00E10812">
        <w:t xml:space="preserve"> Исполнитель должен согласовать с Заказчиком перечень основных технологических процессов, ошибки в работе которых могут быть классифицированы с </w:t>
      </w:r>
      <w:r>
        <w:t>в</w:t>
      </w:r>
      <w:r w:rsidRPr="00E10812">
        <w:t xml:space="preserve">ысоким приоритетом.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00354"/>
      <w:docPartObj>
        <w:docPartGallery w:val="Page Numbers (Top of Page)"/>
        <w:docPartUnique/>
      </w:docPartObj>
    </w:sdtPr>
    <w:sdtEndPr/>
    <w:sdtContent>
      <w:p w14:paraId="21C7B176" w14:textId="7C571B6B" w:rsidR="0044280A" w:rsidRDefault="0044280A">
        <w:pPr>
          <w:pStyle w:val="a7"/>
          <w:jc w:val="center"/>
        </w:pPr>
        <w:r>
          <w:fldChar w:fldCharType="begin"/>
        </w:r>
        <w:r>
          <w:instrText>PAGE   \* MERGEFORMAT</w:instrText>
        </w:r>
        <w:r>
          <w:fldChar w:fldCharType="separate"/>
        </w:r>
        <w:r w:rsidR="00BD7C1E">
          <w:rPr>
            <w:noProof/>
          </w:rPr>
          <w:t>104</w:t>
        </w:r>
        <w:r>
          <w:fldChar w:fldCharType="end"/>
        </w:r>
      </w:p>
    </w:sdtContent>
  </w:sdt>
  <w:p w14:paraId="6D2A349F" w14:textId="77777777" w:rsidR="0044280A" w:rsidRDefault="004428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73446"/>
      <w:docPartObj>
        <w:docPartGallery w:val="Page Numbers (Top of Page)"/>
        <w:docPartUnique/>
      </w:docPartObj>
    </w:sdtPr>
    <w:sdtEndPr/>
    <w:sdtContent>
      <w:p w14:paraId="5B5F21C8" w14:textId="6FA28D61" w:rsidR="0044280A" w:rsidRDefault="0044280A">
        <w:pPr>
          <w:pStyle w:val="a7"/>
          <w:jc w:val="center"/>
        </w:pPr>
        <w:r>
          <w:fldChar w:fldCharType="begin"/>
        </w:r>
        <w:r>
          <w:instrText>PAGE   \* MERGEFORMAT</w:instrText>
        </w:r>
        <w:r>
          <w:fldChar w:fldCharType="separate"/>
        </w:r>
        <w:r w:rsidR="00BD7C1E">
          <w:rPr>
            <w:noProof/>
          </w:rPr>
          <w:t>53</w:t>
        </w:r>
        <w:r>
          <w:fldChar w:fldCharType="end"/>
        </w:r>
      </w:p>
    </w:sdtContent>
  </w:sdt>
  <w:p w14:paraId="6337F3CC" w14:textId="77777777" w:rsidR="0044280A" w:rsidRDefault="004428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FC9A" w14:textId="77777777" w:rsidR="0044280A" w:rsidRDefault="0044280A" w:rsidP="00906A43">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63"/>
      <w:gridCol w:w="4763"/>
      <w:gridCol w:w="4763"/>
    </w:tblGrid>
    <w:tr w:rsidR="0044280A" w14:paraId="1E678914" w14:textId="77777777" w:rsidTr="26612EA2">
      <w:tc>
        <w:tcPr>
          <w:tcW w:w="4763" w:type="dxa"/>
        </w:tcPr>
        <w:p w14:paraId="1F19648C" w14:textId="77777777" w:rsidR="0044280A" w:rsidRDefault="0044280A" w:rsidP="009D16CF">
          <w:pPr>
            <w:pStyle w:val="a7"/>
            <w:ind w:left="-115"/>
            <w:jc w:val="left"/>
          </w:pPr>
        </w:p>
      </w:tc>
      <w:tc>
        <w:tcPr>
          <w:tcW w:w="4763" w:type="dxa"/>
        </w:tcPr>
        <w:p w14:paraId="2C3310F3" w14:textId="77777777" w:rsidR="0044280A" w:rsidRDefault="0044280A" w:rsidP="009D16CF">
          <w:pPr>
            <w:pStyle w:val="a7"/>
            <w:jc w:val="center"/>
          </w:pPr>
        </w:p>
      </w:tc>
      <w:tc>
        <w:tcPr>
          <w:tcW w:w="4763" w:type="dxa"/>
        </w:tcPr>
        <w:p w14:paraId="3E1DF5B2" w14:textId="77777777" w:rsidR="0044280A" w:rsidRDefault="0044280A" w:rsidP="009D16CF">
          <w:pPr>
            <w:pStyle w:val="a7"/>
            <w:ind w:right="-115"/>
            <w:jc w:val="right"/>
          </w:pPr>
        </w:p>
      </w:tc>
    </w:tr>
  </w:tbl>
  <w:p w14:paraId="05028ED3" w14:textId="77777777" w:rsidR="0044280A" w:rsidRDefault="0044280A" w:rsidP="009D16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924DEA2"/>
    <w:lvl w:ilvl="0">
      <w:start w:val="1"/>
      <w:numFmt w:val="decimal"/>
      <w:lvlText w:val="%1"/>
      <w:lvlJc w:val="left"/>
      <w:pPr>
        <w:tabs>
          <w:tab w:val="num" w:pos="1276"/>
        </w:tabs>
        <w:ind w:left="3436" w:hanging="742"/>
      </w:pPr>
      <w:rPr>
        <w:rFonts w:ascii="Times New Roman" w:hAnsi="Times New Roman" w:cs="Times New Roman" w:hint="default"/>
      </w:rPr>
    </w:lvl>
    <w:lvl w:ilvl="1">
      <w:start w:val="1"/>
      <w:numFmt w:val="decimal"/>
      <w:lvlText w:val="%1.%2"/>
      <w:lvlJc w:val="left"/>
      <w:pPr>
        <w:tabs>
          <w:tab w:val="num" w:pos="567"/>
        </w:tabs>
        <w:ind w:left="3447" w:hanging="1462"/>
      </w:pPr>
      <w:rPr>
        <w:rFonts w:cs="Times New Roman" w:hint="default"/>
        <w:sz w:val="28"/>
      </w:rPr>
    </w:lvl>
    <w:lvl w:ilvl="2">
      <w:start w:val="1"/>
      <w:numFmt w:val="decimal"/>
      <w:lvlText w:val="%1.%2.%3"/>
      <w:lvlJc w:val="left"/>
      <w:pPr>
        <w:tabs>
          <w:tab w:val="num" w:pos="9215"/>
        </w:tabs>
        <w:ind w:left="9084" w:firstLine="131"/>
      </w:pPr>
      <w:rPr>
        <w:rFonts w:cs="Times New Roman" w:hint="default"/>
        <w:sz w:val="28"/>
        <w:szCs w:val="28"/>
      </w:rPr>
    </w:lvl>
    <w:lvl w:ilvl="3">
      <w:start w:val="1"/>
      <w:numFmt w:val="decimal"/>
      <w:lvlText w:val="%1.%2.%3.%4"/>
      <w:lvlJc w:val="left"/>
      <w:pPr>
        <w:tabs>
          <w:tab w:val="num" w:pos="851"/>
        </w:tabs>
        <w:ind w:left="720" w:firstLine="131"/>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8"/>
        <w:szCs w:val="28"/>
        <w:u w:val="none"/>
        <w:vertAlign w:val="baseline"/>
      </w:rPr>
    </w:lvl>
    <w:lvl w:ilvl="4">
      <w:start w:val="1"/>
      <w:numFmt w:val="decimal"/>
      <w:lvlText w:val="%1.%2.%3.%4.%5"/>
      <w:lvlJc w:val="left"/>
      <w:pPr>
        <w:tabs>
          <w:tab w:val="num" w:pos="-567"/>
        </w:tabs>
        <w:ind w:left="720" w:firstLine="131"/>
      </w:pPr>
      <w:rPr>
        <w:rFonts w:cs="Times New Roman" w:hint="default"/>
      </w:rPr>
    </w:lvl>
    <w:lvl w:ilvl="5">
      <w:start w:val="1"/>
      <w:numFmt w:val="decimal"/>
      <w:lvlText w:val="%1.%2.%3.%4.%5.%6"/>
      <w:lvlJc w:val="left"/>
      <w:pPr>
        <w:tabs>
          <w:tab w:val="num" w:pos="-567"/>
        </w:tabs>
        <w:ind w:left="5193" w:hanging="720"/>
      </w:pPr>
      <w:rPr>
        <w:rFonts w:cs="Times New Roman" w:hint="default"/>
      </w:rPr>
    </w:lvl>
    <w:lvl w:ilvl="6">
      <w:start w:val="1"/>
      <w:numFmt w:val="decimal"/>
      <w:lvlText w:val="%1.%2.%3.%4.%5.%6.%7."/>
      <w:lvlJc w:val="left"/>
      <w:pPr>
        <w:tabs>
          <w:tab w:val="num" w:pos="-567"/>
        </w:tabs>
        <w:ind w:left="5913" w:hanging="720"/>
      </w:pPr>
      <w:rPr>
        <w:rFonts w:cs="Times New Roman" w:hint="default"/>
      </w:rPr>
    </w:lvl>
    <w:lvl w:ilvl="7">
      <w:start w:val="1"/>
      <w:numFmt w:val="decimal"/>
      <w:lvlText w:val="%1.%2.%3.%4.%5.%6.%7.%8."/>
      <w:lvlJc w:val="left"/>
      <w:pPr>
        <w:tabs>
          <w:tab w:val="num" w:pos="-567"/>
        </w:tabs>
        <w:ind w:left="6633" w:hanging="720"/>
      </w:pPr>
      <w:rPr>
        <w:rFonts w:cs="Times New Roman" w:hint="default"/>
      </w:rPr>
    </w:lvl>
    <w:lvl w:ilvl="8">
      <w:start w:val="1"/>
      <w:numFmt w:val="decimal"/>
      <w:lvlText w:val="%1.%2.%3.%4.%5.%6.%7.%8.%9."/>
      <w:lvlJc w:val="left"/>
      <w:pPr>
        <w:tabs>
          <w:tab w:val="num" w:pos="-567"/>
        </w:tabs>
        <w:ind w:left="7353"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abstractNum>
  <w:abstractNum w:abstractNumId="1">
    <w:nsid w:val="00A27546"/>
    <w:multiLevelType w:val="hybridMultilevel"/>
    <w:tmpl w:val="DB5845F4"/>
    <w:lvl w:ilvl="0" w:tplc="8E86104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77AEB3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5EF8AB9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AFD4D76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063CA36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5CD25C5E">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19C0251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11B47F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5A84BC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5D73835"/>
    <w:multiLevelType w:val="hybridMultilevel"/>
    <w:tmpl w:val="FBD84DC2"/>
    <w:lvl w:ilvl="0" w:tplc="ECD080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36A0F"/>
    <w:multiLevelType w:val="hybridMultilevel"/>
    <w:tmpl w:val="7334FBB2"/>
    <w:numStyleLink w:val="ImportedStyle16"/>
  </w:abstractNum>
  <w:abstractNum w:abstractNumId="4">
    <w:nsid w:val="140C333A"/>
    <w:multiLevelType w:val="hybridMultilevel"/>
    <w:tmpl w:val="DF3CA922"/>
    <w:styleLink w:val="ImportedStyle9"/>
    <w:lvl w:ilvl="0" w:tplc="F90CD12A">
      <w:start w:val="1"/>
      <w:numFmt w:val="decimal"/>
      <w:lvlText w:val="%1)"/>
      <w:lvlJc w:val="left"/>
      <w:pPr>
        <w:ind w:left="1364" w:hanging="360"/>
      </w:pPr>
      <w:rPr>
        <w:rFonts w:hAnsi="Arial Unicode MS"/>
        <w:caps w:val="0"/>
        <w:smallCaps w:val="0"/>
        <w:strike w:val="0"/>
        <w:dstrike w:val="0"/>
        <w:color w:val="000000"/>
        <w:spacing w:val="0"/>
        <w:w w:val="100"/>
        <w:kern w:val="0"/>
        <w:position w:val="0"/>
        <w:highlight w:val="none"/>
        <w:vertAlign w:val="baseline"/>
      </w:rPr>
    </w:lvl>
    <w:lvl w:ilvl="1" w:tplc="B5981ECE">
      <w:start w:val="1"/>
      <w:numFmt w:val="lowerLetter"/>
      <w:lvlText w:val="%2."/>
      <w:lvlJc w:val="left"/>
      <w:pPr>
        <w:ind w:left="2084" w:hanging="360"/>
      </w:pPr>
      <w:rPr>
        <w:rFonts w:hAnsi="Arial Unicode MS"/>
        <w:caps w:val="0"/>
        <w:smallCaps w:val="0"/>
        <w:strike w:val="0"/>
        <w:dstrike w:val="0"/>
        <w:color w:val="000000"/>
        <w:spacing w:val="0"/>
        <w:w w:val="100"/>
        <w:kern w:val="0"/>
        <w:position w:val="0"/>
        <w:highlight w:val="none"/>
        <w:vertAlign w:val="baseline"/>
      </w:rPr>
    </w:lvl>
    <w:lvl w:ilvl="2" w:tplc="399ED4C4">
      <w:start w:val="1"/>
      <w:numFmt w:val="lowerRoman"/>
      <w:lvlText w:val="%3."/>
      <w:lvlJc w:val="left"/>
      <w:pPr>
        <w:ind w:left="2804" w:hanging="302"/>
      </w:pPr>
      <w:rPr>
        <w:rFonts w:hAnsi="Arial Unicode MS"/>
        <w:caps w:val="0"/>
        <w:smallCaps w:val="0"/>
        <w:strike w:val="0"/>
        <w:dstrike w:val="0"/>
        <w:color w:val="000000"/>
        <w:spacing w:val="0"/>
        <w:w w:val="100"/>
        <w:kern w:val="0"/>
        <w:position w:val="0"/>
        <w:highlight w:val="none"/>
        <w:vertAlign w:val="baseline"/>
      </w:rPr>
    </w:lvl>
    <w:lvl w:ilvl="3" w:tplc="009EFD42">
      <w:start w:val="1"/>
      <w:numFmt w:val="decimal"/>
      <w:lvlText w:val="%4."/>
      <w:lvlJc w:val="left"/>
      <w:pPr>
        <w:ind w:left="3524" w:hanging="360"/>
      </w:pPr>
      <w:rPr>
        <w:rFonts w:hAnsi="Arial Unicode MS"/>
        <w:caps w:val="0"/>
        <w:smallCaps w:val="0"/>
        <w:strike w:val="0"/>
        <w:dstrike w:val="0"/>
        <w:color w:val="000000"/>
        <w:spacing w:val="0"/>
        <w:w w:val="100"/>
        <w:kern w:val="0"/>
        <w:position w:val="0"/>
        <w:highlight w:val="none"/>
        <w:vertAlign w:val="baseline"/>
      </w:rPr>
    </w:lvl>
    <w:lvl w:ilvl="4" w:tplc="9A4E1064">
      <w:start w:val="1"/>
      <w:numFmt w:val="lowerLetter"/>
      <w:lvlText w:val="%5."/>
      <w:lvlJc w:val="left"/>
      <w:pPr>
        <w:ind w:left="4244" w:hanging="360"/>
      </w:pPr>
      <w:rPr>
        <w:rFonts w:hAnsi="Arial Unicode MS"/>
        <w:caps w:val="0"/>
        <w:smallCaps w:val="0"/>
        <w:strike w:val="0"/>
        <w:dstrike w:val="0"/>
        <w:color w:val="000000"/>
        <w:spacing w:val="0"/>
        <w:w w:val="100"/>
        <w:kern w:val="0"/>
        <w:position w:val="0"/>
        <w:highlight w:val="none"/>
        <w:vertAlign w:val="baseline"/>
      </w:rPr>
    </w:lvl>
    <w:lvl w:ilvl="5" w:tplc="2E1A0F12">
      <w:start w:val="1"/>
      <w:numFmt w:val="lowerRoman"/>
      <w:lvlText w:val="%6."/>
      <w:lvlJc w:val="left"/>
      <w:pPr>
        <w:ind w:left="4964" w:hanging="302"/>
      </w:pPr>
      <w:rPr>
        <w:rFonts w:hAnsi="Arial Unicode MS"/>
        <w:caps w:val="0"/>
        <w:smallCaps w:val="0"/>
        <w:strike w:val="0"/>
        <w:dstrike w:val="0"/>
        <w:color w:val="000000"/>
        <w:spacing w:val="0"/>
        <w:w w:val="100"/>
        <w:kern w:val="0"/>
        <w:position w:val="0"/>
        <w:highlight w:val="none"/>
        <w:vertAlign w:val="baseline"/>
      </w:rPr>
    </w:lvl>
    <w:lvl w:ilvl="6" w:tplc="71E28C8C">
      <w:start w:val="1"/>
      <w:numFmt w:val="decimal"/>
      <w:lvlText w:val="%7."/>
      <w:lvlJc w:val="left"/>
      <w:pPr>
        <w:ind w:left="5684" w:hanging="360"/>
      </w:pPr>
      <w:rPr>
        <w:rFonts w:hAnsi="Arial Unicode MS"/>
        <w:caps w:val="0"/>
        <w:smallCaps w:val="0"/>
        <w:strike w:val="0"/>
        <w:dstrike w:val="0"/>
        <w:color w:val="000000"/>
        <w:spacing w:val="0"/>
        <w:w w:val="100"/>
        <w:kern w:val="0"/>
        <w:position w:val="0"/>
        <w:highlight w:val="none"/>
        <w:vertAlign w:val="baseline"/>
      </w:rPr>
    </w:lvl>
    <w:lvl w:ilvl="7" w:tplc="79763996">
      <w:start w:val="1"/>
      <w:numFmt w:val="lowerLetter"/>
      <w:lvlText w:val="%8."/>
      <w:lvlJc w:val="left"/>
      <w:pPr>
        <w:ind w:left="6404" w:hanging="360"/>
      </w:pPr>
      <w:rPr>
        <w:rFonts w:hAnsi="Arial Unicode MS"/>
        <w:caps w:val="0"/>
        <w:smallCaps w:val="0"/>
        <w:strike w:val="0"/>
        <w:dstrike w:val="0"/>
        <w:color w:val="000000"/>
        <w:spacing w:val="0"/>
        <w:w w:val="100"/>
        <w:kern w:val="0"/>
        <w:position w:val="0"/>
        <w:highlight w:val="none"/>
        <w:vertAlign w:val="baseline"/>
      </w:rPr>
    </w:lvl>
    <w:lvl w:ilvl="8" w:tplc="9C5CF26A">
      <w:start w:val="1"/>
      <w:numFmt w:val="lowerRoman"/>
      <w:lvlText w:val="%9."/>
      <w:lvlJc w:val="left"/>
      <w:pPr>
        <w:ind w:left="7124" w:hanging="302"/>
      </w:pPr>
      <w:rPr>
        <w:rFonts w:hAnsi="Arial Unicode MS"/>
        <w:caps w:val="0"/>
        <w:smallCaps w:val="0"/>
        <w:strike w:val="0"/>
        <w:dstrike w:val="0"/>
        <w:color w:val="000000"/>
        <w:spacing w:val="0"/>
        <w:w w:val="100"/>
        <w:kern w:val="0"/>
        <w:position w:val="0"/>
        <w:highlight w:val="none"/>
        <w:vertAlign w:val="baseline"/>
      </w:rPr>
    </w:lvl>
  </w:abstractNum>
  <w:abstractNum w:abstractNumId="5">
    <w:nsid w:val="1518604A"/>
    <w:multiLevelType w:val="hybridMultilevel"/>
    <w:tmpl w:val="E58CAE7E"/>
    <w:lvl w:ilvl="0" w:tplc="B6FA3FCA">
      <w:start w:val="1"/>
      <w:numFmt w:val="bullet"/>
      <w:pStyle w:val="a"/>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01086"/>
    <w:multiLevelType w:val="hybridMultilevel"/>
    <w:tmpl w:val="67DA86DA"/>
    <w:lvl w:ilvl="0" w:tplc="F7DEB648">
      <w:start w:val="1"/>
      <w:numFmt w:val="bullet"/>
      <w:pStyle w:val="1"/>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91CD6"/>
    <w:multiLevelType w:val="hybridMultilevel"/>
    <w:tmpl w:val="D03628AE"/>
    <w:styleLink w:val="ImportedStyle50"/>
    <w:lvl w:ilvl="0" w:tplc="165ABB2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3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F622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E485C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8032A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9AAB6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46441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BBAA0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60A8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D5327B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nsid w:val="19CA17B7"/>
    <w:multiLevelType w:val="hybridMultilevel"/>
    <w:tmpl w:val="EAD820E2"/>
    <w:lvl w:ilvl="0" w:tplc="00C62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AE1A80"/>
    <w:multiLevelType w:val="multilevel"/>
    <w:tmpl w:val="31086568"/>
    <w:styleLink w:val="ImportedStyle3"/>
    <w:lvl w:ilvl="0">
      <w:start w:val="1"/>
      <w:numFmt w:val="decimal"/>
      <w:lvlText w:val="%1)"/>
      <w:lvlJc w:val="left"/>
      <w:pPr>
        <w:tabs>
          <w:tab w:val="num"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57" w:firstLine="36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1077"/>
          <w:tab w:val="left" w:pos="1418"/>
          <w:tab w:val="num" w:pos="2160"/>
          <w:tab w:val="left" w:pos="2836"/>
          <w:tab w:val="left" w:pos="3545"/>
          <w:tab w:val="left" w:pos="4254"/>
          <w:tab w:val="left" w:pos="4963"/>
          <w:tab w:val="left" w:pos="5672"/>
          <w:tab w:val="left" w:pos="6381"/>
          <w:tab w:val="left" w:pos="7090"/>
          <w:tab w:val="left" w:pos="7799"/>
          <w:tab w:val="left" w:pos="8508"/>
          <w:tab w:val="left" w:pos="9217"/>
          <w:tab w:val="left" w:pos="9926"/>
        </w:tabs>
        <w:ind w:left="1440" w:firstLine="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107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05" w:firstLine="6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1BF41F43"/>
    <w:multiLevelType w:val="hybridMultilevel"/>
    <w:tmpl w:val="FBEAE920"/>
    <w:lvl w:ilvl="0" w:tplc="00C62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C83077"/>
    <w:multiLevelType w:val="hybridMultilevel"/>
    <w:tmpl w:val="E47056DA"/>
    <w:styleLink w:val="ImportedStyle13"/>
    <w:lvl w:ilvl="0" w:tplc="45645904">
      <w:start w:val="1"/>
      <w:numFmt w:val="bullet"/>
      <w:lvlText w:val="•"/>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516D2D6">
      <w:start w:val="1"/>
      <w:numFmt w:val="bullet"/>
      <w:lvlText w:val="o"/>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38"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DC0698">
      <w:start w:val="1"/>
      <w:numFmt w:val="bullet"/>
      <w:lvlText w:val="▪"/>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 w:val="left" w:pos="9926"/>
        </w:tabs>
        <w:ind w:left="2847"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1A3406">
      <w:start w:val="1"/>
      <w:numFmt w:val="bullet"/>
      <w:lvlText w:val="•"/>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 w:val="left" w:pos="9926"/>
        </w:tabs>
        <w:ind w:left="3556"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C065340">
      <w:start w:val="1"/>
      <w:numFmt w:val="bullet"/>
      <w:lvlText w:val="o"/>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217"/>
          <w:tab w:val="left" w:pos="9926"/>
        </w:tabs>
        <w:ind w:left="4265"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1E32EC">
      <w:start w:val="1"/>
      <w:numFmt w:val="bullet"/>
      <w:lvlText w:val="▪"/>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217"/>
          <w:tab w:val="left" w:pos="9926"/>
        </w:tabs>
        <w:ind w:left="4974"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CAB004">
      <w:start w:val="1"/>
      <w:numFmt w:val="bullet"/>
      <w:lvlText w:val="•"/>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217"/>
          <w:tab w:val="left" w:pos="9926"/>
        </w:tabs>
        <w:ind w:left="5683"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2E7B26">
      <w:start w:val="1"/>
      <w:numFmt w:val="bullet"/>
      <w:lvlText w:val="o"/>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217"/>
          <w:tab w:val="left" w:pos="9926"/>
        </w:tabs>
        <w:ind w:left="63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5A8A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num" w:pos="7090"/>
          <w:tab w:val="left" w:pos="7799"/>
          <w:tab w:val="left" w:pos="8508"/>
          <w:tab w:val="left" w:pos="9217"/>
          <w:tab w:val="left" w:pos="9926"/>
        </w:tabs>
        <w:ind w:left="710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E526806"/>
    <w:multiLevelType w:val="hybridMultilevel"/>
    <w:tmpl w:val="0988216C"/>
    <w:lvl w:ilvl="0" w:tplc="00C620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C91BDE"/>
    <w:multiLevelType w:val="hybridMultilevel"/>
    <w:tmpl w:val="96942B16"/>
    <w:styleLink w:val="ImportedStyle43"/>
    <w:lvl w:ilvl="0" w:tplc="66986342">
      <w:start w:val="1"/>
      <w:numFmt w:val="bullet"/>
      <w:lvlText w:val="−"/>
      <w:lvlJc w:val="left"/>
      <w:pPr>
        <w:ind w:left="11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16F45A">
      <w:start w:val="1"/>
      <w:numFmt w:val="bullet"/>
      <w:lvlText w:val="o"/>
      <w:lvlJc w:val="left"/>
      <w:pPr>
        <w:ind w:left="18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5EA2680">
      <w:start w:val="1"/>
      <w:numFmt w:val="bullet"/>
      <w:lvlText w:val="▪"/>
      <w:lvlJc w:val="left"/>
      <w:pPr>
        <w:ind w:left="25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3D08816">
      <w:start w:val="1"/>
      <w:numFmt w:val="bullet"/>
      <w:lvlText w:val="•"/>
      <w:lvlJc w:val="left"/>
      <w:pPr>
        <w:ind w:left="32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06212DA">
      <w:start w:val="1"/>
      <w:numFmt w:val="bullet"/>
      <w:lvlText w:val="o"/>
      <w:lvlJc w:val="left"/>
      <w:pPr>
        <w:ind w:left="401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80AF338">
      <w:start w:val="1"/>
      <w:numFmt w:val="bullet"/>
      <w:lvlText w:val="▪"/>
      <w:lvlJc w:val="left"/>
      <w:pPr>
        <w:ind w:left="473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7F89D58">
      <w:start w:val="1"/>
      <w:numFmt w:val="bullet"/>
      <w:lvlText w:val="•"/>
      <w:lvlJc w:val="left"/>
      <w:pPr>
        <w:ind w:left="545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6D6D782">
      <w:start w:val="1"/>
      <w:numFmt w:val="bullet"/>
      <w:lvlText w:val="o"/>
      <w:lvlJc w:val="left"/>
      <w:pPr>
        <w:ind w:left="617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12E61B8">
      <w:start w:val="1"/>
      <w:numFmt w:val="bullet"/>
      <w:lvlText w:val="▪"/>
      <w:lvlJc w:val="left"/>
      <w:pPr>
        <w:ind w:left="68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nsid w:val="210149BD"/>
    <w:multiLevelType w:val="hybridMultilevel"/>
    <w:tmpl w:val="5240BE08"/>
    <w:styleLink w:val="ImportedStyle15"/>
    <w:lvl w:ilvl="0" w:tplc="CF1E71E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28CAF4A">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3D9AB6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989AB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8AE090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67A5A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82D8C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C8C3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7E174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235816E1"/>
    <w:multiLevelType w:val="hybridMultilevel"/>
    <w:tmpl w:val="CC8C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587F9D"/>
    <w:multiLevelType w:val="multilevel"/>
    <w:tmpl w:val="075A619E"/>
    <w:lvl w:ilvl="0">
      <w:start w:val="3"/>
      <w:numFmt w:val="decimal"/>
      <w:suff w:val="space"/>
      <w:lvlText w:val="%1"/>
      <w:lvlJc w:val="left"/>
      <w:pPr>
        <w:ind w:left="0" w:firstLine="720"/>
      </w:pPr>
      <w:rPr>
        <w:rFonts w:hint="default"/>
        <w:b w:val="0"/>
        <w:i w:val="0"/>
        <w:color w:val="auto"/>
        <w:sz w:val="24"/>
        <w:szCs w:val="24"/>
        <w:u w:val="none"/>
      </w:rPr>
    </w:lvl>
    <w:lvl w:ilvl="1">
      <w:start w:val="2"/>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2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7">
    <w:nsid w:val="27C57CC5"/>
    <w:multiLevelType w:val="hybridMultilevel"/>
    <w:tmpl w:val="0D4A158A"/>
    <w:numStyleLink w:val="ImportedStyle17"/>
  </w:abstractNum>
  <w:abstractNum w:abstractNumId="18">
    <w:nsid w:val="2E12128E"/>
    <w:multiLevelType w:val="hybridMultilevel"/>
    <w:tmpl w:val="2708C028"/>
    <w:styleLink w:val="ImportedStyle23"/>
    <w:lvl w:ilvl="0" w:tplc="610CA51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A0591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64AF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D0C99B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42EDE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1AA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1281C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E842E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B4A42E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2FDE0DDA"/>
    <w:multiLevelType w:val="multilevel"/>
    <w:tmpl w:val="135869DC"/>
    <w:lvl w:ilvl="0">
      <w:start w:val="3"/>
      <w:numFmt w:val="decimal"/>
      <w:suff w:val="space"/>
      <w:lvlText w:val="%1"/>
      <w:lvlJc w:val="left"/>
      <w:pPr>
        <w:ind w:left="0" w:firstLine="720"/>
      </w:pPr>
      <w:rPr>
        <w:rFonts w:hint="default"/>
        <w:b w:val="0"/>
        <w:i w:val="0"/>
        <w:color w:val="auto"/>
        <w:sz w:val="24"/>
        <w:szCs w:val="24"/>
        <w:u w:val="none"/>
      </w:rPr>
    </w:lvl>
    <w:lvl w:ilvl="1">
      <w:start w:val="3"/>
      <w:numFmt w:val="decimal"/>
      <w:suff w:val="space"/>
      <w:lvlText w:val="%1.%2"/>
      <w:lvlJc w:val="left"/>
      <w:pPr>
        <w:ind w:left="0" w:firstLine="720"/>
      </w:pPr>
      <w:rPr>
        <w:rFonts w:hint="default"/>
        <w:b w:val="0"/>
        <w:i w:val="0"/>
        <w:color w:val="auto"/>
        <w:sz w:val="24"/>
        <w:szCs w:val="24"/>
        <w:u w:val="none"/>
      </w:rPr>
    </w:lvl>
    <w:lvl w:ilvl="2">
      <w:start w:val="3"/>
      <w:numFmt w:val="decimal"/>
      <w:suff w:val="space"/>
      <w:lvlText w:val="%1.%2.%3"/>
      <w:lvlJc w:val="left"/>
      <w:pPr>
        <w:ind w:left="0" w:firstLine="720"/>
      </w:pPr>
      <w:rPr>
        <w:rFonts w:hint="default"/>
        <w:b w:val="0"/>
        <w:i w:val="0"/>
        <w:color w:val="auto"/>
        <w:sz w:val="24"/>
        <w:szCs w:val="24"/>
        <w:u w:val="none"/>
      </w:rPr>
    </w:lvl>
    <w:lvl w:ilvl="3">
      <w:start w:val="1"/>
      <w:numFmt w:val="decimal"/>
      <w:pStyle w:val="333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0">
    <w:nsid w:val="32B17DFB"/>
    <w:multiLevelType w:val="hybridMultilevel"/>
    <w:tmpl w:val="B35C8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6672A"/>
    <w:multiLevelType w:val="hybridMultilevel"/>
    <w:tmpl w:val="09D0DE1C"/>
    <w:numStyleLink w:val="ImportedStyle24"/>
  </w:abstractNum>
  <w:abstractNum w:abstractNumId="22">
    <w:nsid w:val="34473322"/>
    <w:multiLevelType w:val="hybridMultilevel"/>
    <w:tmpl w:val="AE1C01DE"/>
    <w:styleLink w:val="ImportedStyle170"/>
    <w:lvl w:ilvl="0" w:tplc="0D34E3F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D00469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C36660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582438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6AC00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000DF28">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D005190">
      <w:start w:val="1"/>
      <w:numFmt w:val="bullet"/>
      <w:lvlText w:val="‒"/>
      <w:lvlJc w:val="left"/>
      <w:pPr>
        <w:ind w:left="90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EC112E">
      <w:start w:val="1"/>
      <w:numFmt w:val="bullet"/>
      <w:lvlText w:val="‒"/>
      <w:lvlJc w:val="left"/>
      <w:pPr>
        <w:ind w:left="10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87CFEC6">
      <w:start w:val="1"/>
      <w:numFmt w:val="bullet"/>
      <w:lvlText w:val="‒"/>
      <w:lvlJc w:val="left"/>
      <w:pPr>
        <w:ind w:left="11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37283303"/>
    <w:multiLevelType w:val="hybridMultilevel"/>
    <w:tmpl w:val="811201A0"/>
    <w:styleLink w:val="ImportedStyle25"/>
    <w:lvl w:ilvl="0" w:tplc="D4AEA87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7CB87C">
      <w:start w:val="1"/>
      <w:numFmt w:val="bullet"/>
      <w:lvlText w:val="o"/>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38991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D0229F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8CA7A6">
      <w:start w:val="1"/>
      <w:numFmt w:val="bullet"/>
      <w:lvlText w:val="o"/>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262329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DFA051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268EEA6">
      <w:start w:val="1"/>
      <w:numFmt w:val="bullet"/>
      <w:lvlText w:val="o"/>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978577C">
      <w:start w:val="1"/>
      <w:numFmt w:val="bullet"/>
      <w:lvlText w:val="▪"/>
      <w:lvlJc w:val="left"/>
      <w:pPr>
        <w:ind w:left="75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375D28A5"/>
    <w:multiLevelType w:val="hybridMultilevel"/>
    <w:tmpl w:val="09D0DE1C"/>
    <w:styleLink w:val="ImportedStyle24"/>
    <w:lvl w:ilvl="0" w:tplc="5C8E0D3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50D8BF0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2AD6B37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929866E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12E2DCB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F4E6042">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44B653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6FF8F0A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43FED54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25">
    <w:nsid w:val="3BDB10FA"/>
    <w:multiLevelType w:val="hybridMultilevel"/>
    <w:tmpl w:val="34E0D8EE"/>
    <w:lvl w:ilvl="0" w:tplc="D92E6CC2">
      <w:start w:val="1"/>
      <w:numFmt w:val="bullet"/>
      <w:pStyle w:val="a0"/>
      <w:lvlText w:val=""/>
      <w:lvlJc w:val="left"/>
      <w:pPr>
        <w:ind w:left="720" w:hanging="360"/>
      </w:pPr>
      <w:rPr>
        <w:rFonts w:ascii="Symbol" w:hAnsi="Symbol" w:hint="default"/>
      </w:rPr>
    </w:lvl>
    <w:lvl w:ilvl="1" w:tplc="35707F2C">
      <w:start w:val="1"/>
      <w:numFmt w:val="bullet"/>
      <w:lvlText w:val="o"/>
      <w:lvlJc w:val="left"/>
      <w:pPr>
        <w:ind w:left="1440" w:hanging="360"/>
      </w:pPr>
      <w:rPr>
        <w:rFonts w:ascii="Courier New" w:hAnsi="Courier New" w:hint="default"/>
      </w:rPr>
    </w:lvl>
    <w:lvl w:ilvl="2" w:tplc="3DDCA490">
      <w:start w:val="1"/>
      <w:numFmt w:val="bullet"/>
      <w:lvlText w:val=""/>
      <w:lvlJc w:val="left"/>
      <w:pPr>
        <w:ind w:left="2160" w:hanging="360"/>
      </w:pPr>
      <w:rPr>
        <w:rFonts w:ascii="Wingdings" w:hAnsi="Wingdings" w:hint="default"/>
      </w:rPr>
    </w:lvl>
    <w:lvl w:ilvl="3" w:tplc="98EAB260">
      <w:start w:val="1"/>
      <w:numFmt w:val="bullet"/>
      <w:lvlText w:val=""/>
      <w:lvlJc w:val="left"/>
      <w:pPr>
        <w:ind w:left="2880" w:hanging="360"/>
      </w:pPr>
      <w:rPr>
        <w:rFonts w:ascii="Symbol" w:hAnsi="Symbol" w:hint="default"/>
      </w:rPr>
    </w:lvl>
    <w:lvl w:ilvl="4" w:tplc="9F8A0152">
      <w:start w:val="1"/>
      <w:numFmt w:val="bullet"/>
      <w:lvlText w:val="o"/>
      <w:lvlJc w:val="left"/>
      <w:pPr>
        <w:ind w:left="3600" w:hanging="360"/>
      </w:pPr>
      <w:rPr>
        <w:rFonts w:ascii="Courier New" w:hAnsi="Courier New" w:hint="default"/>
      </w:rPr>
    </w:lvl>
    <w:lvl w:ilvl="5" w:tplc="15F47B16">
      <w:start w:val="1"/>
      <w:numFmt w:val="bullet"/>
      <w:lvlText w:val=""/>
      <w:lvlJc w:val="left"/>
      <w:pPr>
        <w:ind w:left="4320" w:hanging="360"/>
      </w:pPr>
      <w:rPr>
        <w:rFonts w:ascii="Wingdings" w:hAnsi="Wingdings" w:hint="default"/>
      </w:rPr>
    </w:lvl>
    <w:lvl w:ilvl="6" w:tplc="7E68035C">
      <w:start w:val="1"/>
      <w:numFmt w:val="bullet"/>
      <w:lvlText w:val=""/>
      <w:lvlJc w:val="left"/>
      <w:pPr>
        <w:ind w:left="5040" w:hanging="360"/>
      </w:pPr>
      <w:rPr>
        <w:rFonts w:ascii="Symbol" w:hAnsi="Symbol" w:hint="default"/>
      </w:rPr>
    </w:lvl>
    <w:lvl w:ilvl="7" w:tplc="23CEFA80">
      <w:start w:val="1"/>
      <w:numFmt w:val="bullet"/>
      <w:lvlText w:val="o"/>
      <w:lvlJc w:val="left"/>
      <w:pPr>
        <w:ind w:left="5760" w:hanging="360"/>
      </w:pPr>
      <w:rPr>
        <w:rFonts w:ascii="Courier New" w:hAnsi="Courier New" w:hint="default"/>
      </w:rPr>
    </w:lvl>
    <w:lvl w:ilvl="8" w:tplc="C64E5402">
      <w:start w:val="1"/>
      <w:numFmt w:val="bullet"/>
      <w:lvlText w:val=""/>
      <w:lvlJc w:val="left"/>
      <w:pPr>
        <w:ind w:left="6480" w:hanging="360"/>
      </w:pPr>
      <w:rPr>
        <w:rFonts w:ascii="Wingdings" w:hAnsi="Wingdings" w:hint="default"/>
      </w:rPr>
    </w:lvl>
  </w:abstractNum>
  <w:abstractNum w:abstractNumId="26">
    <w:nsid w:val="3E2A01AF"/>
    <w:multiLevelType w:val="hybridMultilevel"/>
    <w:tmpl w:val="A616238E"/>
    <w:lvl w:ilvl="0" w:tplc="04190019">
      <w:numFmt w:val="bullet"/>
      <w:lvlText w:val="-"/>
      <w:lvlJc w:val="left"/>
      <w:pPr>
        <w:ind w:left="720" w:hanging="360"/>
      </w:pPr>
      <w:rPr>
        <w:rFonts w:ascii="Arial CYR" w:eastAsia="Times New Roman" w:hAnsi="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09479E"/>
    <w:multiLevelType w:val="hybridMultilevel"/>
    <w:tmpl w:val="7334FBB2"/>
    <w:lvl w:ilvl="0" w:tplc="18E4294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E78A466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2425BA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23F010D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D930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1DDA7D4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71C298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6294258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ACBE8480">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28">
    <w:nsid w:val="41080609"/>
    <w:multiLevelType w:val="hybridMultilevel"/>
    <w:tmpl w:val="DB5845F4"/>
    <w:numStyleLink w:val="ImportedStyle5"/>
  </w:abstractNum>
  <w:abstractNum w:abstractNumId="29">
    <w:nsid w:val="425868C4"/>
    <w:multiLevelType w:val="hybridMultilevel"/>
    <w:tmpl w:val="0D4A158A"/>
    <w:styleLink w:val="ImportedStyle17"/>
    <w:lvl w:ilvl="0" w:tplc="A4D4FDF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BAE2EB2A">
      <w:start w:val="1"/>
      <w:numFmt w:val="decimal"/>
      <w:lvlText w:val="%2)"/>
      <w:lvlJc w:val="left"/>
      <w:pPr>
        <w:ind w:left="1800" w:hanging="331"/>
      </w:pPr>
      <w:rPr>
        <w:rFonts w:hAnsi="Arial Unicode MS"/>
        <w:caps w:val="0"/>
        <w:smallCaps w:val="0"/>
        <w:strike w:val="0"/>
        <w:dstrike w:val="0"/>
        <w:color w:val="000000"/>
        <w:spacing w:val="0"/>
        <w:w w:val="100"/>
        <w:kern w:val="0"/>
        <w:position w:val="0"/>
        <w:highlight w:val="none"/>
        <w:vertAlign w:val="baseline"/>
      </w:rPr>
    </w:lvl>
    <w:lvl w:ilvl="2" w:tplc="4704BC8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01DCB73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542A2A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DD9EA4B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63DA34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43F0BC2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F284E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0">
    <w:nsid w:val="43846C6E"/>
    <w:multiLevelType w:val="hybridMultilevel"/>
    <w:tmpl w:val="1C1E016C"/>
    <w:styleLink w:val="ImportedStyle18"/>
    <w:lvl w:ilvl="0" w:tplc="D4A2E64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8CC78E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9AF4EE9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88F6CFC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19641D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42FE5F32">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7D1CF6D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4B5C7B8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346A340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1">
    <w:nsid w:val="48470EB9"/>
    <w:multiLevelType w:val="multilevel"/>
    <w:tmpl w:val="50AC2C14"/>
    <w:styleLink w:val="ImportedStyle2"/>
    <w:lvl w:ilvl="0">
      <w:start w:val="1"/>
      <w:numFmt w:val="decimal"/>
      <w:suff w:val="nothing"/>
      <w:lvlText w:val="%1."/>
      <w:lvlJc w:val="left"/>
      <w:pPr>
        <w:ind w:left="137" w:firstLine="7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19"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19"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9"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19"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9"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7100" w:hanging="63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460" w:hanging="67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460" w:hanging="67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32">
    <w:nsid w:val="484967EF"/>
    <w:multiLevelType w:val="hybridMultilevel"/>
    <w:tmpl w:val="259EA6E6"/>
    <w:styleLink w:val="ImportedStyle14"/>
    <w:lvl w:ilvl="0" w:tplc="4D367342">
      <w:start w:val="1"/>
      <w:numFmt w:val="bullet"/>
      <w:lvlText w:val="−"/>
      <w:lvlJc w:val="left"/>
      <w:pPr>
        <w:ind w:left="512" w:hanging="4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A29824">
      <w:start w:val="1"/>
      <w:numFmt w:val="bullet"/>
      <w:lvlText w:val="o"/>
      <w:lvlJc w:val="left"/>
      <w:pPr>
        <w:ind w:left="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7EF330">
      <w:start w:val="1"/>
      <w:numFmt w:val="bullet"/>
      <w:lvlText w:val="⎯"/>
      <w:lvlJc w:val="left"/>
      <w:pPr>
        <w:ind w:left="15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9FA83D2">
      <w:start w:val="1"/>
      <w:numFmt w:val="bullet"/>
      <w:lvlText w:val="•"/>
      <w:lvlJc w:val="left"/>
      <w:pPr>
        <w:ind w:left="225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E845B28">
      <w:start w:val="1"/>
      <w:numFmt w:val="bullet"/>
      <w:lvlText w:val="o"/>
      <w:lvlJc w:val="left"/>
      <w:pPr>
        <w:ind w:left="29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294D77A">
      <w:start w:val="1"/>
      <w:numFmt w:val="bullet"/>
      <w:lvlText w:val="▪"/>
      <w:lvlJc w:val="left"/>
      <w:pPr>
        <w:ind w:left="36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E433C8">
      <w:start w:val="1"/>
      <w:numFmt w:val="bullet"/>
      <w:lvlText w:val="•"/>
      <w:lvlJc w:val="left"/>
      <w:pPr>
        <w:ind w:left="4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005AC8">
      <w:start w:val="1"/>
      <w:numFmt w:val="bullet"/>
      <w:lvlText w:val="o"/>
      <w:lvlJc w:val="left"/>
      <w:pPr>
        <w:ind w:left="5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36190E">
      <w:start w:val="1"/>
      <w:numFmt w:val="bullet"/>
      <w:lvlText w:val="▪"/>
      <w:lvlJc w:val="left"/>
      <w:pPr>
        <w:ind w:left="5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490A4F61"/>
    <w:multiLevelType w:val="hybridMultilevel"/>
    <w:tmpl w:val="EA344F3A"/>
    <w:styleLink w:val="ImportedStyle20"/>
    <w:lvl w:ilvl="0" w:tplc="B524D85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F8AA457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E9503D8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360A6BC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6320551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566274C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379E14F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0A2483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BB289D1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4">
    <w:nsid w:val="49883483"/>
    <w:multiLevelType w:val="multilevel"/>
    <w:tmpl w:val="04190025"/>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b w:val="0"/>
        <w:i w:val="0"/>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5">
    <w:nsid w:val="4D8C4018"/>
    <w:multiLevelType w:val="hybridMultilevel"/>
    <w:tmpl w:val="21A04DC4"/>
    <w:styleLink w:val="ImportedStyle11"/>
    <w:lvl w:ilvl="0" w:tplc="A9966A42">
      <w:start w:val="1"/>
      <w:numFmt w:val="bullet"/>
      <w:lvlText w:val="•"/>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EE978E">
      <w:start w:val="1"/>
      <w:numFmt w:val="bullet"/>
      <w:lvlText w:val="o"/>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38"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B6DD7C">
      <w:start w:val="1"/>
      <w:numFmt w:val="bullet"/>
      <w:lvlText w:val="▪"/>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 w:val="left" w:pos="9926"/>
        </w:tabs>
        <w:ind w:left="2847"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0CB5B2">
      <w:start w:val="1"/>
      <w:numFmt w:val="bullet"/>
      <w:lvlText w:val="•"/>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 w:val="left" w:pos="9926"/>
        </w:tabs>
        <w:ind w:left="3556"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CAC564">
      <w:start w:val="1"/>
      <w:numFmt w:val="bullet"/>
      <w:lvlText w:val="o"/>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217"/>
          <w:tab w:val="left" w:pos="9926"/>
        </w:tabs>
        <w:ind w:left="4265"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E4D896">
      <w:start w:val="1"/>
      <w:numFmt w:val="bullet"/>
      <w:lvlText w:val="▪"/>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217"/>
          <w:tab w:val="left" w:pos="9926"/>
        </w:tabs>
        <w:ind w:left="4974"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86FF7C">
      <w:start w:val="1"/>
      <w:numFmt w:val="bullet"/>
      <w:lvlText w:val="•"/>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217"/>
          <w:tab w:val="left" w:pos="9926"/>
        </w:tabs>
        <w:ind w:left="5683"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20207D2">
      <w:start w:val="1"/>
      <w:numFmt w:val="bullet"/>
      <w:lvlText w:val="o"/>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217"/>
          <w:tab w:val="left" w:pos="9926"/>
        </w:tabs>
        <w:ind w:left="63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526EF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num" w:pos="7090"/>
          <w:tab w:val="left" w:pos="7799"/>
          <w:tab w:val="left" w:pos="8508"/>
          <w:tab w:val="left" w:pos="9217"/>
          <w:tab w:val="left" w:pos="9926"/>
        </w:tabs>
        <w:ind w:left="710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4EBF2A41"/>
    <w:multiLevelType w:val="multilevel"/>
    <w:tmpl w:val="AF82C2B4"/>
    <w:lvl w:ilvl="0">
      <w:start w:val="1"/>
      <w:numFmt w:val="decimal"/>
      <w:pStyle w:val="10"/>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rPr>
        <w:rFonts w:ascii="Times New Roman" w:hAnsi="Times New Roman" w:cs="Times New Roman" w:hint="default"/>
        <w:b w:val="0"/>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4F1B14EE"/>
    <w:multiLevelType w:val="hybridMultilevel"/>
    <w:tmpl w:val="27DCB0B2"/>
    <w:lvl w:ilvl="0" w:tplc="00C62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32773D"/>
    <w:multiLevelType w:val="hybridMultilevel"/>
    <w:tmpl w:val="80441EC6"/>
    <w:lvl w:ilvl="0" w:tplc="00C62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890E82"/>
    <w:multiLevelType w:val="hybridMultilevel"/>
    <w:tmpl w:val="97FAC4AE"/>
    <w:styleLink w:val="ImportedStyle6"/>
    <w:lvl w:ilvl="0" w:tplc="EFB20080">
      <w:start w:val="1"/>
      <w:numFmt w:val="bullet"/>
      <w:lvlText w:val="−"/>
      <w:lvlJc w:val="left"/>
      <w:pPr>
        <w:tabs>
          <w:tab w:val="left" w:pos="34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771" w:hanging="4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7CB348">
      <w:start w:val="1"/>
      <w:numFmt w:val="bullet"/>
      <w:lvlText w:val="o"/>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1217" w:hanging="1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D245AE">
      <w:start w:val="1"/>
      <w:numFmt w:val="bullet"/>
      <w:lvlText w:val="▪"/>
      <w:lvlJc w:val="left"/>
      <w:pPr>
        <w:tabs>
          <w:tab w:val="left" w:pos="340"/>
          <w:tab w:val="left" w:pos="680"/>
          <w:tab w:val="left" w:pos="1020"/>
          <w:tab w:val="left" w:pos="1360"/>
          <w:tab w:val="left" w:pos="170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2211" w:hanging="4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87394">
      <w:start w:val="1"/>
      <w:numFmt w:val="bullet"/>
      <w:lvlText w:val="•"/>
      <w:lvlJc w:val="left"/>
      <w:pPr>
        <w:tabs>
          <w:tab w:val="left" w:pos="340"/>
          <w:tab w:val="left" w:pos="680"/>
          <w:tab w:val="left" w:pos="1020"/>
          <w:tab w:val="left" w:pos="1360"/>
          <w:tab w:val="left" w:pos="1700"/>
          <w:tab w:val="left" w:pos="2040"/>
          <w:tab w:val="left" w:pos="238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2931" w:hanging="4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C959E">
      <w:start w:val="1"/>
      <w:numFmt w:val="bullet"/>
      <w:lvlText w:val="o"/>
      <w:lvlJc w:val="left"/>
      <w:pPr>
        <w:tabs>
          <w:tab w:val="left" w:pos="340"/>
          <w:tab w:val="left" w:pos="680"/>
          <w:tab w:val="left" w:pos="1020"/>
          <w:tab w:val="left" w:pos="1360"/>
          <w:tab w:val="left" w:pos="1700"/>
          <w:tab w:val="left" w:pos="2040"/>
          <w:tab w:val="left" w:pos="2380"/>
          <w:tab w:val="left" w:pos="2720"/>
          <w:tab w:val="left" w:pos="306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3651" w:hanging="4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CC3226">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4371" w:hanging="4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CA402C">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5091" w:hanging="4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534FBF6">
      <w:start w:val="1"/>
      <w:numFmt w:val="bullet"/>
      <w:lvlText w:val="o"/>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s>
        <w:ind w:left="5811" w:hanging="4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8C67F80">
      <w:start w:val="1"/>
      <w:numFmt w:val="bullet"/>
      <w:lvlText w:val="▪"/>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800"/>
          <w:tab w:val="left" w:pos="7140"/>
          <w:tab w:val="left" w:pos="7480"/>
          <w:tab w:val="left" w:pos="7820"/>
          <w:tab w:val="left" w:pos="8160"/>
          <w:tab w:val="left" w:pos="8500"/>
          <w:tab w:val="left" w:pos="8840"/>
          <w:tab w:val="left" w:pos="9180"/>
          <w:tab w:val="left" w:pos="9520"/>
          <w:tab w:val="left" w:pos="9860"/>
        </w:tabs>
        <w:ind w:left="6531" w:hanging="4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5B3556AA"/>
    <w:multiLevelType w:val="hybridMultilevel"/>
    <w:tmpl w:val="DB5845F4"/>
    <w:styleLink w:val="ImportedStyle5"/>
    <w:lvl w:ilvl="0" w:tplc="2DEE8BA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E8B403FA">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CEB223FC">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01743E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E34E2D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C61A71E4">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C19AE0C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8EF02DF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70A2E10">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D7939D1"/>
    <w:multiLevelType w:val="hybridMultilevel"/>
    <w:tmpl w:val="7334FBB2"/>
    <w:styleLink w:val="ImportedStyle16"/>
    <w:lvl w:ilvl="0" w:tplc="720C976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353830F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7C36BC0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5344D1C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7F66137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E6480CFE">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BAEECFB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5264240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B058CA1C">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42">
    <w:nsid w:val="5DC920D0"/>
    <w:multiLevelType w:val="hybridMultilevel"/>
    <w:tmpl w:val="02363CDA"/>
    <w:styleLink w:val="ImportedStyle21"/>
    <w:lvl w:ilvl="0" w:tplc="C78E2AB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1C0D72A">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454F1C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884EFB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B32B82E">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B8CE84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FA618B6">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A5CAE24">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B6CF36">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nsid w:val="5E0F3025"/>
    <w:multiLevelType w:val="hybridMultilevel"/>
    <w:tmpl w:val="54141118"/>
    <w:styleLink w:val="ImportedStyle12"/>
    <w:lvl w:ilvl="0" w:tplc="0FAEC330">
      <w:start w:val="1"/>
      <w:numFmt w:val="bullet"/>
      <w:lvlText w:val="•"/>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BECDA4">
      <w:start w:val="1"/>
      <w:numFmt w:val="bullet"/>
      <w:lvlText w:val="o"/>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138"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42F4FC">
      <w:start w:val="1"/>
      <w:numFmt w:val="bullet"/>
      <w:lvlText w:val="▪"/>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217"/>
          <w:tab w:val="left" w:pos="9926"/>
        </w:tabs>
        <w:ind w:left="2847"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540514">
      <w:start w:val="1"/>
      <w:numFmt w:val="bullet"/>
      <w:lvlText w:val="•"/>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217"/>
          <w:tab w:val="left" w:pos="9926"/>
        </w:tabs>
        <w:ind w:left="3556"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83B06">
      <w:start w:val="1"/>
      <w:numFmt w:val="bullet"/>
      <w:lvlText w:val="o"/>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217"/>
          <w:tab w:val="left" w:pos="9926"/>
        </w:tabs>
        <w:ind w:left="4265"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9EF07C">
      <w:start w:val="1"/>
      <w:numFmt w:val="bullet"/>
      <w:lvlText w:val="▪"/>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217"/>
          <w:tab w:val="left" w:pos="9926"/>
        </w:tabs>
        <w:ind w:left="4974"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B6458E">
      <w:start w:val="1"/>
      <w:numFmt w:val="bullet"/>
      <w:lvlText w:val="•"/>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217"/>
          <w:tab w:val="left" w:pos="9926"/>
        </w:tabs>
        <w:ind w:left="5683"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8CD438">
      <w:start w:val="1"/>
      <w:numFmt w:val="bullet"/>
      <w:lvlText w:val="o"/>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217"/>
          <w:tab w:val="left" w:pos="9926"/>
        </w:tabs>
        <w:ind w:left="6392"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A695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num" w:pos="7090"/>
          <w:tab w:val="left" w:pos="7799"/>
          <w:tab w:val="left" w:pos="8508"/>
          <w:tab w:val="left" w:pos="9217"/>
          <w:tab w:val="left" w:pos="9926"/>
        </w:tabs>
        <w:ind w:left="7101"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5E455A01"/>
    <w:multiLevelType w:val="hybridMultilevel"/>
    <w:tmpl w:val="C56A0A00"/>
    <w:lvl w:ilvl="0" w:tplc="07E088C8">
      <w:start w:val="1"/>
      <w:numFmt w:val="decimal"/>
      <w:pStyle w:val="11"/>
      <w:lvlText w:val="%1)"/>
      <w:lvlJc w:val="left"/>
      <w:pPr>
        <w:ind w:left="1080" w:hanging="360"/>
      </w:pPr>
      <w:rPr>
        <w:rFonts w:hAnsi="Arial Unicode MS" w:hint="default"/>
        <w:b w:val="0"/>
        <w:caps w:val="0"/>
        <w:smallCaps w:val="0"/>
        <w:strike w:val="0"/>
        <w:dstrike w:val="0"/>
        <w:color w:val="00000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1C3B48"/>
    <w:multiLevelType w:val="hybridMultilevel"/>
    <w:tmpl w:val="AE1C01DE"/>
    <w:numStyleLink w:val="ImportedStyle170"/>
  </w:abstractNum>
  <w:abstractNum w:abstractNumId="46">
    <w:nsid w:val="6E381FA5"/>
    <w:multiLevelType w:val="hybridMultilevel"/>
    <w:tmpl w:val="50C04634"/>
    <w:lvl w:ilvl="0" w:tplc="00C620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00000E9"/>
    <w:multiLevelType w:val="hybridMultilevel"/>
    <w:tmpl w:val="35C8A644"/>
    <w:lvl w:ilvl="0" w:tplc="FFFFFFFF">
      <w:start w:val="1"/>
      <w:numFmt w:val="bullet"/>
      <w:pStyle w:val="20"/>
      <w:lvlText w:val=""/>
      <w:lvlJc w:val="left"/>
      <w:pPr>
        <w:tabs>
          <w:tab w:val="num" w:pos="1435"/>
        </w:tabs>
        <w:ind w:left="1435" w:hanging="358"/>
      </w:pPr>
      <w:rPr>
        <w:rFonts w:ascii="Symbol" w:hAnsi="Symbol" w:cs="Symbol" w:hint="default"/>
        <w:b w:val="0"/>
        <w:i w:val="0"/>
        <w:color w:val="auto"/>
        <w:spacing w:val="0"/>
        <w:w w:val="100"/>
        <w:kern w:val="0"/>
        <w:position w:val="0"/>
        <w:sz w:val="16"/>
        <w:szCs w:val="16"/>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48">
    <w:nsid w:val="70263E5A"/>
    <w:multiLevelType w:val="hybridMultilevel"/>
    <w:tmpl w:val="9D80C56E"/>
    <w:styleLink w:val="ImportedStyle130"/>
    <w:lvl w:ilvl="0" w:tplc="91C2351C">
      <w:start w:val="1"/>
      <w:numFmt w:val="decimal"/>
      <w:lvlText w:val="%1)"/>
      <w:lvlJc w:val="left"/>
      <w:pPr>
        <w:ind w:left="1364" w:hanging="360"/>
      </w:pPr>
      <w:rPr>
        <w:rFonts w:hAnsi="Arial Unicode MS"/>
        <w:caps w:val="0"/>
        <w:smallCaps w:val="0"/>
        <w:strike w:val="0"/>
        <w:dstrike w:val="0"/>
        <w:color w:val="000000"/>
        <w:spacing w:val="0"/>
        <w:w w:val="100"/>
        <w:kern w:val="0"/>
        <w:position w:val="0"/>
        <w:highlight w:val="none"/>
        <w:vertAlign w:val="baseline"/>
      </w:rPr>
    </w:lvl>
    <w:lvl w:ilvl="1" w:tplc="F4AAC6C4">
      <w:start w:val="1"/>
      <w:numFmt w:val="lowerLetter"/>
      <w:lvlText w:val="%2."/>
      <w:lvlJc w:val="left"/>
      <w:pPr>
        <w:ind w:left="2084" w:hanging="360"/>
      </w:pPr>
      <w:rPr>
        <w:rFonts w:hAnsi="Arial Unicode MS"/>
        <w:caps w:val="0"/>
        <w:smallCaps w:val="0"/>
        <w:strike w:val="0"/>
        <w:dstrike w:val="0"/>
        <w:color w:val="000000"/>
        <w:spacing w:val="0"/>
        <w:w w:val="100"/>
        <w:kern w:val="0"/>
        <w:position w:val="0"/>
        <w:highlight w:val="none"/>
        <w:vertAlign w:val="baseline"/>
      </w:rPr>
    </w:lvl>
    <w:lvl w:ilvl="2" w:tplc="03A8C016">
      <w:start w:val="1"/>
      <w:numFmt w:val="lowerRoman"/>
      <w:lvlText w:val="%3."/>
      <w:lvlJc w:val="left"/>
      <w:pPr>
        <w:ind w:left="2804" w:hanging="302"/>
      </w:pPr>
      <w:rPr>
        <w:rFonts w:hAnsi="Arial Unicode MS"/>
        <w:caps w:val="0"/>
        <w:smallCaps w:val="0"/>
        <w:strike w:val="0"/>
        <w:dstrike w:val="0"/>
        <w:color w:val="000000"/>
        <w:spacing w:val="0"/>
        <w:w w:val="100"/>
        <w:kern w:val="0"/>
        <w:position w:val="0"/>
        <w:highlight w:val="none"/>
        <w:vertAlign w:val="baseline"/>
      </w:rPr>
    </w:lvl>
    <w:lvl w:ilvl="3" w:tplc="C19AA4FC">
      <w:start w:val="1"/>
      <w:numFmt w:val="decimal"/>
      <w:lvlText w:val="%4."/>
      <w:lvlJc w:val="left"/>
      <w:pPr>
        <w:ind w:left="3524" w:hanging="360"/>
      </w:pPr>
      <w:rPr>
        <w:rFonts w:hAnsi="Arial Unicode MS"/>
        <w:caps w:val="0"/>
        <w:smallCaps w:val="0"/>
        <w:strike w:val="0"/>
        <w:dstrike w:val="0"/>
        <w:color w:val="000000"/>
        <w:spacing w:val="0"/>
        <w:w w:val="100"/>
        <w:kern w:val="0"/>
        <w:position w:val="0"/>
        <w:highlight w:val="none"/>
        <w:vertAlign w:val="baseline"/>
      </w:rPr>
    </w:lvl>
    <w:lvl w:ilvl="4" w:tplc="E140DA3A">
      <w:start w:val="1"/>
      <w:numFmt w:val="lowerLetter"/>
      <w:lvlText w:val="%5."/>
      <w:lvlJc w:val="left"/>
      <w:pPr>
        <w:ind w:left="4244" w:hanging="360"/>
      </w:pPr>
      <w:rPr>
        <w:rFonts w:hAnsi="Arial Unicode MS"/>
        <w:caps w:val="0"/>
        <w:smallCaps w:val="0"/>
        <w:strike w:val="0"/>
        <w:dstrike w:val="0"/>
        <w:color w:val="000000"/>
        <w:spacing w:val="0"/>
        <w:w w:val="100"/>
        <w:kern w:val="0"/>
        <w:position w:val="0"/>
        <w:highlight w:val="none"/>
        <w:vertAlign w:val="baseline"/>
      </w:rPr>
    </w:lvl>
    <w:lvl w:ilvl="5" w:tplc="913C3438">
      <w:start w:val="1"/>
      <w:numFmt w:val="lowerRoman"/>
      <w:lvlText w:val="%6."/>
      <w:lvlJc w:val="left"/>
      <w:pPr>
        <w:ind w:left="4964" w:hanging="302"/>
      </w:pPr>
      <w:rPr>
        <w:rFonts w:hAnsi="Arial Unicode MS"/>
        <w:caps w:val="0"/>
        <w:smallCaps w:val="0"/>
        <w:strike w:val="0"/>
        <w:dstrike w:val="0"/>
        <w:color w:val="000000"/>
        <w:spacing w:val="0"/>
        <w:w w:val="100"/>
        <w:kern w:val="0"/>
        <w:position w:val="0"/>
        <w:highlight w:val="none"/>
        <w:vertAlign w:val="baseline"/>
      </w:rPr>
    </w:lvl>
    <w:lvl w:ilvl="6" w:tplc="C2EEAD94">
      <w:start w:val="1"/>
      <w:numFmt w:val="decimal"/>
      <w:lvlText w:val="%7."/>
      <w:lvlJc w:val="left"/>
      <w:pPr>
        <w:ind w:left="5684" w:hanging="360"/>
      </w:pPr>
      <w:rPr>
        <w:rFonts w:hAnsi="Arial Unicode MS"/>
        <w:caps w:val="0"/>
        <w:smallCaps w:val="0"/>
        <w:strike w:val="0"/>
        <w:dstrike w:val="0"/>
        <w:color w:val="000000"/>
        <w:spacing w:val="0"/>
        <w:w w:val="100"/>
        <w:kern w:val="0"/>
        <w:position w:val="0"/>
        <w:highlight w:val="none"/>
        <w:vertAlign w:val="baseline"/>
      </w:rPr>
    </w:lvl>
    <w:lvl w:ilvl="7" w:tplc="8D10189E">
      <w:start w:val="1"/>
      <w:numFmt w:val="lowerLetter"/>
      <w:lvlText w:val="%8."/>
      <w:lvlJc w:val="left"/>
      <w:pPr>
        <w:ind w:left="6404" w:hanging="360"/>
      </w:pPr>
      <w:rPr>
        <w:rFonts w:hAnsi="Arial Unicode MS"/>
        <w:caps w:val="0"/>
        <w:smallCaps w:val="0"/>
        <w:strike w:val="0"/>
        <w:dstrike w:val="0"/>
        <w:color w:val="000000"/>
        <w:spacing w:val="0"/>
        <w:w w:val="100"/>
        <w:kern w:val="0"/>
        <w:position w:val="0"/>
        <w:highlight w:val="none"/>
        <w:vertAlign w:val="baseline"/>
      </w:rPr>
    </w:lvl>
    <w:lvl w:ilvl="8" w:tplc="DE76CE8E">
      <w:start w:val="1"/>
      <w:numFmt w:val="lowerRoman"/>
      <w:lvlText w:val="%9."/>
      <w:lvlJc w:val="left"/>
      <w:pPr>
        <w:ind w:left="7124" w:hanging="302"/>
      </w:pPr>
      <w:rPr>
        <w:rFonts w:hAnsi="Arial Unicode MS"/>
        <w:caps w:val="0"/>
        <w:smallCaps w:val="0"/>
        <w:strike w:val="0"/>
        <w:dstrike w:val="0"/>
        <w:color w:val="000000"/>
        <w:spacing w:val="0"/>
        <w:w w:val="100"/>
        <w:kern w:val="0"/>
        <w:position w:val="0"/>
        <w:highlight w:val="none"/>
        <w:vertAlign w:val="baseline"/>
      </w:rPr>
    </w:lvl>
  </w:abstractNum>
  <w:abstractNum w:abstractNumId="49">
    <w:nsid w:val="73FB3D92"/>
    <w:multiLevelType w:val="hybridMultilevel"/>
    <w:tmpl w:val="8B20CB0C"/>
    <w:lvl w:ilvl="0" w:tplc="33E8CF9E">
      <w:start w:val="1"/>
      <w:numFmt w:val="decimal"/>
      <w:lvlText w:val="%1)"/>
      <w:lvlJc w:val="left"/>
      <w:pPr>
        <w:ind w:left="1080" w:hanging="360"/>
      </w:pPr>
      <w:rPr>
        <w:rFonts w:hAnsi="Arial Unicode MS"/>
        <w:b w:val="0"/>
        <w:caps w:val="0"/>
        <w:smallCaps w:val="0"/>
        <w:strike w:val="0"/>
        <w:dstrike w:val="0"/>
        <w:color w:val="000000"/>
        <w:spacing w:val="0"/>
        <w:w w:val="100"/>
        <w:kern w:val="0"/>
        <w:position w:val="0"/>
        <w:highlight w:val="none"/>
        <w:vertAlign w:val="baseline"/>
      </w:rPr>
    </w:lvl>
    <w:lvl w:ilvl="1" w:tplc="6B982FD4">
      <w:start w:val="1"/>
      <w:numFmt w:val="decimal"/>
      <w:lvlText w:val="%2)"/>
      <w:lvlJc w:val="left"/>
      <w:pPr>
        <w:ind w:left="1800" w:hanging="331"/>
      </w:pPr>
      <w:rPr>
        <w:rFonts w:hAnsi="Arial Unicode MS"/>
        <w:caps w:val="0"/>
        <w:smallCaps w:val="0"/>
        <w:strike w:val="0"/>
        <w:dstrike w:val="0"/>
        <w:color w:val="000000"/>
        <w:spacing w:val="0"/>
        <w:w w:val="100"/>
        <w:kern w:val="0"/>
        <w:position w:val="0"/>
        <w:highlight w:val="none"/>
        <w:vertAlign w:val="baseline"/>
      </w:rPr>
    </w:lvl>
    <w:lvl w:ilvl="2" w:tplc="5ABEC8B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rPr>
    </w:lvl>
    <w:lvl w:ilvl="3" w:tplc="FB98C0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090A0A0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D16DA12">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rPr>
    </w:lvl>
    <w:lvl w:ilvl="6" w:tplc="9B381E0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204B13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C34CB922">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9173B47"/>
    <w:multiLevelType w:val="hybridMultilevel"/>
    <w:tmpl w:val="B0F407A4"/>
    <w:styleLink w:val="ImportedStyle22"/>
    <w:lvl w:ilvl="0" w:tplc="6A2A55A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C24EE2C">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BCCCD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03E08F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9BE7C90">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A64F1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59C249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E80EB6">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83C8694">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nsid w:val="7B3E3E1D"/>
    <w:multiLevelType w:val="hybridMultilevel"/>
    <w:tmpl w:val="EA344F3A"/>
    <w:numStyleLink w:val="ImportedStyle20"/>
  </w:abstractNum>
  <w:abstractNum w:abstractNumId="52">
    <w:nsid w:val="7BCB00F9"/>
    <w:multiLevelType w:val="hybridMultilevel"/>
    <w:tmpl w:val="F7E0D8B2"/>
    <w:lvl w:ilvl="0" w:tplc="24DA2D1C">
      <w:start w:val="1"/>
      <w:numFmt w:val="decimal"/>
      <w:lvlText w:val="%1."/>
      <w:lvlJc w:val="left"/>
      <w:pPr>
        <w:ind w:left="1440" w:hanging="360"/>
      </w:pPr>
      <w:rPr>
        <w:rFonts w:ascii="Times New Roman" w:eastAsia="Times New Roman" w:hAnsi="Times New Roman" w:cs="Times New Roman"/>
      </w:rPr>
    </w:lvl>
    <w:lvl w:ilvl="1" w:tplc="A2A4009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C4419BE"/>
    <w:multiLevelType w:val="hybridMultilevel"/>
    <w:tmpl w:val="B8704734"/>
    <w:lvl w:ilvl="0" w:tplc="F01E7146">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40"/>
  </w:num>
  <w:num w:numId="3">
    <w:abstractNumId w:val="28"/>
  </w:num>
  <w:num w:numId="4">
    <w:abstractNumId w:val="35"/>
  </w:num>
  <w:num w:numId="5">
    <w:abstractNumId w:val="9"/>
  </w:num>
  <w:num w:numId="6">
    <w:abstractNumId w:val="7"/>
  </w:num>
  <w:num w:numId="7">
    <w:abstractNumId w:val="43"/>
  </w:num>
  <w:num w:numId="8">
    <w:abstractNumId w:val="11"/>
  </w:num>
  <w:num w:numId="9">
    <w:abstractNumId w:val="39"/>
  </w:num>
  <w:num w:numId="10">
    <w:abstractNumId w:val="4"/>
  </w:num>
  <w:num w:numId="11">
    <w:abstractNumId w:val="48"/>
  </w:num>
  <w:num w:numId="12">
    <w:abstractNumId w:val="13"/>
  </w:num>
  <w:num w:numId="13">
    <w:abstractNumId w:val="32"/>
  </w:num>
  <w:num w:numId="14">
    <w:abstractNumId w:val="14"/>
  </w:num>
  <w:num w:numId="15">
    <w:abstractNumId w:val="41"/>
  </w:num>
  <w:num w:numId="16">
    <w:abstractNumId w:val="3"/>
  </w:num>
  <w:num w:numId="17">
    <w:abstractNumId w:val="29"/>
  </w:num>
  <w:num w:numId="18">
    <w:abstractNumId w:val="17"/>
  </w:num>
  <w:num w:numId="19">
    <w:abstractNumId w:val="22"/>
  </w:num>
  <w:num w:numId="20">
    <w:abstractNumId w:val="45"/>
  </w:num>
  <w:num w:numId="21">
    <w:abstractNumId w:val="30"/>
  </w:num>
  <w:num w:numId="22">
    <w:abstractNumId w:val="33"/>
  </w:num>
  <w:num w:numId="23">
    <w:abstractNumId w:val="51"/>
  </w:num>
  <w:num w:numId="24">
    <w:abstractNumId w:val="42"/>
  </w:num>
  <w:num w:numId="25">
    <w:abstractNumId w:val="50"/>
  </w:num>
  <w:num w:numId="26">
    <w:abstractNumId w:val="18"/>
  </w:num>
  <w:num w:numId="27">
    <w:abstractNumId w:val="24"/>
  </w:num>
  <w:num w:numId="28">
    <w:abstractNumId w:val="21"/>
  </w:num>
  <w:num w:numId="29">
    <w:abstractNumId w:val="23"/>
  </w:num>
  <w:num w:numId="30">
    <w:abstractNumId w:val="15"/>
  </w:num>
  <w:num w:numId="31">
    <w:abstractNumId w:val="53"/>
  </w:num>
  <w:num w:numId="32">
    <w:abstractNumId w:val="34"/>
  </w:num>
  <w:num w:numId="33">
    <w:abstractNumId w:val="44"/>
  </w:num>
  <w:num w:numId="34">
    <w:abstractNumId w:val="36"/>
  </w:num>
  <w:num w:numId="35">
    <w:abstractNumId w:val="49"/>
  </w:num>
  <w:num w:numId="36">
    <w:abstractNumId w:val="1"/>
  </w:num>
  <w:num w:numId="37">
    <w:abstractNumId w:val="47"/>
  </w:num>
  <w:num w:numId="38">
    <w:abstractNumId w:val="25"/>
  </w:num>
  <w:num w:numId="39">
    <w:abstractNumId w:val="26"/>
  </w:num>
  <w:num w:numId="40">
    <w:abstractNumId w:val="2"/>
  </w:num>
  <w:num w:numId="41">
    <w:abstractNumId w:val="20"/>
  </w:num>
  <w:num w:numId="42">
    <w:abstractNumId w:val="16"/>
  </w:num>
  <w:num w:numId="43">
    <w:abstractNumId w:val="19"/>
  </w:num>
  <w:num w:numId="44">
    <w:abstractNumId w:val="52"/>
  </w:num>
  <w:num w:numId="45">
    <w:abstractNumId w:val="37"/>
  </w:num>
  <w:num w:numId="46">
    <w:abstractNumId w:val="34"/>
  </w:num>
  <w:num w:numId="47">
    <w:abstractNumId w:val="25"/>
  </w:num>
  <w:num w:numId="48">
    <w:abstractNumId w:val="34"/>
  </w:num>
  <w:num w:numId="49">
    <w:abstractNumId w:val="34"/>
  </w:num>
  <w:num w:numId="50">
    <w:abstractNumId w:val="34"/>
  </w:num>
  <w:num w:numId="51">
    <w:abstractNumId w:val="36"/>
  </w:num>
  <w:num w:numId="52">
    <w:abstractNumId w:val="0"/>
  </w:num>
  <w:num w:numId="53">
    <w:abstractNumId w:val="34"/>
  </w:num>
  <w:num w:numId="54">
    <w:abstractNumId w:val="34"/>
  </w:num>
  <w:num w:numId="55">
    <w:abstractNumId w:val="34"/>
  </w:num>
  <w:num w:numId="56">
    <w:abstractNumId w:val="8"/>
  </w:num>
  <w:num w:numId="57">
    <w:abstractNumId w:val="38"/>
  </w:num>
  <w:num w:numId="58">
    <w:abstractNumId w:val="34"/>
  </w:num>
  <w:num w:numId="59">
    <w:abstractNumId w:val="10"/>
  </w:num>
  <w:num w:numId="60">
    <w:abstractNumId w:val="34"/>
  </w:num>
  <w:num w:numId="61">
    <w:abstractNumId w:val="46"/>
  </w:num>
  <w:num w:numId="62">
    <w:abstractNumId w:val="34"/>
  </w:num>
  <w:num w:numId="63">
    <w:abstractNumId w:val="27"/>
  </w:num>
  <w:num w:numId="64">
    <w:abstractNumId w:val="12"/>
  </w:num>
  <w:num w:numId="65">
    <w:abstractNumId w:val="34"/>
  </w:num>
  <w:num w:numId="66">
    <w:abstractNumId w:val="34"/>
  </w:num>
  <w:num w:numId="67">
    <w:abstractNumId w:val="34"/>
  </w:num>
  <w:num w:numId="68">
    <w:abstractNumId w:val="25"/>
  </w:num>
  <w:num w:numId="69">
    <w:abstractNumId w:val="44"/>
  </w:num>
  <w:num w:numId="70">
    <w:abstractNumId w:val="44"/>
  </w:num>
  <w:num w:numId="71">
    <w:abstractNumId w:val="5"/>
  </w:num>
  <w:num w:numId="72">
    <w:abstractNumId w:val="5"/>
  </w:num>
  <w:num w:numId="73">
    <w:abstractNumId w:val="25"/>
  </w:num>
  <w:num w:numId="74">
    <w:abstractNumId w:val="44"/>
    <w:lvlOverride w:ilvl="0">
      <w:startOverride w:val="1"/>
    </w:lvlOverride>
  </w:num>
  <w:num w:numId="75">
    <w:abstractNumId w:val="44"/>
    <w:lvlOverride w:ilvl="0">
      <w:startOverride w:val="1"/>
    </w:lvlOverride>
  </w:num>
  <w:num w:numId="76">
    <w:abstractNumId w:val="6"/>
  </w:num>
  <w:num w:numId="77">
    <w:abstractNumId w:val="44"/>
  </w:num>
  <w:num w:numId="78">
    <w:abstractNumId w:val="44"/>
    <w:lvlOverride w:ilvl="0">
      <w:startOverride w:val="1"/>
    </w:lvlOverride>
  </w:num>
  <w:num w:numId="79">
    <w:abstractNumId w:val="44"/>
  </w:num>
  <w:num w:numId="80">
    <w:abstractNumId w:val="44"/>
    <w:lvlOverride w:ilvl="0">
      <w:startOverride w:val="1"/>
    </w:lvlOverride>
  </w:num>
  <w:num w:numId="81">
    <w:abstractNumId w:val="44"/>
    <w:lvlOverride w:ilvl="0">
      <w:startOverride w:val="1"/>
    </w:lvlOverride>
  </w:num>
  <w:num w:numId="82">
    <w:abstractNumId w:val="44"/>
  </w:num>
  <w:num w:numId="83">
    <w:abstractNumId w:val="44"/>
    <w:lvlOverride w:ilvl="0">
      <w:startOverride w:val="1"/>
    </w:lvlOverride>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отрудник">
    <w15:presenceInfo w15:providerId="None" w15:userId="Сотрудни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F9"/>
    <w:rsid w:val="00000EC7"/>
    <w:rsid w:val="00001D85"/>
    <w:rsid w:val="00003131"/>
    <w:rsid w:val="00010BFD"/>
    <w:rsid w:val="00011FB6"/>
    <w:rsid w:val="000168AD"/>
    <w:rsid w:val="000253C0"/>
    <w:rsid w:val="00025C2A"/>
    <w:rsid w:val="000306D6"/>
    <w:rsid w:val="00037644"/>
    <w:rsid w:val="000403A8"/>
    <w:rsid w:val="000518F0"/>
    <w:rsid w:val="00053EB4"/>
    <w:rsid w:val="00055467"/>
    <w:rsid w:val="00071734"/>
    <w:rsid w:val="0008312D"/>
    <w:rsid w:val="00085340"/>
    <w:rsid w:val="00087C3D"/>
    <w:rsid w:val="000A73E4"/>
    <w:rsid w:val="000B1241"/>
    <w:rsid w:val="000B4B38"/>
    <w:rsid w:val="000B53B3"/>
    <w:rsid w:val="000C17A0"/>
    <w:rsid w:val="000C19B3"/>
    <w:rsid w:val="000C2A06"/>
    <w:rsid w:val="000C3C64"/>
    <w:rsid w:val="000C4034"/>
    <w:rsid w:val="000C60FD"/>
    <w:rsid w:val="000D2158"/>
    <w:rsid w:val="000D341C"/>
    <w:rsid w:val="000D6B05"/>
    <w:rsid w:val="000E0CEB"/>
    <w:rsid w:val="000E6727"/>
    <w:rsid w:val="000E7345"/>
    <w:rsid w:val="000F3828"/>
    <w:rsid w:val="000F3CCA"/>
    <w:rsid w:val="000F4972"/>
    <w:rsid w:val="000F4E47"/>
    <w:rsid w:val="000F7CDE"/>
    <w:rsid w:val="00100276"/>
    <w:rsid w:val="0011323C"/>
    <w:rsid w:val="00116DCE"/>
    <w:rsid w:val="00117142"/>
    <w:rsid w:val="001477C9"/>
    <w:rsid w:val="00157B4E"/>
    <w:rsid w:val="0016551F"/>
    <w:rsid w:val="00170BB0"/>
    <w:rsid w:val="00170BC8"/>
    <w:rsid w:val="001733FE"/>
    <w:rsid w:val="00177D53"/>
    <w:rsid w:val="00185A2B"/>
    <w:rsid w:val="00194EF6"/>
    <w:rsid w:val="0019524C"/>
    <w:rsid w:val="001A0ADC"/>
    <w:rsid w:val="001A1AC5"/>
    <w:rsid w:val="001A369B"/>
    <w:rsid w:val="001A53E4"/>
    <w:rsid w:val="001B0D5D"/>
    <w:rsid w:val="001B3EFE"/>
    <w:rsid w:val="001B5669"/>
    <w:rsid w:val="001C012F"/>
    <w:rsid w:val="001C148C"/>
    <w:rsid w:val="001C36A0"/>
    <w:rsid w:val="001C41C8"/>
    <w:rsid w:val="001D019D"/>
    <w:rsid w:val="001D0E8C"/>
    <w:rsid w:val="001D11E7"/>
    <w:rsid w:val="001E0413"/>
    <w:rsid w:val="001E1C6D"/>
    <w:rsid w:val="001E2B5E"/>
    <w:rsid w:val="001E5641"/>
    <w:rsid w:val="001E6428"/>
    <w:rsid w:val="001F2022"/>
    <w:rsid w:val="002106A4"/>
    <w:rsid w:val="00210F68"/>
    <w:rsid w:val="00212F30"/>
    <w:rsid w:val="002219A9"/>
    <w:rsid w:val="00226A75"/>
    <w:rsid w:val="00226C5A"/>
    <w:rsid w:val="002303F0"/>
    <w:rsid w:val="00231705"/>
    <w:rsid w:val="00233F5E"/>
    <w:rsid w:val="00240044"/>
    <w:rsid w:val="00246BAB"/>
    <w:rsid w:val="0024790B"/>
    <w:rsid w:val="00252DFA"/>
    <w:rsid w:val="00252FA2"/>
    <w:rsid w:val="00257B64"/>
    <w:rsid w:val="0026375F"/>
    <w:rsid w:val="00264A34"/>
    <w:rsid w:val="002662B3"/>
    <w:rsid w:val="00267C10"/>
    <w:rsid w:val="0027074B"/>
    <w:rsid w:val="00286FBE"/>
    <w:rsid w:val="0029088A"/>
    <w:rsid w:val="00294AAE"/>
    <w:rsid w:val="002978FA"/>
    <w:rsid w:val="002A3DC2"/>
    <w:rsid w:val="002A7DA1"/>
    <w:rsid w:val="002B4FE1"/>
    <w:rsid w:val="002B5CE6"/>
    <w:rsid w:val="002B7F74"/>
    <w:rsid w:val="002C0944"/>
    <w:rsid w:val="002C19F3"/>
    <w:rsid w:val="002C4BA4"/>
    <w:rsid w:val="002C6DAE"/>
    <w:rsid w:val="002D0426"/>
    <w:rsid w:val="002D3F57"/>
    <w:rsid w:val="002D43D1"/>
    <w:rsid w:val="002D67AD"/>
    <w:rsid w:val="002D7912"/>
    <w:rsid w:val="002E0017"/>
    <w:rsid w:val="002E6423"/>
    <w:rsid w:val="002F0B84"/>
    <w:rsid w:val="00300829"/>
    <w:rsid w:val="00300EF5"/>
    <w:rsid w:val="00304555"/>
    <w:rsid w:val="0030508D"/>
    <w:rsid w:val="0030574B"/>
    <w:rsid w:val="00306423"/>
    <w:rsid w:val="0031150E"/>
    <w:rsid w:val="0031295A"/>
    <w:rsid w:val="00313935"/>
    <w:rsid w:val="00323489"/>
    <w:rsid w:val="00326842"/>
    <w:rsid w:val="003313CC"/>
    <w:rsid w:val="00333B7A"/>
    <w:rsid w:val="00342144"/>
    <w:rsid w:val="00342403"/>
    <w:rsid w:val="00342710"/>
    <w:rsid w:val="00350E1D"/>
    <w:rsid w:val="00356BCC"/>
    <w:rsid w:val="0035706F"/>
    <w:rsid w:val="00357B09"/>
    <w:rsid w:val="00361E6A"/>
    <w:rsid w:val="00365C51"/>
    <w:rsid w:val="00367F9B"/>
    <w:rsid w:val="00370D4F"/>
    <w:rsid w:val="00374775"/>
    <w:rsid w:val="00374960"/>
    <w:rsid w:val="00374B6A"/>
    <w:rsid w:val="003764CA"/>
    <w:rsid w:val="0037700C"/>
    <w:rsid w:val="003772BE"/>
    <w:rsid w:val="00386629"/>
    <w:rsid w:val="00387F25"/>
    <w:rsid w:val="00394AA8"/>
    <w:rsid w:val="003966DE"/>
    <w:rsid w:val="003A0948"/>
    <w:rsid w:val="003A0FFF"/>
    <w:rsid w:val="003A40A4"/>
    <w:rsid w:val="003A62BA"/>
    <w:rsid w:val="003A69A5"/>
    <w:rsid w:val="003A7E32"/>
    <w:rsid w:val="003B18E9"/>
    <w:rsid w:val="003B350F"/>
    <w:rsid w:val="003B47A4"/>
    <w:rsid w:val="003B67F6"/>
    <w:rsid w:val="003C251B"/>
    <w:rsid w:val="003D0234"/>
    <w:rsid w:val="003D1519"/>
    <w:rsid w:val="003D55FC"/>
    <w:rsid w:val="003E1255"/>
    <w:rsid w:val="003E5736"/>
    <w:rsid w:val="003F6339"/>
    <w:rsid w:val="00400A85"/>
    <w:rsid w:val="00400F14"/>
    <w:rsid w:val="004046C3"/>
    <w:rsid w:val="00410A8A"/>
    <w:rsid w:val="00414187"/>
    <w:rsid w:val="004207AF"/>
    <w:rsid w:val="00421469"/>
    <w:rsid w:val="00427F4D"/>
    <w:rsid w:val="0043120D"/>
    <w:rsid w:val="0043253D"/>
    <w:rsid w:val="00436D0A"/>
    <w:rsid w:val="0044225A"/>
    <w:rsid w:val="00442445"/>
    <w:rsid w:val="0044280A"/>
    <w:rsid w:val="0044338D"/>
    <w:rsid w:val="0044568D"/>
    <w:rsid w:val="00445FC4"/>
    <w:rsid w:val="00451F28"/>
    <w:rsid w:val="00453BCF"/>
    <w:rsid w:val="00455D48"/>
    <w:rsid w:val="004578D0"/>
    <w:rsid w:val="004605C1"/>
    <w:rsid w:val="00466D75"/>
    <w:rsid w:val="00467BB9"/>
    <w:rsid w:val="004737AF"/>
    <w:rsid w:val="00475D2D"/>
    <w:rsid w:val="004821F7"/>
    <w:rsid w:val="00484B1A"/>
    <w:rsid w:val="0048699D"/>
    <w:rsid w:val="004A4A47"/>
    <w:rsid w:val="004A52E2"/>
    <w:rsid w:val="004B0B29"/>
    <w:rsid w:val="004B57DA"/>
    <w:rsid w:val="004C0976"/>
    <w:rsid w:val="004C3DB9"/>
    <w:rsid w:val="004C6C13"/>
    <w:rsid w:val="004C7E11"/>
    <w:rsid w:val="004D1D50"/>
    <w:rsid w:val="004D4063"/>
    <w:rsid w:val="004D738B"/>
    <w:rsid w:val="004E1A06"/>
    <w:rsid w:val="004E24BA"/>
    <w:rsid w:val="004E5E8E"/>
    <w:rsid w:val="004F3730"/>
    <w:rsid w:val="00500F62"/>
    <w:rsid w:val="00503CD7"/>
    <w:rsid w:val="00510834"/>
    <w:rsid w:val="00512867"/>
    <w:rsid w:val="005130BA"/>
    <w:rsid w:val="0051374C"/>
    <w:rsid w:val="0051427F"/>
    <w:rsid w:val="00525427"/>
    <w:rsid w:val="00531821"/>
    <w:rsid w:val="00534409"/>
    <w:rsid w:val="005351E5"/>
    <w:rsid w:val="00536CC0"/>
    <w:rsid w:val="0054138E"/>
    <w:rsid w:val="00543BF3"/>
    <w:rsid w:val="005450E8"/>
    <w:rsid w:val="00552D02"/>
    <w:rsid w:val="00555087"/>
    <w:rsid w:val="00555B07"/>
    <w:rsid w:val="00555EF1"/>
    <w:rsid w:val="005565CB"/>
    <w:rsid w:val="00567BA9"/>
    <w:rsid w:val="00574B7F"/>
    <w:rsid w:val="00577804"/>
    <w:rsid w:val="0058378D"/>
    <w:rsid w:val="005839B2"/>
    <w:rsid w:val="00583B02"/>
    <w:rsid w:val="00587608"/>
    <w:rsid w:val="00590273"/>
    <w:rsid w:val="005905BC"/>
    <w:rsid w:val="0059120C"/>
    <w:rsid w:val="005947D8"/>
    <w:rsid w:val="005A73AA"/>
    <w:rsid w:val="005A7C4D"/>
    <w:rsid w:val="005B1171"/>
    <w:rsid w:val="005B4A29"/>
    <w:rsid w:val="005B4D83"/>
    <w:rsid w:val="005C4804"/>
    <w:rsid w:val="005D3FD2"/>
    <w:rsid w:val="005D7226"/>
    <w:rsid w:val="005D76DB"/>
    <w:rsid w:val="005E304F"/>
    <w:rsid w:val="005E515D"/>
    <w:rsid w:val="005E5D4A"/>
    <w:rsid w:val="005F0589"/>
    <w:rsid w:val="005F4A13"/>
    <w:rsid w:val="005F5152"/>
    <w:rsid w:val="005F52B2"/>
    <w:rsid w:val="005F6DF9"/>
    <w:rsid w:val="0060293C"/>
    <w:rsid w:val="006055A3"/>
    <w:rsid w:val="006116F9"/>
    <w:rsid w:val="006119D7"/>
    <w:rsid w:val="006166C3"/>
    <w:rsid w:val="0062762E"/>
    <w:rsid w:val="00631C41"/>
    <w:rsid w:val="00634796"/>
    <w:rsid w:val="006351F3"/>
    <w:rsid w:val="0064495C"/>
    <w:rsid w:val="0064502C"/>
    <w:rsid w:val="00660A51"/>
    <w:rsid w:val="00672AB3"/>
    <w:rsid w:val="006736BA"/>
    <w:rsid w:val="00675315"/>
    <w:rsid w:val="00675B83"/>
    <w:rsid w:val="00676975"/>
    <w:rsid w:val="00677F1F"/>
    <w:rsid w:val="00685BC2"/>
    <w:rsid w:val="00685E33"/>
    <w:rsid w:val="006925EF"/>
    <w:rsid w:val="00695BF4"/>
    <w:rsid w:val="006963DD"/>
    <w:rsid w:val="0069678E"/>
    <w:rsid w:val="006A0040"/>
    <w:rsid w:val="006A0125"/>
    <w:rsid w:val="006A1A09"/>
    <w:rsid w:val="006A5BC7"/>
    <w:rsid w:val="006B16EE"/>
    <w:rsid w:val="006B280E"/>
    <w:rsid w:val="006B2931"/>
    <w:rsid w:val="006B29EE"/>
    <w:rsid w:val="006D0707"/>
    <w:rsid w:val="006D45FD"/>
    <w:rsid w:val="006D7D8D"/>
    <w:rsid w:val="006E113E"/>
    <w:rsid w:val="006E12BF"/>
    <w:rsid w:val="006F1936"/>
    <w:rsid w:val="006F480B"/>
    <w:rsid w:val="0070318C"/>
    <w:rsid w:val="00703314"/>
    <w:rsid w:val="00706280"/>
    <w:rsid w:val="0070635F"/>
    <w:rsid w:val="00710F7A"/>
    <w:rsid w:val="007127BA"/>
    <w:rsid w:val="00712937"/>
    <w:rsid w:val="0071304F"/>
    <w:rsid w:val="00713B93"/>
    <w:rsid w:val="007176B8"/>
    <w:rsid w:val="007212FF"/>
    <w:rsid w:val="00721B1E"/>
    <w:rsid w:val="00725964"/>
    <w:rsid w:val="007262C9"/>
    <w:rsid w:val="0073068F"/>
    <w:rsid w:val="007316D3"/>
    <w:rsid w:val="00732498"/>
    <w:rsid w:val="00737425"/>
    <w:rsid w:val="00737CE0"/>
    <w:rsid w:val="00741C9C"/>
    <w:rsid w:val="00747B6D"/>
    <w:rsid w:val="0075206B"/>
    <w:rsid w:val="007605E7"/>
    <w:rsid w:val="00762880"/>
    <w:rsid w:val="007650E9"/>
    <w:rsid w:val="00765974"/>
    <w:rsid w:val="0076661E"/>
    <w:rsid w:val="007727F5"/>
    <w:rsid w:val="00774FB2"/>
    <w:rsid w:val="007768DD"/>
    <w:rsid w:val="00780E55"/>
    <w:rsid w:val="0078263F"/>
    <w:rsid w:val="00786145"/>
    <w:rsid w:val="007864D2"/>
    <w:rsid w:val="007926A6"/>
    <w:rsid w:val="00792998"/>
    <w:rsid w:val="007956C2"/>
    <w:rsid w:val="007957EC"/>
    <w:rsid w:val="00796B9E"/>
    <w:rsid w:val="007A3865"/>
    <w:rsid w:val="007A3E0F"/>
    <w:rsid w:val="007A45EE"/>
    <w:rsid w:val="007A587F"/>
    <w:rsid w:val="007B545A"/>
    <w:rsid w:val="007B759E"/>
    <w:rsid w:val="007C2F5E"/>
    <w:rsid w:val="007D063D"/>
    <w:rsid w:val="007D0DC5"/>
    <w:rsid w:val="007D3541"/>
    <w:rsid w:val="007D5B6D"/>
    <w:rsid w:val="007D7740"/>
    <w:rsid w:val="007E0F03"/>
    <w:rsid w:val="007E0F05"/>
    <w:rsid w:val="007E29D3"/>
    <w:rsid w:val="007E413C"/>
    <w:rsid w:val="007E5C00"/>
    <w:rsid w:val="007E6277"/>
    <w:rsid w:val="007F2390"/>
    <w:rsid w:val="007F60BC"/>
    <w:rsid w:val="007F671E"/>
    <w:rsid w:val="0080485C"/>
    <w:rsid w:val="00810972"/>
    <w:rsid w:val="0081394C"/>
    <w:rsid w:val="00814533"/>
    <w:rsid w:val="00814686"/>
    <w:rsid w:val="00814E20"/>
    <w:rsid w:val="008205B6"/>
    <w:rsid w:val="00821D2A"/>
    <w:rsid w:val="00824E98"/>
    <w:rsid w:val="00833320"/>
    <w:rsid w:val="00833D05"/>
    <w:rsid w:val="00835BE9"/>
    <w:rsid w:val="00851923"/>
    <w:rsid w:val="00852267"/>
    <w:rsid w:val="00855B4D"/>
    <w:rsid w:val="00860AE7"/>
    <w:rsid w:val="008703BF"/>
    <w:rsid w:val="00870EB6"/>
    <w:rsid w:val="00871745"/>
    <w:rsid w:val="00872157"/>
    <w:rsid w:val="00874D76"/>
    <w:rsid w:val="0087704A"/>
    <w:rsid w:val="00883DA2"/>
    <w:rsid w:val="00886659"/>
    <w:rsid w:val="0089222A"/>
    <w:rsid w:val="008927DB"/>
    <w:rsid w:val="008A035F"/>
    <w:rsid w:val="008A145C"/>
    <w:rsid w:val="008B2630"/>
    <w:rsid w:val="008B726C"/>
    <w:rsid w:val="008C5321"/>
    <w:rsid w:val="008D6449"/>
    <w:rsid w:val="008E525A"/>
    <w:rsid w:val="008E7E19"/>
    <w:rsid w:val="008F162A"/>
    <w:rsid w:val="008F2704"/>
    <w:rsid w:val="00901AA9"/>
    <w:rsid w:val="00904FD3"/>
    <w:rsid w:val="00906A43"/>
    <w:rsid w:val="009075D8"/>
    <w:rsid w:val="0091427C"/>
    <w:rsid w:val="009150DD"/>
    <w:rsid w:val="009153A0"/>
    <w:rsid w:val="0091634B"/>
    <w:rsid w:val="00921135"/>
    <w:rsid w:val="00923C2B"/>
    <w:rsid w:val="009258E7"/>
    <w:rsid w:val="009278F5"/>
    <w:rsid w:val="00935C81"/>
    <w:rsid w:val="00936977"/>
    <w:rsid w:val="0094025A"/>
    <w:rsid w:val="00941409"/>
    <w:rsid w:val="00942091"/>
    <w:rsid w:val="00954A69"/>
    <w:rsid w:val="00955117"/>
    <w:rsid w:val="0095679C"/>
    <w:rsid w:val="0095704D"/>
    <w:rsid w:val="00957B56"/>
    <w:rsid w:val="00965F33"/>
    <w:rsid w:val="00972D12"/>
    <w:rsid w:val="009730ED"/>
    <w:rsid w:val="009777AA"/>
    <w:rsid w:val="00980EE8"/>
    <w:rsid w:val="00983589"/>
    <w:rsid w:val="0098435D"/>
    <w:rsid w:val="00984492"/>
    <w:rsid w:val="00984F04"/>
    <w:rsid w:val="00990C0F"/>
    <w:rsid w:val="00992EE0"/>
    <w:rsid w:val="00995D56"/>
    <w:rsid w:val="00995EF7"/>
    <w:rsid w:val="00995F4B"/>
    <w:rsid w:val="009A5546"/>
    <w:rsid w:val="009A69BF"/>
    <w:rsid w:val="009A7F90"/>
    <w:rsid w:val="009B753F"/>
    <w:rsid w:val="009C1747"/>
    <w:rsid w:val="009C1E71"/>
    <w:rsid w:val="009C2728"/>
    <w:rsid w:val="009C283C"/>
    <w:rsid w:val="009C6455"/>
    <w:rsid w:val="009D07EB"/>
    <w:rsid w:val="009D16CF"/>
    <w:rsid w:val="009D3641"/>
    <w:rsid w:val="009D441E"/>
    <w:rsid w:val="009E0369"/>
    <w:rsid w:val="009E2170"/>
    <w:rsid w:val="009E24E0"/>
    <w:rsid w:val="009E436E"/>
    <w:rsid w:val="009E6C74"/>
    <w:rsid w:val="009F0451"/>
    <w:rsid w:val="009F197D"/>
    <w:rsid w:val="009F5AAD"/>
    <w:rsid w:val="009F7E1A"/>
    <w:rsid w:val="00A12AD5"/>
    <w:rsid w:val="00A13640"/>
    <w:rsid w:val="00A14B79"/>
    <w:rsid w:val="00A16F46"/>
    <w:rsid w:val="00A21265"/>
    <w:rsid w:val="00A25D8F"/>
    <w:rsid w:val="00A27A5F"/>
    <w:rsid w:val="00A365BA"/>
    <w:rsid w:val="00A37940"/>
    <w:rsid w:val="00A4372C"/>
    <w:rsid w:val="00A44A35"/>
    <w:rsid w:val="00A46144"/>
    <w:rsid w:val="00A67E83"/>
    <w:rsid w:val="00A700CC"/>
    <w:rsid w:val="00A81DA5"/>
    <w:rsid w:val="00A8497C"/>
    <w:rsid w:val="00A85820"/>
    <w:rsid w:val="00A90291"/>
    <w:rsid w:val="00A96471"/>
    <w:rsid w:val="00A973FE"/>
    <w:rsid w:val="00AA4376"/>
    <w:rsid w:val="00AA6C76"/>
    <w:rsid w:val="00AC2637"/>
    <w:rsid w:val="00AC5BA3"/>
    <w:rsid w:val="00AC5F48"/>
    <w:rsid w:val="00AD14B0"/>
    <w:rsid w:val="00AD40AB"/>
    <w:rsid w:val="00AD48B0"/>
    <w:rsid w:val="00AD4ED8"/>
    <w:rsid w:val="00AE1F9F"/>
    <w:rsid w:val="00AE569B"/>
    <w:rsid w:val="00AE6996"/>
    <w:rsid w:val="00AF4BFF"/>
    <w:rsid w:val="00AF57CF"/>
    <w:rsid w:val="00AF6A9F"/>
    <w:rsid w:val="00AF6C59"/>
    <w:rsid w:val="00AF7ECA"/>
    <w:rsid w:val="00B01D5B"/>
    <w:rsid w:val="00B0210C"/>
    <w:rsid w:val="00B03448"/>
    <w:rsid w:val="00B065CF"/>
    <w:rsid w:val="00B07375"/>
    <w:rsid w:val="00B15AFA"/>
    <w:rsid w:val="00B16291"/>
    <w:rsid w:val="00B2046F"/>
    <w:rsid w:val="00B20FF4"/>
    <w:rsid w:val="00B23132"/>
    <w:rsid w:val="00B258A1"/>
    <w:rsid w:val="00B25A31"/>
    <w:rsid w:val="00B27049"/>
    <w:rsid w:val="00B31975"/>
    <w:rsid w:val="00B332B2"/>
    <w:rsid w:val="00B35136"/>
    <w:rsid w:val="00B45ABC"/>
    <w:rsid w:val="00B50B5B"/>
    <w:rsid w:val="00B519C5"/>
    <w:rsid w:val="00B52C11"/>
    <w:rsid w:val="00B5388B"/>
    <w:rsid w:val="00B572E5"/>
    <w:rsid w:val="00B657A2"/>
    <w:rsid w:val="00B67123"/>
    <w:rsid w:val="00B73F91"/>
    <w:rsid w:val="00B7547E"/>
    <w:rsid w:val="00B82978"/>
    <w:rsid w:val="00B876B0"/>
    <w:rsid w:val="00B9143F"/>
    <w:rsid w:val="00B92B84"/>
    <w:rsid w:val="00B92D6E"/>
    <w:rsid w:val="00B92FB2"/>
    <w:rsid w:val="00B94EFB"/>
    <w:rsid w:val="00B975E9"/>
    <w:rsid w:val="00BA076B"/>
    <w:rsid w:val="00BB0692"/>
    <w:rsid w:val="00BB7B4F"/>
    <w:rsid w:val="00BC19F7"/>
    <w:rsid w:val="00BC436A"/>
    <w:rsid w:val="00BC667E"/>
    <w:rsid w:val="00BD107D"/>
    <w:rsid w:val="00BD2AA5"/>
    <w:rsid w:val="00BD2B56"/>
    <w:rsid w:val="00BD589C"/>
    <w:rsid w:val="00BD7C1E"/>
    <w:rsid w:val="00BE0D89"/>
    <w:rsid w:val="00BE59F1"/>
    <w:rsid w:val="00BF2E58"/>
    <w:rsid w:val="00BF3DC5"/>
    <w:rsid w:val="00BF5E91"/>
    <w:rsid w:val="00C03211"/>
    <w:rsid w:val="00C07964"/>
    <w:rsid w:val="00C128C4"/>
    <w:rsid w:val="00C13F00"/>
    <w:rsid w:val="00C21EF2"/>
    <w:rsid w:val="00C224FD"/>
    <w:rsid w:val="00C323AE"/>
    <w:rsid w:val="00C32834"/>
    <w:rsid w:val="00C40BA5"/>
    <w:rsid w:val="00C43C1E"/>
    <w:rsid w:val="00C46324"/>
    <w:rsid w:val="00C46F6C"/>
    <w:rsid w:val="00C52499"/>
    <w:rsid w:val="00C5485A"/>
    <w:rsid w:val="00C553F7"/>
    <w:rsid w:val="00C57D54"/>
    <w:rsid w:val="00C627C1"/>
    <w:rsid w:val="00C70CBE"/>
    <w:rsid w:val="00C7221F"/>
    <w:rsid w:val="00C765B2"/>
    <w:rsid w:val="00C76F75"/>
    <w:rsid w:val="00C8448A"/>
    <w:rsid w:val="00C8512F"/>
    <w:rsid w:val="00C93AFC"/>
    <w:rsid w:val="00C957BA"/>
    <w:rsid w:val="00C96826"/>
    <w:rsid w:val="00CA0D69"/>
    <w:rsid w:val="00CA1F58"/>
    <w:rsid w:val="00CA376D"/>
    <w:rsid w:val="00CA6CD9"/>
    <w:rsid w:val="00CB47CE"/>
    <w:rsid w:val="00CB7966"/>
    <w:rsid w:val="00CC2734"/>
    <w:rsid w:val="00CC37D6"/>
    <w:rsid w:val="00CC725A"/>
    <w:rsid w:val="00CD1876"/>
    <w:rsid w:val="00CD346B"/>
    <w:rsid w:val="00CD487C"/>
    <w:rsid w:val="00CD5029"/>
    <w:rsid w:val="00CE1959"/>
    <w:rsid w:val="00CE3C66"/>
    <w:rsid w:val="00CF39F1"/>
    <w:rsid w:val="00CF5C13"/>
    <w:rsid w:val="00CF771D"/>
    <w:rsid w:val="00D0110F"/>
    <w:rsid w:val="00D03E0D"/>
    <w:rsid w:val="00D04608"/>
    <w:rsid w:val="00D117B3"/>
    <w:rsid w:val="00D16AFB"/>
    <w:rsid w:val="00D2288F"/>
    <w:rsid w:val="00D22E04"/>
    <w:rsid w:val="00D27702"/>
    <w:rsid w:val="00D34353"/>
    <w:rsid w:val="00D34E1E"/>
    <w:rsid w:val="00D34E39"/>
    <w:rsid w:val="00D364D1"/>
    <w:rsid w:val="00D379E7"/>
    <w:rsid w:val="00D37BAA"/>
    <w:rsid w:val="00D407ED"/>
    <w:rsid w:val="00D42A3E"/>
    <w:rsid w:val="00D45E02"/>
    <w:rsid w:val="00D47BD8"/>
    <w:rsid w:val="00D50743"/>
    <w:rsid w:val="00D519E4"/>
    <w:rsid w:val="00D552AE"/>
    <w:rsid w:val="00D561AC"/>
    <w:rsid w:val="00D56C8F"/>
    <w:rsid w:val="00D57099"/>
    <w:rsid w:val="00D63447"/>
    <w:rsid w:val="00D63C69"/>
    <w:rsid w:val="00D66CA9"/>
    <w:rsid w:val="00D71ED8"/>
    <w:rsid w:val="00D721AF"/>
    <w:rsid w:val="00D7511C"/>
    <w:rsid w:val="00D775E9"/>
    <w:rsid w:val="00D916A8"/>
    <w:rsid w:val="00D921F6"/>
    <w:rsid w:val="00DA0620"/>
    <w:rsid w:val="00DA52D5"/>
    <w:rsid w:val="00DA7F36"/>
    <w:rsid w:val="00DB288C"/>
    <w:rsid w:val="00DB372F"/>
    <w:rsid w:val="00DC0371"/>
    <w:rsid w:val="00DC3536"/>
    <w:rsid w:val="00DC5C33"/>
    <w:rsid w:val="00DD3344"/>
    <w:rsid w:val="00DD52B7"/>
    <w:rsid w:val="00DD662A"/>
    <w:rsid w:val="00DE20C6"/>
    <w:rsid w:val="00DE4F91"/>
    <w:rsid w:val="00DE74CE"/>
    <w:rsid w:val="00DE76AE"/>
    <w:rsid w:val="00DF0E9E"/>
    <w:rsid w:val="00DF6B51"/>
    <w:rsid w:val="00E02517"/>
    <w:rsid w:val="00E05824"/>
    <w:rsid w:val="00E10768"/>
    <w:rsid w:val="00E10812"/>
    <w:rsid w:val="00E16EFE"/>
    <w:rsid w:val="00E23485"/>
    <w:rsid w:val="00E25C3A"/>
    <w:rsid w:val="00E3193F"/>
    <w:rsid w:val="00E323B0"/>
    <w:rsid w:val="00E3335D"/>
    <w:rsid w:val="00E33B21"/>
    <w:rsid w:val="00E3587F"/>
    <w:rsid w:val="00E36983"/>
    <w:rsid w:val="00E419BF"/>
    <w:rsid w:val="00E43E20"/>
    <w:rsid w:val="00E442C3"/>
    <w:rsid w:val="00E5043C"/>
    <w:rsid w:val="00E509DA"/>
    <w:rsid w:val="00E51400"/>
    <w:rsid w:val="00E53273"/>
    <w:rsid w:val="00E555E7"/>
    <w:rsid w:val="00E6263F"/>
    <w:rsid w:val="00E637BC"/>
    <w:rsid w:val="00E65612"/>
    <w:rsid w:val="00E80726"/>
    <w:rsid w:val="00E87EE4"/>
    <w:rsid w:val="00E90FDC"/>
    <w:rsid w:val="00E9147B"/>
    <w:rsid w:val="00E95D0B"/>
    <w:rsid w:val="00E9651C"/>
    <w:rsid w:val="00EA13DF"/>
    <w:rsid w:val="00EA2E06"/>
    <w:rsid w:val="00EA7594"/>
    <w:rsid w:val="00EB14F4"/>
    <w:rsid w:val="00EB1A07"/>
    <w:rsid w:val="00EB5F1C"/>
    <w:rsid w:val="00EC060C"/>
    <w:rsid w:val="00EC0B61"/>
    <w:rsid w:val="00EC6196"/>
    <w:rsid w:val="00ED1021"/>
    <w:rsid w:val="00ED2D33"/>
    <w:rsid w:val="00EE2C5A"/>
    <w:rsid w:val="00EE2D03"/>
    <w:rsid w:val="00EE30C8"/>
    <w:rsid w:val="00EE3DBE"/>
    <w:rsid w:val="00EE4304"/>
    <w:rsid w:val="00EE5759"/>
    <w:rsid w:val="00EE5A15"/>
    <w:rsid w:val="00EE735B"/>
    <w:rsid w:val="00EF0FB5"/>
    <w:rsid w:val="00EF188E"/>
    <w:rsid w:val="00EF1ABA"/>
    <w:rsid w:val="00F008CD"/>
    <w:rsid w:val="00F0460F"/>
    <w:rsid w:val="00F0562E"/>
    <w:rsid w:val="00F11217"/>
    <w:rsid w:val="00F11BA3"/>
    <w:rsid w:val="00F1698F"/>
    <w:rsid w:val="00F20D19"/>
    <w:rsid w:val="00F3140E"/>
    <w:rsid w:val="00F35598"/>
    <w:rsid w:val="00F4194A"/>
    <w:rsid w:val="00F4200C"/>
    <w:rsid w:val="00F420AF"/>
    <w:rsid w:val="00F4215C"/>
    <w:rsid w:val="00F43478"/>
    <w:rsid w:val="00F65FDF"/>
    <w:rsid w:val="00F665D3"/>
    <w:rsid w:val="00F713E0"/>
    <w:rsid w:val="00F80DDF"/>
    <w:rsid w:val="00F81D44"/>
    <w:rsid w:val="00F8353A"/>
    <w:rsid w:val="00F8458A"/>
    <w:rsid w:val="00F87275"/>
    <w:rsid w:val="00F94261"/>
    <w:rsid w:val="00F9546E"/>
    <w:rsid w:val="00F96C56"/>
    <w:rsid w:val="00F970AD"/>
    <w:rsid w:val="00FA6992"/>
    <w:rsid w:val="00FB0299"/>
    <w:rsid w:val="00FB0348"/>
    <w:rsid w:val="00FB71ED"/>
    <w:rsid w:val="00FB7521"/>
    <w:rsid w:val="00FC0056"/>
    <w:rsid w:val="00FC0CAE"/>
    <w:rsid w:val="00FC2050"/>
    <w:rsid w:val="00FC2497"/>
    <w:rsid w:val="00FC63E9"/>
    <w:rsid w:val="00FC69FA"/>
    <w:rsid w:val="00FD32FD"/>
    <w:rsid w:val="00FE4744"/>
    <w:rsid w:val="00FE7852"/>
    <w:rsid w:val="00FF1AF9"/>
    <w:rsid w:val="00FF215B"/>
    <w:rsid w:val="00FF796B"/>
    <w:rsid w:val="012AA00D"/>
    <w:rsid w:val="07C2A1DA"/>
    <w:rsid w:val="084DAC9A"/>
    <w:rsid w:val="0960C9FA"/>
    <w:rsid w:val="0E22FA78"/>
    <w:rsid w:val="0F9FF8EA"/>
    <w:rsid w:val="10ACC01E"/>
    <w:rsid w:val="115237FA"/>
    <w:rsid w:val="1914B14C"/>
    <w:rsid w:val="198713AD"/>
    <w:rsid w:val="1A87167B"/>
    <w:rsid w:val="1B81E005"/>
    <w:rsid w:val="1B9977ED"/>
    <w:rsid w:val="1EC7C2C8"/>
    <w:rsid w:val="20991D44"/>
    <w:rsid w:val="26612EA2"/>
    <w:rsid w:val="273AFD03"/>
    <w:rsid w:val="28899D70"/>
    <w:rsid w:val="2A82F5FC"/>
    <w:rsid w:val="2EAD9C63"/>
    <w:rsid w:val="30C71AF1"/>
    <w:rsid w:val="380D74D8"/>
    <w:rsid w:val="3B9083E2"/>
    <w:rsid w:val="4436600D"/>
    <w:rsid w:val="44725C87"/>
    <w:rsid w:val="45FCD0AF"/>
    <w:rsid w:val="4603C633"/>
    <w:rsid w:val="50AF75D0"/>
    <w:rsid w:val="536D02C5"/>
    <w:rsid w:val="596F1118"/>
    <w:rsid w:val="59C24754"/>
    <w:rsid w:val="61D34FF7"/>
    <w:rsid w:val="6E80E91E"/>
    <w:rsid w:val="77881DB6"/>
    <w:rsid w:val="7B9E187A"/>
    <w:rsid w:val="7F90279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0168AD"/>
    <w:pPr>
      <w:pBdr>
        <w:top w:val="nil"/>
        <w:left w:val="nil"/>
        <w:bottom w:val="nil"/>
        <w:right w:val="nil"/>
        <w:between w:val="nil"/>
        <w:bar w:val="nil"/>
      </w:pBdr>
      <w:spacing w:line="288" w:lineRule="auto"/>
      <w:ind w:firstLine="720"/>
      <w:jc w:val="both"/>
    </w:pPr>
    <w:rPr>
      <w:rFonts w:eastAsia="Arial" w:cs="Arial"/>
      <w:iCs/>
      <w:color w:val="000000"/>
      <w:sz w:val="28"/>
      <w:szCs w:val="28"/>
      <w:u w:color="000000"/>
      <w:bdr w:val="nil"/>
      <w:lang w:eastAsia="ru-RU"/>
    </w:rPr>
  </w:style>
  <w:style w:type="paragraph" w:styleId="10">
    <w:name w:val="heading 1"/>
    <w:next w:val="a2"/>
    <w:rsid w:val="00AD48B0"/>
    <w:pPr>
      <w:keepNext/>
      <w:keepLines/>
      <w:pageBreakBefore/>
      <w:numPr>
        <w:numId w:val="34"/>
      </w:numPr>
      <w:pBdr>
        <w:top w:val="nil"/>
        <w:left w:val="nil"/>
        <w:bottom w:val="nil"/>
        <w:right w:val="nil"/>
        <w:between w:val="nil"/>
        <w:bar w:val="nil"/>
      </w:pBdr>
      <w:spacing w:before="600" w:after="360" w:line="360" w:lineRule="auto"/>
      <w:jc w:val="both"/>
      <w:outlineLvl w:val="0"/>
    </w:pPr>
    <w:rPr>
      <w:rFonts w:eastAsia="Times New Roman"/>
      <w:b/>
      <w:bCs/>
      <w:color w:val="000000"/>
      <w:kern w:val="32"/>
      <w:sz w:val="28"/>
      <w:szCs w:val="28"/>
      <w:u w:color="000000"/>
      <w:bdr w:val="nil"/>
      <w:lang w:eastAsia="ru-RU"/>
    </w:rPr>
  </w:style>
  <w:style w:type="paragraph" w:styleId="2">
    <w:name w:val="heading 2"/>
    <w:next w:val="a2"/>
    <w:rsid w:val="008B726C"/>
    <w:pPr>
      <w:keepNext/>
      <w:keepLines/>
      <w:numPr>
        <w:ilvl w:val="1"/>
        <w:numId w:val="32"/>
      </w:numPr>
      <w:pBdr>
        <w:top w:val="nil"/>
        <w:left w:val="nil"/>
        <w:bottom w:val="nil"/>
        <w:right w:val="nil"/>
        <w:between w:val="nil"/>
        <w:bar w:val="nil"/>
      </w:pBdr>
      <w:spacing w:before="480" w:after="360"/>
      <w:outlineLvl w:val="1"/>
    </w:pPr>
    <w:rPr>
      <w:b/>
      <w:bCs/>
      <w:color w:val="000000"/>
      <w:kern w:val="32"/>
      <w:sz w:val="28"/>
      <w:szCs w:val="28"/>
      <w:u w:color="000000"/>
      <w:bdr w:val="nil"/>
      <w:lang w:eastAsia="ru-RU"/>
    </w:rPr>
  </w:style>
  <w:style w:type="paragraph" w:styleId="3">
    <w:name w:val="heading 3"/>
    <w:next w:val="a2"/>
    <w:rsid w:val="008B726C"/>
    <w:pPr>
      <w:numPr>
        <w:ilvl w:val="2"/>
        <w:numId w:val="32"/>
      </w:numPr>
      <w:pBdr>
        <w:top w:val="nil"/>
        <w:left w:val="nil"/>
        <w:bottom w:val="nil"/>
        <w:right w:val="nil"/>
        <w:between w:val="nil"/>
        <w:bar w:val="nil"/>
      </w:pBdr>
      <w:spacing w:before="120" w:after="120" w:line="360" w:lineRule="auto"/>
      <w:jc w:val="both"/>
      <w:outlineLvl w:val="2"/>
    </w:pPr>
    <w:rPr>
      <w:b/>
      <w:bCs/>
      <w:color w:val="000000"/>
      <w:sz w:val="28"/>
      <w:szCs w:val="28"/>
      <w:u w:color="000000"/>
      <w:bdr w:val="nil"/>
      <w:lang w:eastAsia="ru-RU"/>
    </w:rPr>
  </w:style>
  <w:style w:type="paragraph" w:styleId="4">
    <w:name w:val="heading 4"/>
    <w:next w:val="a2"/>
    <w:pPr>
      <w:keepLines/>
      <w:numPr>
        <w:ilvl w:val="3"/>
        <w:numId w:val="32"/>
      </w:numPr>
      <w:pBdr>
        <w:top w:val="nil"/>
        <w:left w:val="nil"/>
        <w:bottom w:val="nil"/>
        <w:right w:val="nil"/>
        <w:between w:val="nil"/>
        <w:bar w:val="nil"/>
      </w:pBdr>
      <w:spacing w:after="120" w:line="360" w:lineRule="auto"/>
      <w:jc w:val="both"/>
      <w:outlineLvl w:val="3"/>
    </w:pPr>
    <w:rPr>
      <w:rFonts w:eastAsia="Times New Roman"/>
      <w:color w:val="000000"/>
      <w:kern w:val="32"/>
      <w:sz w:val="28"/>
      <w:szCs w:val="28"/>
      <w:u w:color="000000"/>
      <w:bdr w:val="nil"/>
      <w:lang w:eastAsia="ru-RU"/>
    </w:rPr>
  </w:style>
  <w:style w:type="paragraph" w:styleId="5">
    <w:name w:val="heading 5"/>
    <w:basedOn w:val="a2"/>
    <w:next w:val="a2"/>
    <w:link w:val="50"/>
    <w:uiPriority w:val="9"/>
    <w:semiHidden/>
    <w:unhideWhenUsed/>
    <w:qFormat/>
    <w:rsid w:val="007127BA"/>
    <w:pPr>
      <w:keepNext/>
      <w:keepLines/>
      <w:numPr>
        <w:ilvl w:val="4"/>
        <w:numId w:val="32"/>
      </w:numPr>
      <w:spacing w:before="40"/>
      <w:outlineLvl w:val="4"/>
    </w:pPr>
    <w:rPr>
      <w:rFonts w:ascii="Helvetica" w:eastAsia="Times New Roman" w:hAnsi="Helvetica" w:cs="Times New Roman"/>
      <w:color w:val="365F91"/>
    </w:rPr>
  </w:style>
  <w:style w:type="paragraph" w:styleId="6">
    <w:name w:val="heading 6"/>
    <w:basedOn w:val="a2"/>
    <w:next w:val="a2"/>
    <w:link w:val="60"/>
    <w:uiPriority w:val="9"/>
    <w:semiHidden/>
    <w:unhideWhenUsed/>
    <w:qFormat/>
    <w:rsid w:val="007127BA"/>
    <w:pPr>
      <w:keepNext/>
      <w:keepLines/>
      <w:numPr>
        <w:ilvl w:val="5"/>
        <w:numId w:val="32"/>
      </w:numPr>
      <w:spacing w:before="40"/>
      <w:outlineLvl w:val="5"/>
    </w:pPr>
    <w:rPr>
      <w:rFonts w:ascii="Helvetica" w:eastAsia="Times New Roman" w:hAnsi="Helvetica" w:cs="Times New Roman"/>
      <w:color w:val="243F60"/>
    </w:rPr>
  </w:style>
  <w:style w:type="paragraph" w:styleId="7">
    <w:name w:val="heading 7"/>
    <w:basedOn w:val="a2"/>
    <w:next w:val="a2"/>
    <w:link w:val="70"/>
    <w:uiPriority w:val="9"/>
    <w:semiHidden/>
    <w:unhideWhenUsed/>
    <w:qFormat/>
    <w:rsid w:val="007127BA"/>
    <w:pPr>
      <w:keepNext/>
      <w:keepLines/>
      <w:numPr>
        <w:ilvl w:val="6"/>
        <w:numId w:val="32"/>
      </w:numPr>
      <w:spacing w:before="40"/>
      <w:outlineLvl w:val="6"/>
    </w:pPr>
    <w:rPr>
      <w:rFonts w:ascii="Helvetica" w:eastAsia="Times New Roman" w:hAnsi="Helvetica" w:cs="Times New Roman"/>
      <w:i/>
      <w:iCs w:val="0"/>
      <w:color w:val="243F60"/>
    </w:rPr>
  </w:style>
  <w:style w:type="paragraph" w:styleId="8">
    <w:name w:val="heading 8"/>
    <w:basedOn w:val="a2"/>
    <w:next w:val="a2"/>
    <w:link w:val="80"/>
    <w:uiPriority w:val="9"/>
    <w:semiHidden/>
    <w:unhideWhenUsed/>
    <w:qFormat/>
    <w:rsid w:val="007127BA"/>
    <w:pPr>
      <w:keepNext/>
      <w:keepLines/>
      <w:numPr>
        <w:ilvl w:val="7"/>
        <w:numId w:val="32"/>
      </w:numPr>
      <w:spacing w:before="40"/>
      <w:outlineLvl w:val="7"/>
    </w:pPr>
    <w:rPr>
      <w:rFonts w:ascii="Helvetica" w:eastAsia="Times New Roman" w:hAnsi="Helvetica" w:cs="Times New Roman"/>
      <w:color w:val="272727"/>
      <w:sz w:val="21"/>
      <w:szCs w:val="21"/>
    </w:rPr>
  </w:style>
  <w:style w:type="paragraph" w:styleId="9">
    <w:name w:val="heading 9"/>
    <w:basedOn w:val="a2"/>
    <w:next w:val="a2"/>
    <w:link w:val="90"/>
    <w:uiPriority w:val="9"/>
    <w:semiHidden/>
    <w:unhideWhenUsed/>
    <w:qFormat/>
    <w:rsid w:val="007127BA"/>
    <w:pPr>
      <w:keepNext/>
      <w:keepLines/>
      <w:numPr>
        <w:ilvl w:val="8"/>
        <w:numId w:val="32"/>
      </w:numPr>
      <w:spacing w:before="40"/>
      <w:outlineLvl w:val="8"/>
    </w:pPr>
    <w:rPr>
      <w:rFonts w:ascii="Helvetica" w:eastAsia="Times New Roman" w:hAnsi="Helvetica" w:cs="Times New Roman"/>
      <w:i/>
      <w:iCs w:val="0"/>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eastAsia="ru-RU"/>
    </w:rPr>
    <w:tblPr>
      <w:tblInd w:w="0" w:type="dxa"/>
      <w:tblCellMar>
        <w:top w:w="0" w:type="dxa"/>
        <w:left w:w="0" w:type="dxa"/>
        <w:bottom w:w="0" w:type="dxa"/>
        <w:right w:w="0" w:type="dxa"/>
      </w:tblCellMar>
    </w:tblPr>
  </w:style>
  <w:style w:type="paragraph" w:styleId="a7">
    <w:name w:val="header"/>
    <w:link w:val="a8"/>
    <w:uiPriority w:val="99"/>
    <w:pPr>
      <w:pBdr>
        <w:top w:val="nil"/>
        <w:left w:val="nil"/>
        <w:bottom w:val="nil"/>
        <w:right w:val="nil"/>
        <w:between w:val="nil"/>
        <w:bar w:val="nil"/>
      </w:pBdr>
      <w:tabs>
        <w:tab w:val="center" w:pos="4820"/>
        <w:tab w:val="right" w:pos="9639"/>
      </w:tabs>
      <w:spacing w:before="120" w:after="120" w:line="360" w:lineRule="auto"/>
      <w:ind w:firstLine="720"/>
      <w:jc w:val="both"/>
    </w:pPr>
    <w:rPr>
      <w:rFonts w:cs="Arial Unicode MS"/>
      <w:color w:val="000000"/>
      <w:u w:color="000000"/>
      <w:bdr w:val="nil"/>
      <w:lang w:eastAsia="ru-RU"/>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lang w:eastAsia="ru-RU"/>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lang w:eastAsia="ru-RU"/>
    </w:rPr>
  </w:style>
  <w:style w:type="paragraph" w:customStyle="1" w:styleId="DocumentName">
    <w:name w:val="Document Name"/>
    <w:next w:val="a2"/>
    <w:pPr>
      <w:keepLines/>
      <w:pBdr>
        <w:top w:val="nil"/>
        <w:left w:val="nil"/>
        <w:bottom w:val="nil"/>
        <w:right w:val="nil"/>
        <w:between w:val="nil"/>
        <w:bar w:val="nil"/>
      </w:pBdr>
      <w:spacing w:before="120" w:after="120" w:line="288" w:lineRule="auto"/>
      <w:ind w:firstLine="720"/>
      <w:jc w:val="center"/>
    </w:pPr>
    <w:rPr>
      <w:rFonts w:cs="Arial Unicode MS"/>
      <w:b/>
      <w:bCs/>
      <w:color w:val="000000"/>
      <w:sz w:val="36"/>
      <w:szCs w:val="36"/>
      <w:u w:color="000000"/>
      <w:bdr w:val="nil"/>
      <w:lang w:eastAsia="ru-RU"/>
    </w:rPr>
  </w:style>
  <w:style w:type="paragraph" w:customStyle="1" w:styleId="DocumentCode">
    <w:name w:val="Document Code"/>
    <w:next w:val="a2"/>
    <w:pPr>
      <w:pBdr>
        <w:top w:val="nil"/>
        <w:left w:val="nil"/>
        <w:bottom w:val="nil"/>
        <w:right w:val="nil"/>
        <w:between w:val="nil"/>
        <w:bar w:val="nil"/>
      </w:pBdr>
      <w:spacing w:before="120" w:after="120" w:line="288" w:lineRule="auto"/>
      <w:ind w:firstLine="720"/>
      <w:jc w:val="center"/>
    </w:pPr>
    <w:rPr>
      <w:rFonts w:eastAsia="Times New Roman"/>
      <w:color w:val="000000"/>
      <w:sz w:val="24"/>
      <w:szCs w:val="24"/>
      <w:u w:color="000000"/>
      <w:bdr w:val="nil"/>
      <w:lang w:eastAsia="ru-RU"/>
    </w:rPr>
  </w:style>
  <w:style w:type="paragraph" w:customStyle="1" w:styleId="TableofContents">
    <w:name w:val="Table of Contents"/>
    <w:next w:val="a2"/>
    <w:pPr>
      <w:keepNext/>
      <w:keepLines/>
      <w:pageBreakBefore/>
      <w:pBdr>
        <w:top w:val="nil"/>
        <w:left w:val="nil"/>
        <w:bottom w:val="nil"/>
        <w:right w:val="nil"/>
        <w:between w:val="nil"/>
        <w:bar w:val="nil"/>
      </w:pBdr>
      <w:suppressAutoHyphens/>
      <w:spacing w:before="480" w:after="360" w:line="288" w:lineRule="auto"/>
      <w:jc w:val="center"/>
    </w:pPr>
    <w:rPr>
      <w:rFonts w:cs="Arial Unicode MS"/>
      <w:b/>
      <w:bCs/>
      <w:color w:val="000000"/>
      <w:kern w:val="32"/>
      <w:sz w:val="28"/>
      <w:szCs w:val="28"/>
      <w:u w:color="000000"/>
      <w:bdr w:val="nil"/>
      <w:lang w:eastAsia="ru-RU"/>
    </w:rPr>
  </w:style>
  <w:style w:type="paragraph" w:styleId="12">
    <w:name w:val="toc 1"/>
    <w:uiPriority w:val="39"/>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paragraph" w:customStyle="1" w:styleId="AppHeading2">
    <w:name w:val="App_Heading 2"/>
    <w:next w:val="a2"/>
    <w:pPr>
      <w:keepNext/>
      <w:keepLines/>
      <w:pBdr>
        <w:top w:val="nil"/>
        <w:left w:val="nil"/>
        <w:bottom w:val="nil"/>
        <w:right w:val="nil"/>
        <w:between w:val="nil"/>
        <w:bar w:val="nil"/>
      </w:pBdr>
      <w:tabs>
        <w:tab w:val="left" w:pos="1418"/>
      </w:tabs>
      <w:suppressAutoHyphens/>
      <w:spacing w:before="360" w:after="240" w:line="288" w:lineRule="auto"/>
      <w:ind w:firstLine="720"/>
      <w:outlineLvl w:val="0"/>
    </w:pPr>
    <w:rPr>
      <w:rFonts w:ascii="Arial" w:eastAsia="Arial" w:hAnsi="Arial" w:cs="Arial"/>
      <w:b/>
      <w:bCs/>
      <w:color w:val="000000"/>
      <w:sz w:val="28"/>
      <w:szCs w:val="28"/>
      <w:u w:color="000000"/>
      <w:bdr w:val="nil"/>
      <w:lang w:eastAsia="ru-RU"/>
    </w:rPr>
  </w:style>
  <w:style w:type="paragraph" w:styleId="21">
    <w:name w:val="toc 2"/>
    <w:uiPriority w:val="39"/>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paragraph" w:customStyle="1" w:styleId="AppHeading3">
    <w:name w:val="App_Heading 3"/>
    <w:next w:val="a2"/>
    <w:pPr>
      <w:keepNext/>
      <w:keepLines/>
      <w:pBdr>
        <w:top w:val="nil"/>
        <w:left w:val="nil"/>
        <w:bottom w:val="nil"/>
        <w:right w:val="nil"/>
        <w:between w:val="nil"/>
        <w:bar w:val="nil"/>
      </w:pBdr>
      <w:tabs>
        <w:tab w:val="left" w:pos="1588"/>
      </w:tabs>
      <w:suppressAutoHyphens/>
      <w:spacing w:before="240" w:after="200" w:line="288" w:lineRule="auto"/>
      <w:ind w:firstLine="720"/>
      <w:outlineLvl w:val="1"/>
    </w:pPr>
    <w:rPr>
      <w:rFonts w:ascii="Arial" w:eastAsia="Arial" w:hAnsi="Arial" w:cs="Arial"/>
      <w:b/>
      <w:bCs/>
      <w:color w:val="000000"/>
      <w:sz w:val="26"/>
      <w:szCs w:val="26"/>
      <w:u w:color="000000"/>
      <w:bdr w:val="nil"/>
      <w:lang w:eastAsia="ru-RU"/>
    </w:rPr>
  </w:style>
  <w:style w:type="paragraph" w:customStyle="1" w:styleId="ListParagraph1">
    <w:name w:val="List Paragraph1"/>
    <w:pPr>
      <w:pBdr>
        <w:top w:val="nil"/>
        <w:left w:val="nil"/>
        <w:bottom w:val="nil"/>
        <w:right w:val="nil"/>
        <w:between w:val="nil"/>
        <w:bar w:val="nil"/>
      </w:pBdr>
      <w:spacing w:line="360" w:lineRule="auto"/>
      <w:ind w:firstLine="839"/>
      <w:jc w:val="both"/>
      <w:outlineLvl w:val="0"/>
    </w:pPr>
    <w:rPr>
      <w:rFonts w:eastAsia="Times New Roman"/>
      <w:b/>
      <w:bCs/>
      <w:color w:val="000000"/>
      <w:kern w:val="32"/>
      <w:sz w:val="28"/>
      <w:szCs w:val="28"/>
      <w:u w:color="000000"/>
      <w:bdr w:val="nil"/>
      <w:lang w:eastAsia="ru-RU"/>
    </w:rPr>
  </w:style>
  <w:style w:type="paragraph" w:styleId="30">
    <w:name w:val="toc 3"/>
    <w:uiPriority w:val="39"/>
    <w:pPr>
      <w:pBdr>
        <w:top w:val="nil"/>
        <w:left w:val="nil"/>
        <w:bottom w:val="nil"/>
        <w:right w:val="nil"/>
        <w:between w:val="nil"/>
        <w:bar w:val="nil"/>
      </w:pBdr>
      <w:tabs>
        <w:tab w:val="right" w:pos="9639"/>
      </w:tabs>
      <w:spacing w:after="60" w:line="360" w:lineRule="auto"/>
      <w:ind w:firstLine="567"/>
    </w:pPr>
    <w:rPr>
      <w:rFonts w:eastAsia="Times New Roman"/>
      <w:b/>
      <w:bCs/>
      <w:color w:val="000000"/>
      <w:sz w:val="28"/>
      <w:szCs w:val="28"/>
      <w:u w:color="000000"/>
      <w:bdr w:val="nil"/>
      <w:lang w:eastAsia="ru-RU"/>
    </w:rPr>
  </w:style>
  <w:style w:type="paragraph" w:customStyle="1" w:styleId="TableofAcronyms">
    <w:name w:val="Table of Acronyms"/>
    <w:next w:val="a2"/>
    <w:pPr>
      <w:keepNext/>
      <w:keepLines/>
      <w:pageBreakBefore/>
      <w:pBdr>
        <w:top w:val="nil"/>
        <w:left w:val="nil"/>
        <w:bottom w:val="nil"/>
        <w:right w:val="nil"/>
        <w:between w:val="nil"/>
        <w:bar w:val="nil"/>
      </w:pBdr>
      <w:suppressAutoHyphens/>
      <w:spacing w:before="360" w:after="240" w:line="288" w:lineRule="auto"/>
      <w:ind w:firstLine="720"/>
      <w:jc w:val="center"/>
      <w:outlineLvl w:val="2"/>
    </w:pPr>
    <w:rPr>
      <w:rFonts w:eastAsia="Times New Roman"/>
      <w:b/>
      <w:bCs/>
      <w:color w:val="000000"/>
      <w:kern w:val="32"/>
      <w:sz w:val="28"/>
      <w:szCs w:val="28"/>
      <w:u w:color="000000"/>
      <w:bdr w:val="nil"/>
      <w:lang w:eastAsia="ru-RU"/>
    </w:rPr>
  </w:style>
  <w:style w:type="paragraph" w:styleId="40">
    <w:name w:val="toc 4"/>
    <w:pPr>
      <w:pBdr>
        <w:top w:val="nil"/>
        <w:left w:val="nil"/>
        <w:bottom w:val="nil"/>
        <w:right w:val="nil"/>
        <w:between w:val="nil"/>
        <w:bar w:val="nil"/>
      </w:pBdr>
      <w:tabs>
        <w:tab w:val="right" w:pos="9639"/>
      </w:tabs>
      <w:spacing w:after="60" w:line="360" w:lineRule="auto"/>
      <w:ind w:firstLine="567"/>
    </w:pPr>
    <w:rPr>
      <w:rFonts w:eastAsia="Times New Roman"/>
      <w:b/>
      <w:bCs/>
      <w:color w:val="000000"/>
      <w:sz w:val="28"/>
      <w:szCs w:val="28"/>
      <w:u w:color="000000"/>
      <w:bdr w:val="nil"/>
      <w:lang w:eastAsia="ru-RU"/>
    </w:rPr>
  </w:style>
  <w:style w:type="paragraph" w:styleId="51">
    <w:name w:val="toc 5"/>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rPr>
      <w:color w:val="0000FF"/>
      <w:u w:val="single" w:color="0000FF"/>
    </w:rPr>
  </w:style>
  <w:style w:type="numbering" w:customStyle="1" w:styleId="ImportedStyle5">
    <w:name w:val="Imported Style 5"/>
    <w:pPr>
      <w:numPr>
        <w:numId w:val="2"/>
      </w:numPr>
    </w:pPr>
  </w:style>
  <w:style w:type="numbering" w:customStyle="1" w:styleId="ImportedStyle11">
    <w:name w:val="Imported Style 11"/>
    <w:pPr>
      <w:numPr>
        <w:numId w:val="4"/>
      </w:numPr>
    </w:pPr>
  </w:style>
  <w:style w:type="numbering" w:customStyle="1" w:styleId="ImportedStyle3">
    <w:name w:val="Imported Style 3"/>
    <w:pPr>
      <w:numPr>
        <w:numId w:val="5"/>
      </w:numPr>
    </w:pPr>
  </w:style>
  <w:style w:type="paragraph" w:customStyle="1" w:styleId="TableText">
    <w:name w:val="TableText"/>
    <w:pPr>
      <w:pBdr>
        <w:top w:val="nil"/>
        <w:left w:val="nil"/>
        <w:bottom w:val="nil"/>
        <w:right w:val="nil"/>
        <w:between w:val="nil"/>
        <w:bar w:val="nil"/>
      </w:pBdr>
      <w:spacing w:before="40" w:after="40" w:line="360" w:lineRule="auto"/>
    </w:pPr>
    <w:rPr>
      <w:rFonts w:cs="Arial Unicode MS"/>
      <w:color w:val="000000"/>
      <w:sz w:val="22"/>
      <w:szCs w:val="22"/>
      <w:u w:color="000000"/>
      <w:bdr w:val="nil"/>
      <w:lang w:eastAsia="ru-RU"/>
    </w:rPr>
  </w:style>
  <w:style w:type="numbering" w:customStyle="1" w:styleId="ImportedStyle50">
    <w:name w:val="Imported Style 5.0"/>
    <w:pPr>
      <w:numPr>
        <w:numId w:val="6"/>
      </w:numPr>
    </w:pPr>
  </w:style>
  <w:style w:type="numbering" w:customStyle="1" w:styleId="ImportedStyle12">
    <w:name w:val="Imported Style 12"/>
    <w:pPr>
      <w:numPr>
        <w:numId w:val="7"/>
      </w:numPr>
    </w:pPr>
  </w:style>
  <w:style w:type="numbering" w:customStyle="1" w:styleId="ImportedStyle13">
    <w:name w:val="Imported Style 13"/>
    <w:pPr>
      <w:numPr>
        <w:numId w:val="8"/>
      </w:numPr>
    </w:pPr>
  </w:style>
  <w:style w:type="paragraph" w:styleId="a9">
    <w:name w:val="Body Text"/>
    <w:link w:val="aa"/>
    <w:pPr>
      <w:pBdr>
        <w:top w:val="nil"/>
        <w:left w:val="nil"/>
        <w:bottom w:val="nil"/>
        <w:right w:val="nil"/>
        <w:between w:val="nil"/>
        <w:bar w:val="nil"/>
      </w:pBdr>
      <w:spacing w:after="120" w:line="360" w:lineRule="auto"/>
      <w:ind w:firstLine="720"/>
      <w:jc w:val="both"/>
    </w:pPr>
    <w:rPr>
      <w:rFonts w:cs="Arial Unicode MS"/>
      <w:color w:val="000000"/>
      <w:sz w:val="28"/>
      <w:szCs w:val="28"/>
      <w:u w:color="000000"/>
      <w:bdr w:val="nil"/>
      <w:lang w:eastAsia="ru-RU"/>
    </w:rPr>
  </w:style>
  <w:style w:type="paragraph" w:customStyle="1" w:styleId="ab">
    <w:name w:val="ОбычМод"/>
    <w:pPr>
      <w:widowControl w:val="0"/>
      <w:pBdr>
        <w:top w:val="nil"/>
        <w:left w:val="nil"/>
        <w:bottom w:val="nil"/>
        <w:right w:val="nil"/>
        <w:between w:val="nil"/>
        <w:bar w:val="nil"/>
      </w:pBdr>
      <w:tabs>
        <w:tab w:val="left" w:pos="1200"/>
      </w:tabs>
      <w:ind w:firstLine="851"/>
      <w:jc w:val="both"/>
    </w:pPr>
    <w:rPr>
      <w:rFonts w:eastAsia="Times New Roman"/>
      <w:color w:val="000000"/>
      <w:sz w:val="24"/>
      <w:szCs w:val="24"/>
      <w:u w:color="000000"/>
      <w:bdr w:val="nil"/>
      <w:lang w:eastAsia="ru-RU"/>
    </w:rPr>
  </w:style>
  <w:style w:type="numbering" w:customStyle="1" w:styleId="ImportedStyle6">
    <w:name w:val="Imported Style 6"/>
    <w:pPr>
      <w:numPr>
        <w:numId w:val="9"/>
      </w:numPr>
    </w:pPr>
  </w:style>
  <w:style w:type="paragraph" w:styleId="ac">
    <w:name w:val="caption"/>
    <w:next w:val="a2"/>
    <w:rsid w:val="006055A3"/>
    <w:pPr>
      <w:keepNext/>
      <w:widowControl w:val="0"/>
      <w:pBdr>
        <w:top w:val="nil"/>
        <w:left w:val="nil"/>
        <w:bottom w:val="nil"/>
        <w:right w:val="nil"/>
        <w:between w:val="nil"/>
        <w:bar w:val="nil"/>
      </w:pBdr>
      <w:spacing w:line="360" w:lineRule="auto"/>
    </w:pPr>
    <w:rPr>
      <w:rFonts w:eastAsia="Times New Roman"/>
      <w:sz w:val="28"/>
      <w:szCs w:val="28"/>
      <w:u w:color="000000"/>
      <w:bdr w:val="nil"/>
      <w:lang w:eastAsia="ru-RU"/>
    </w:rPr>
  </w:style>
  <w:style w:type="paragraph" w:customStyle="1" w:styleId="13">
    <w:name w:val="1"/>
    <w:pPr>
      <w:pBdr>
        <w:top w:val="nil"/>
        <w:left w:val="nil"/>
        <w:bottom w:val="nil"/>
        <w:right w:val="nil"/>
        <w:between w:val="nil"/>
        <w:bar w:val="nil"/>
      </w:pBdr>
      <w:tabs>
        <w:tab w:val="left" w:pos="993"/>
      </w:tabs>
      <w:spacing w:before="60" w:after="120" w:line="288" w:lineRule="auto"/>
      <w:ind w:firstLine="709"/>
      <w:jc w:val="both"/>
    </w:pPr>
    <w:rPr>
      <w:rFonts w:cs="Arial Unicode MS"/>
      <w:color w:val="000000"/>
      <w:sz w:val="28"/>
      <w:szCs w:val="28"/>
      <w:u w:color="000000"/>
      <w:bdr w:val="nil"/>
      <w:lang w:eastAsia="ru-RU"/>
    </w:rPr>
  </w:style>
  <w:style w:type="numbering" w:customStyle="1" w:styleId="ImportedStyle9">
    <w:name w:val="Imported Style 9"/>
    <w:pPr>
      <w:numPr>
        <w:numId w:val="10"/>
      </w:numPr>
    </w:pPr>
  </w:style>
  <w:style w:type="numbering" w:customStyle="1" w:styleId="ImportedStyle130">
    <w:name w:val="Imported Style 13.0"/>
    <w:pPr>
      <w:numPr>
        <w:numId w:val="11"/>
      </w:numPr>
    </w:pPr>
  </w:style>
  <w:style w:type="paragraph" w:styleId="a">
    <w:name w:val="List Bullet"/>
    <w:rsid w:val="00675B83"/>
    <w:pPr>
      <w:numPr>
        <w:numId w:val="71"/>
      </w:numPr>
      <w:pBdr>
        <w:top w:val="nil"/>
        <w:left w:val="nil"/>
        <w:bottom w:val="nil"/>
        <w:right w:val="nil"/>
        <w:between w:val="nil"/>
        <w:bar w:val="nil"/>
      </w:pBdr>
      <w:spacing w:line="288" w:lineRule="auto"/>
      <w:ind w:left="993" w:hanging="284"/>
      <w:jc w:val="both"/>
    </w:pPr>
    <w:rPr>
      <w:rFonts w:cs="Arial Unicode MS"/>
      <w:color w:val="000000"/>
      <w:sz w:val="28"/>
      <w:szCs w:val="28"/>
      <w:u w:color="000000"/>
      <w:bdr w:val="nil"/>
      <w:lang w:eastAsia="ru-RU"/>
    </w:rPr>
  </w:style>
  <w:style w:type="numbering" w:customStyle="1" w:styleId="ImportedStyle43">
    <w:name w:val="Imported Style 43"/>
    <w:pPr>
      <w:numPr>
        <w:numId w:val="12"/>
      </w:numPr>
    </w:pPr>
  </w:style>
  <w:style w:type="paragraph" w:customStyle="1" w:styleId="1">
    <w:name w:val="маркированный список 1"/>
    <w:rsid w:val="006055A3"/>
    <w:pPr>
      <w:numPr>
        <w:numId w:val="76"/>
      </w:numPr>
      <w:pBdr>
        <w:top w:val="nil"/>
        <w:left w:val="nil"/>
        <w:bottom w:val="nil"/>
        <w:right w:val="nil"/>
        <w:between w:val="nil"/>
        <w:bar w:val="nil"/>
      </w:pBdr>
      <w:tabs>
        <w:tab w:val="left" w:pos="512"/>
      </w:tabs>
      <w:spacing w:line="288" w:lineRule="auto"/>
      <w:ind w:left="1843" w:hanging="709"/>
      <w:jc w:val="both"/>
    </w:pPr>
    <w:rPr>
      <w:rFonts w:cs="Arial Unicode MS"/>
      <w:color w:val="000000"/>
      <w:sz w:val="28"/>
      <w:szCs w:val="28"/>
      <w:u w:color="000000"/>
      <w:bdr w:val="nil"/>
      <w:lang w:eastAsia="ru-RU"/>
    </w:rPr>
  </w:style>
  <w:style w:type="numbering" w:customStyle="1" w:styleId="ImportedStyle14">
    <w:name w:val="Imported Style 14"/>
    <w:pPr>
      <w:numPr>
        <w:numId w:val="13"/>
      </w:numPr>
    </w:pPr>
  </w:style>
  <w:style w:type="character" w:customStyle="1" w:styleId="Hyperlink2">
    <w:name w:val="Hyperlink.2"/>
    <w:rPr>
      <w:u w:val="single"/>
    </w:rPr>
  </w:style>
  <w:style w:type="paragraph" w:customStyle="1" w:styleId="ad">
    <w:name w:val="Текст в таблице"/>
    <w:pPr>
      <w:pBdr>
        <w:top w:val="nil"/>
        <w:left w:val="nil"/>
        <w:bottom w:val="nil"/>
        <w:right w:val="nil"/>
        <w:between w:val="nil"/>
        <w:bar w:val="nil"/>
      </w:pBdr>
      <w:spacing w:before="40" w:after="40" w:line="360" w:lineRule="auto"/>
    </w:pPr>
    <w:rPr>
      <w:rFonts w:cs="Arial Unicode MS"/>
      <w:color w:val="000000"/>
      <w:sz w:val="22"/>
      <w:szCs w:val="22"/>
      <w:u w:color="000000"/>
      <w:bdr w:val="nil"/>
      <w:lang w:eastAsia="ru-RU"/>
    </w:rPr>
  </w:style>
  <w:style w:type="numbering" w:customStyle="1" w:styleId="ImportedStyle15">
    <w:name w:val="Imported Style 15"/>
    <w:pPr>
      <w:numPr>
        <w:numId w:val="14"/>
      </w:numPr>
    </w:pPr>
  </w:style>
  <w:style w:type="numbering" w:customStyle="1" w:styleId="ImportedStyle16">
    <w:name w:val="Imported Style 16"/>
    <w:pPr>
      <w:numPr>
        <w:numId w:val="15"/>
      </w:numPr>
    </w:pPr>
  </w:style>
  <w:style w:type="character" w:customStyle="1" w:styleId="Hyperlink3">
    <w:name w:val="Hyperlink.3"/>
    <w:rPr>
      <w:u w:val="single"/>
    </w:rPr>
  </w:style>
  <w:style w:type="numbering" w:customStyle="1" w:styleId="ImportedStyle17">
    <w:name w:val="Imported Style 17"/>
    <w:pPr>
      <w:numPr>
        <w:numId w:val="17"/>
      </w:numPr>
    </w:pPr>
  </w:style>
  <w:style w:type="numbering" w:customStyle="1" w:styleId="ImportedStyle170">
    <w:name w:val="Imported Style 17.0"/>
    <w:pPr>
      <w:numPr>
        <w:numId w:val="19"/>
      </w:numPr>
    </w:pPr>
  </w:style>
  <w:style w:type="character" w:customStyle="1" w:styleId="Hyperlink4">
    <w:name w:val="Hyperlink.4"/>
    <w:rPr>
      <w:u w:val="single"/>
    </w:rPr>
  </w:style>
  <w:style w:type="numbering" w:customStyle="1" w:styleId="ImportedStyle18">
    <w:name w:val="Imported Style 18"/>
    <w:pPr>
      <w:numPr>
        <w:numId w:val="21"/>
      </w:numPr>
    </w:pPr>
  </w:style>
  <w:style w:type="character" w:customStyle="1" w:styleId="Hyperlink5">
    <w:name w:val="Hyperlink.5"/>
    <w:rPr>
      <w:u w:val="single"/>
    </w:rPr>
  </w:style>
  <w:style w:type="character" w:customStyle="1" w:styleId="Hyperlink6">
    <w:name w:val="Hyperlink.6"/>
    <w:basedOn w:val="None"/>
  </w:style>
  <w:style w:type="numbering" w:customStyle="1" w:styleId="ImportedStyle20">
    <w:name w:val="Imported Style 20"/>
    <w:pPr>
      <w:numPr>
        <w:numId w:val="22"/>
      </w:numPr>
    </w:pPr>
  </w:style>
  <w:style w:type="character" w:customStyle="1" w:styleId="Hyperlink7">
    <w:name w:val="Hyperlink.7"/>
    <w:rPr>
      <w:u w:val="single"/>
    </w:rPr>
  </w:style>
  <w:style w:type="character" w:customStyle="1" w:styleId="Hyperlink8">
    <w:name w:val="Hyperlink.8"/>
    <w:rPr>
      <w:u w:val="single"/>
    </w:rPr>
  </w:style>
  <w:style w:type="numbering" w:customStyle="1" w:styleId="ImportedStyle21">
    <w:name w:val="Imported Style 21"/>
    <w:pPr>
      <w:numPr>
        <w:numId w:val="24"/>
      </w:numPr>
    </w:pPr>
  </w:style>
  <w:style w:type="numbering" w:customStyle="1" w:styleId="ImportedStyle22">
    <w:name w:val="Imported Style 22"/>
    <w:pPr>
      <w:numPr>
        <w:numId w:val="25"/>
      </w:numPr>
    </w:pPr>
  </w:style>
  <w:style w:type="character" w:customStyle="1" w:styleId="Hyperlink9">
    <w:name w:val="Hyperlink.9"/>
    <w:rPr>
      <w:u w:val="single"/>
    </w:rPr>
  </w:style>
  <w:style w:type="numbering" w:customStyle="1" w:styleId="ImportedStyle23">
    <w:name w:val="Imported Style 23"/>
    <w:pPr>
      <w:numPr>
        <w:numId w:val="26"/>
      </w:numPr>
    </w:pPr>
  </w:style>
  <w:style w:type="numbering" w:customStyle="1" w:styleId="ImportedStyle24">
    <w:name w:val="Imported Style 24"/>
    <w:pPr>
      <w:numPr>
        <w:numId w:val="27"/>
      </w:numPr>
    </w:pPr>
  </w:style>
  <w:style w:type="numbering" w:customStyle="1" w:styleId="ImportedStyle25">
    <w:name w:val="Imported Style 25"/>
    <w:pPr>
      <w:numPr>
        <w:numId w:val="29"/>
      </w:numPr>
    </w:pPr>
  </w:style>
  <w:style w:type="character" w:customStyle="1" w:styleId="Hyperlink11">
    <w:name w:val="Hyperlink.11"/>
    <w:rPr>
      <w:u w:val="single"/>
    </w:rPr>
  </w:style>
  <w:style w:type="character" w:customStyle="1" w:styleId="Hyperlink12">
    <w:name w:val="Hyperlink.12"/>
    <w:rPr>
      <w:rFonts w:ascii="Times New Roman" w:eastAsia="Times New Roman" w:hAnsi="Times New Roman" w:cs="Times New Roman"/>
      <w:lang w:val="ru-RU"/>
    </w:rPr>
  </w:style>
  <w:style w:type="paragraph" w:styleId="ae">
    <w:name w:val="TOC Heading"/>
    <w:basedOn w:val="10"/>
    <w:next w:val="a2"/>
    <w:uiPriority w:val="39"/>
    <w:unhideWhenUsed/>
    <w:qFormat/>
    <w:rsid w:val="00DE76AE"/>
    <w:pPr>
      <w:pageBreakBefore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ind w:firstLine="0"/>
      <w:jc w:val="left"/>
      <w:outlineLvl w:val="9"/>
    </w:pPr>
    <w:rPr>
      <w:rFonts w:ascii="Helvetica" w:hAnsi="Helvetica"/>
      <w:b w:val="0"/>
      <w:bCs w:val="0"/>
      <w:color w:val="365F91"/>
      <w:kern w:val="0"/>
      <w:bdr w:val="none" w:sz="0" w:space="0" w:color="auto"/>
    </w:rPr>
  </w:style>
  <w:style w:type="paragraph" w:styleId="af">
    <w:name w:val="footer"/>
    <w:basedOn w:val="a2"/>
    <w:link w:val="af0"/>
    <w:uiPriority w:val="99"/>
    <w:unhideWhenUsed/>
    <w:rsid w:val="00DE76AE"/>
    <w:pPr>
      <w:tabs>
        <w:tab w:val="center" w:pos="4677"/>
        <w:tab w:val="right" w:pos="9355"/>
      </w:tabs>
    </w:pPr>
  </w:style>
  <w:style w:type="character" w:customStyle="1" w:styleId="af0">
    <w:name w:val="Нижний колонтитул Знак"/>
    <w:link w:val="af"/>
    <w:uiPriority w:val="99"/>
    <w:rsid w:val="00DE76AE"/>
    <w:rPr>
      <w:rFonts w:ascii="Arial" w:eastAsia="Arial" w:hAnsi="Arial" w:cs="Arial"/>
      <w:i/>
      <w:iCs/>
      <w:color w:val="000000"/>
      <w:sz w:val="28"/>
      <w:szCs w:val="28"/>
      <w:u w:color="000000"/>
    </w:rPr>
  </w:style>
  <w:style w:type="character" w:customStyle="1" w:styleId="a8">
    <w:name w:val="Верхний колонтитул Знак"/>
    <w:link w:val="a7"/>
    <w:uiPriority w:val="99"/>
    <w:rsid w:val="00DE76AE"/>
    <w:rPr>
      <w:rFonts w:cs="Arial Unicode MS"/>
      <w:color w:val="000000"/>
      <w:u w:color="000000"/>
    </w:rPr>
  </w:style>
  <w:style w:type="paragraph" w:styleId="a0">
    <w:name w:val="List Paragraph"/>
    <w:basedOn w:val="a2"/>
    <w:link w:val="af1"/>
    <w:uiPriority w:val="34"/>
    <w:qFormat/>
    <w:rsid w:val="00A14B79"/>
    <w:pPr>
      <w:numPr>
        <w:numId w:val="38"/>
      </w:numPr>
      <w:contextualSpacing/>
    </w:pPr>
    <w:rPr>
      <w:rFonts w:eastAsia="Times New Roman" w:cs="Times New Roman"/>
    </w:rPr>
  </w:style>
  <w:style w:type="paragraph" w:customStyle="1" w:styleId="ConsPlusNormal">
    <w:name w:val="ConsPlusNormal"/>
    <w:rsid w:val="006E12BF"/>
    <w:pPr>
      <w:autoSpaceDE w:val="0"/>
      <w:autoSpaceDN w:val="0"/>
      <w:adjustRightInd w:val="0"/>
    </w:pPr>
    <w:rPr>
      <w:rFonts w:eastAsia="Helvetica"/>
      <w:sz w:val="22"/>
      <w:szCs w:val="22"/>
      <w:lang w:eastAsia="en-US"/>
    </w:rPr>
  </w:style>
  <w:style w:type="character" w:customStyle="1" w:styleId="50">
    <w:name w:val="Заголовок 5 Знак"/>
    <w:link w:val="5"/>
    <w:uiPriority w:val="9"/>
    <w:semiHidden/>
    <w:rsid w:val="007127BA"/>
    <w:rPr>
      <w:rFonts w:ascii="Helvetica" w:eastAsia="Times New Roman" w:hAnsi="Helvetica"/>
      <w:iCs/>
      <w:color w:val="365F91"/>
      <w:sz w:val="28"/>
      <w:szCs w:val="28"/>
      <w:u w:color="000000"/>
      <w:bdr w:val="nil"/>
      <w:lang w:eastAsia="ru-RU"/>
    </w:rPr>
  </w:style>
  <w:style w:type="character" w:customStyle="1" w:styleId="60">
    <w:name w:val="Заголовок 6 Знак"/>
    <w:link w:val="6"/>
    <w:uiPriority w:val="9"/>
    <w:semiHidden/>
    <w:rsid w:val="007127BA"/>
    <w:rPr>
      <w:rFonts w:ascii="Helvetica" w:eastAsia="Times New Roman" w:hAnsi="Helvetica"/>
      <w:iCs/>
      <w:color w:val="243F60"/>
      <w:sz w:val="28"/>
      <w:szCs w:val="28"/>
      <w:u w:color="000000"/>
      <w:bdr w:val="nil"/>
      <w:lang w:eastAsia="ru-RU"/>
    </w:rPr>
  </w:style>
  <w:style w:type="character" w:customStyle="1" w:styleId="70">
    <w:name w:val="Заголовок 7 Знак"/>
    <w:link w:val="7"/>
    <w:uiPriority w:val="9"/>
    <w:semiHidden/>
    <w:rsid w:val="007127BA"/>
    <w:rPr>
      <w:rFonts w:ascii="Helvetica" w:eastAsia="Times New Roman" w:hAnsi="Helvetica"/>
      <w:i/>
      <w:color w:val="243F60"/>
      <w:sz w:val="28"/>
      <w:szCs w:val="28"/>
      <w:u w:color="000000"/>
      <w:bdr w:val="nil"/>
      <w:lang w:eastAsia="ru-RU"/>
    </w:rPr>
  </w:style>
  <w:style w:type="character" w:customStyle="1" w:styleId="80">
    <w:name w:val="Заголовок 8 Знак"/>
    <w:link w:val="8"/>
    <w:uiPriority w:val="9"/>
    <w:semiHidden/>
    <w:rsid w:val="007127BA"/>
    <w:rPr>
      <w:rFonts w:ascii="Helvetica" w:eastAsia="Times New Roman" w:hAnsi="Helvetica"/>
      <w:iCs/>
      <w:color w:val="272727"/>
      <w:sz w:val="21"/>
      <w:szCs w:val="21"/>
      <w:u w:color="000000"/>
      <w:bdr w:val="nil"/>
      <w:lang w:eastAsia="ru-RU"/>
    </w:rPr>
  </w:style>
  <w:style w:type="character" w:customStyle="1" w:styleId="90">
    <w:name w:val="Заголовок 9 Знак"/>
    <w:link w:val="9"/>
    <w:uiPriority w:val="9"/>
    <w:semiHidden/>
    <w:rsid w:val="007127BA"/>
    <w:rPr>
      <w:rFonts w:ascii="Helvetica" w:eastAsia="Times New Roman" w:hAnsi="Helvetica"/>
      <w:i/>
      <w:color w:val="272727"/>
      <w:sz w:val="21"/>
      <w:szCs w:val="21"/>
      <w:u w:color="000000"/>
      <w:bdr w:val="nil"/>
      <w:lang w:eastAsia="ru-RU"/>
    </w:rPr>
  </w:style>
  <w:style w:type="character" w:styleId="af2">
    <w:name w:val="annotation reference"/>
    <w:uiPriority w:val="99"/>
    <w:semiHidden/>
    <w:unhideWhenUsed/>
    <w:rsid w:val="00AD40AB"/>
    <w:rPr>
      <w:sz w:val="16"/>
      <w:szCs w:val="16"/>
    </w:rPr>
  </w:style>
  <w:style w:type="paragraph" w:styleId="af3">
    <w:name w:val="annotation text"/>
    <w:basedOn w:val="a2"/>
    <w:link w:val="af4"/>
    <w:uiPriority w:val="99"/>
    <w:semiHidden/>
    <w:unhideWhenUsed/>
    <w:rsid w:val="00AD40AB"/>
    <w:rPr>
      <w:sz w:val="20"/>
      <w:szCs w:val="20"/>
    </w:rPr>
  </w:style>
  <w:style w:type="character" w:customStyle="1" w:styleId="af4">
    <w:name w:val="Текст примечания Знак"/>
    <w:link w:val="af3"/>
    <w:uiPriority w:val="99"/>
    <w:semiHidden/>
    <w:rsid w:val="00AD40AB"/>
    <w:rPr>
      <w:rFonts w:ascii="Arial" w:eastAsia="Arial" w:hAnsi="Arial" w:cs="Arial"/>
      <w:i/>
      <w:iCs/>
      <w:color w:val="000000"/>
      <w:u w:color="000000"/>
    </w:rPr>
  </w:style>
  <w:style w:type="paragraph" w:styleId="af5">
    <w:name w:val="annotation subject"/>
    <w:basedOn w:val="af3"/>
    <w:next w:val="af3"/>
    <w:link w:val="af6"/>
    <w:uiPriority w:val="99"/>
    <w:semiHidden/>
    <w:unhideWhenUsed/>
    <w:rsid w:val="00AD40AB"/>
    <w:rPr>
      <w:b/>
      <w:bCs/>
    </w:rPr>
  </w:style>
  <w:style w:type="character" w:customStyle="1" w:styleId="af6">
    <w:name w:val="Тема примечания Знак"/>
    <w:link w:val="af5"/>
    <w:uiPriority w:val="99"/>
    <w:semiHidden/>
    <w:rsid w:val="00AD40AB"/>
    <w:rPr>
      <w:rFonts w:ascii="Arial" w:eastAsia="Arial" w:hAnsi="Arial" w:cs="Arial"/>
      <w:b/>
      <w:bCs/>
      <w:i/>
      <w:iCs/>
      <w:color w:val="000000"/>
      <w:u w:color="000000"/>
    </w:rPr>
  </w:style>
  <w:style w:type="paragraph" w:styleId="af7">
    <w:name w:val="Balloon Text"/>
    <w:basedOn w:val="a2"/>
    <w:link w:val="af8"/>
    <w:uiPriority w:val="99"/>
    <w:semiHidden/>
    <w:unhideWhenUsed/>
    <w:rsid w:val="00AD40AB"/>
    <w:rPr>
      <w:rFonts w:ascii="Segoe UI" w:hAnsi="Segoe UI" w:cs="Segoe UI"/>
      <w:sz w:val="18"/>
      <w:szCs w:val="18"/>
    </w:rPr>
  </w:style>
  <w:style w:type="character" w:customStyle="1" w:styleId="af8">
    <w:name w:val="Текст выноски Знак"/>
    <w:link w:val="af7"/>
    <w:uiPriority w:val="99"/>
    <w:semiHidden/>
    <w:rsid w:val="00AD40AB"/>
    <w:rPr>
      <w:rFonts w:ascii="Segoe UI" w:eastAsia="Arial" w:hAnsi="Segoe UI" w:cs="Segoe UI"/>
      <w:i/>
      <w:iCs/>
      <w:color w:val="000000"/>
      <w:sz w:val="18"/>
      <w:szCs w:val="18"/>
      <w:u w:color="000000"/>
    </w:rPr>
  </w:style>
  <w:style w:type="character" w:styleId="af9">
    <w:name w:val="Emphasis"/>
    <w:uiPriority w:val="20"/>
    <w:qFormat/>
    <w:rsid w:val="0060293C"/>
    <w:rPr>
      <w:i/>
      <w:iCs/>
    </w:rPr>
  </w:style>
  <w:style w:type="character" w:customStyle="1" w:styleId="apple-converted-space">
    <w:name w:val="apple-converted-space"/>
    <w:basedOn w:val="a3"/>
    <w:rsid w:val="00631C41"/>
  </w:style>
  <w:style w:type="paragraph" w:styleId="afa">
    <w:name w:val="Revision"/>
    <w:hidden/>
    <w:uiPriority w:val="99"/>
    <w:semiHidden/>
    <w:rsid w:val="002D43D1"/>
    <w:rPr>
      <w:rFonts w:ascii="Arial" w:eastAsia="Arial" w:hAnsi="Arial" w:cs="Arial"/>
      <w:i/>
      <w:iCs/>
      <w:color w:val="000000"/>
      <w:sz w:val="28"/>
      <w:szCs w:val="28"/>
      <w:u w:color="000000"/>
      <w:bdr w:val="nil"/>
      <w:lang w:eastAsia="ru-RU"/>
    </w:rPr>
  </w:style>
  <w:style w:type="paragraph" w:customStyle="1" w:styleId="afb">
    <w:name w:val="Таблица текст в ячейках"/>
    <w:basedOn w:val="a2"/>
    <w:rsid w:val="00333B7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left"/>
    </w:pPr>
    <w:rPr>
      <w:rFonts w:eastAsia="Times New Roman" w:cs="Times New Roman"/>
      <w:i/>
      <w:iCs w:val="0"/>
      <w:color w:val="auto"/>
      <w:sz w:val="24"/>
      <w:szCs w:val="24"/>
      <w:bdr w:val="none" w:sz="0" w:space="0" w:color="auto"/>
    </w:rPr>
  </w:style>
  <w:style w:type="paragraph" w:styleId="afc">
    <w:name w:val="No Spacing"/>
    <w:uiPriority w:val="1"/>
    <w:qFormat/>
    <w:rsid w:val="00B73F91"/>
    <w:pPr>
      <w:pBdr>
        <w:top w:val="nil"/>
        <w:left w:val="nil"/>
        <w:bottom w:val="nil"/>
        <w:right w:val="nil"/>
        <w:between w:val="nil"/>
        <w:bar w:val="nil"/>
      </w:pBdr>
      <w:jc w:val="both"/>
    </w:pPr>
    <w:rPr>
      <w:rFonts w:ascii="Arial" w:eastAsia="Arial" w:hAnsi="Arial" w:cs="Arial"/>
      <w:i/>
      <w:iCs/>
      <w:color w:val="000000"/>
      <w:sz w:val="28"/>
      <w:szCs w:val="28"/>
      <w:u w:color="000000"/>
      <w:bdr w:val="nil"/>
      <w:lang w:eastAsia="ru-RU"/>
    </w:rPr>
  </w:style>
  <w:style w:type="table" w:styleId="afd">
    <w:name w:val="Table Grid"/>
    <w:basedOn w:val="a4"/>
    <w:uiPriority w:val="59"/>
    <w:rsid w:val="0059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ркированный"/>
    <w:basedOn w:val="a2"/>
    <w:link w:val="afe"/>
    <w:qFormat/>
    <w:rsid w:val="00F4200C"/>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spacing w:line="300" w:lineRule="auto"/>
      <w:contextualSpacing/>
    </w:pPr>
    <w:rPr>
      <w:rFonts w:eastAsia="Calibri" w:cs="Times New Roman"/>
      <w:i/>
      <w:iCs w:val="0"/>
      <w:color w:val="auto"/>
      <w:sz w:val="24"/>
      <w:szCs w:val="20"/>
      <w:bdr w:val="none" w:sz="0" w:space="0" w:color="auto"/>
      <w:lang w:eastAsia="ar-SA"/>
    </w:rPr>
  </w:style>
  <w:style w:type="character" w:customStyle="1" w:styleId="afe">
    <w:name w:val="Маркированный Знак"/>
    <w:link w:val="a1"/>
    <w:locked/>
    <w:rsid w:val="00F4200C"/>
    <w:rPr>
      <w:rFonts w:eastAsia="Calibri"/>
      <w:i/>
      <w:sz w:val="24"/>
      <w:u w:color="000000"/>
      <w:lang w:eastAsia="ar-SA"/>
    </w:rPr>
  </w:style>
  <w:style w:type="paragraph" w:styleId="52">
    <w:name w:val="List Number 5"/>
    <w:basedOn w:val="aff"/>
    <w:rsid w:val="00F4200C"/>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left="1429" w:right="-1"/>
      <w:contextualSpacing w:val="0"/>
    </w:pPr>
    <w:rPr>
      <w:rFonts w:eastAsia="Calibri" w:cs="Times New Roman"/>
      <w:i/>
      <w:iCs w:val="0"/>
      <w:color w:val="auto"/>
      <w:sz w:val="24"/>
      <w:szCs w:val="24"/>
      <w:bdr w:val="none" w:sz="0" w:space="0" w:color="auto"/>
      <w:lang w:eastAsia="en-US"/>
    </w:rPr>
  </w:style>
  <w:style w:type="paragraph" w:styleId="aff">
    <w:name w:val="List Number"/>
    <w:basedOn w:val="a2"/>
    <w:uiPriority w:val="99"/>
    <w:unhideWhenUsed/>
    <w:rsid w:val="00F4200C"/>
    <w:pPr>
      <w:tabs>
        <w:tab w:val="num" w:pos="2866"/>
      </w:tabs>
      <w:ind w:left="2866" w:hanging="360"/>
      <w:contextualSpacing/>
    </w:pPr>
  </w:style>
  <w:style w:type="paragraph" w:styleId="aff0">
    <w:name w:val="footnote text"/>
    <w:basedOn w:val="a2"/>
    <w:link w:val="aff1"/>
    <w:uiPriority w:val="99"/>
    <w:unhideWhenUsed/>
    <w:rsid w:val="00313935"/>
    <w:rPr>
      <w:sz w:val="20"/>
      <w:szCs w:val="20"/>
    </w:rPr>
  </w:style>
  <w:style w:type="character" w:customStyle="1" w:styleId="aff1">
    <w:name w:val="Текст сноски Знак"/>
    <w:link w:val="aff0"/>
    <w:uiPriority w:val="99"/>
    <w:rsid w:val="00313935"/>
    <w:rPr>
      <w:rFonts w:ascii="Arial" w:eastAsia="Arial" w:hAnsi="Arial" w:cs="Arial"/>
      <w:i/>
      <w:iCs/>
      <w:color w:val="000000"/>
      <w:u w:color="000000"/>
      <w:bdr w:val="nil"/>
      <w:lang w:val="ru-RU" w:eastAsia="ru-RU"/>
    </w:rPr>
  </w:style>
  <w:style w:type="character" w:styleId="aff2">
    <w:name w:val="footnote reference"/>
    <w:uiPriority w:val="99"/>
    <w:semiHidden/>
    <w:unhideWhenUsed/>
    <w:rsid w:val="00313935"/>
    <w:rPr>
      <w:vertAlign w:val="superscript"/>
    </w:rPr>
  </w:style>
  <w:style w:type="paragraph" w:customStyle="1" w:styleId="11">
    <w:name w:val="Стиль1_нумерованный"/>
    <w:basedOn w:val="a2"/>
    <w:rsid w:val="00E10812"/>
    <w:pPr>
      <w:numPr>
        <w:numId w:val="70"/>
      </w:numPr>
    </w:pPr>
    <w:rPr>
      <w:rFonts w:cs="Times New Roman"/>
      <w:color w:val="auto"/>
    </w:rPr>
  </w:style>
  <w:style w:type="paragraph" w:styleId="20">
    <w:name w:val="List Bullet 2"/>
    <w:basedOn w:val="a2"/>
    <w:autoRedefine/>
    <w:rsid w:val="0080485C"/>
    <w:pPr>
      <w:keepLines/>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contextualSpacing/>
    </w:pPr>
    <w:rPr>
      <w:rFonts w:eastAsia="Times New Roman" w:cs="Times New Roman"/>
      <w:iCs w:val="0"/>
      <w:color w:val="auto"/>
      <w:sz w:val="24"/>
      <w:szCs w:val="24"/>
      <w:bdr w:val="none" w:sz="0" w:space="0" w:color="auto"/>
      <w:lang w:eastAsia="en-US"/>
    </w:rPr>
  </w:style>
  <w:style w:type="paragraph" w:styleId="aff3">
    <w:name w:val="Body Text Indent"/>
    <w:basedOn w:val="a2"/>
    <w:link w:val="aff4"/>
    <w:uiPriority w:val="99"/>
    <w:unhideWhenUsed/>
    <w:rsid w:val="00D71ED8"/>
    <w:pPr>
      <w:spacing w:after="120"/>
      <w:ind w:left="283"/>
    </w:pPr>
  </w:style>
  <w:style w:type="character" w:customStyle="1" w:styleId="aff4">
    <w:name w:val="Основной текст с отступом Знак"/>
    <w:link w:val="aff3"/>
    <w:uiPriority w:val="99"/>
    <w:rsid w:val="00D71ED8"/>
    <w:rPr>
      <w:rFonts w:eastAsia="Arial" w:cs="Arial"/>
      <w:iCs/>
      <w:color w:val="000000"/>
      <w:sz w:val="28"/>
      <w:szCs w:val="28"/>
      <w:u w:color="000000"/>
      <w:bdr w:val="nil"/>
      <w:lang w:val="ru-RU" w:eastAsia="ru-RU"/>
    </w:rPr>
  </w:style>
  <w:style w:type="character" w:customStyle="1" w:styleId="aa">
    <w:name w:val="Основной текст Знак"/>
    <w:basedOn w:val="a3"/>
    <w:link w:val="a9"/>
    <w:rsid w:val="00A81DA5"/>
    <w:rPr>
      <w:rFonts w:cs="Arial Unicode MS"/>
      <w:color w:val="000000"/>
      <w:sz w:val="28"/>
      <w:szCs w:val="28"/>
      <w:u w:color="000000"/>
      <w:bdr w:val="nil"/>
      <w:lang w:eastAsia="ru-RU"/>
    </w:rPr>
  </w:style>
  <w:style w:type="character" w:customStyle="1" w:styleId="af1">
    <w:name w:val="Абзац списка Знак"/>
    <w:link w:val="a0"/>
    <w:uiPriority w:val="34"/>
    <w:locked/>
    <w:rsid w:val="00410A8A"/>
    <w:rPr>
      <w:rFonts w:eastAsia="Times New Roman"/>
      <w:iCs/>
      <w:color w:val="000000"/>
      <w:sz w:val="28"/>
      <w:szCs w:val="28"/>
      <w:u w:color="000000"/>
      <w:bdr w:val="nil"/>
      <w:lang w:eastAsia="ru-RU"/>
    </w:rPr>
  </w:style>
  <w:style w:type="paragraph" w:customStyle="1" w:styleId="Drawing">
    <w:name w:val="Drawing"/>
    <w:basedOn w:val="a2"/>
    <w:next w:val="ac"/>
    <w:link w:val="DrawingChar"/>
    <w:qFormat/>
    <w:rsid w:val="00436D0A"/>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line="360" w:lineRule="auto"/>
      <w:ind w:firstLine="0"/>
      <w:jc w:val="center"/>
    </w:pPr>
    <w:rPr>
      <w:rFonts w:eastAsia="Times New Roman" w:cs="Times New Roman"/>
      <w:iCs w:val="0"/>
      <w:color w:val="auto"/>
      <w:bdr w:val="none" w:sz="0" w:space="0" w:color="auto"/>
      <w:lang w:eastAsia="en-US"/>
    </w:rPr>
  </w:style>
  <w:style w:type="character" w:customStyle="1" w:styleId="DrawingChar">
    <w:name w:val="Drawing Char"/>
    <w:link w:val="Drawing"/>
    <w:locked/>
    <w:rsid w:val="00436D0A"/>
    <w:rPr>
      <w:rFonts w:eastAsia="Times New Roman"/>
      <w:sz w:val="28"/>
      <w:szCs w:val="28"/>
      <w:lang w:eastAsia="en-US"/>
    </w:rPr>
  </w:style>
  <w:style w:type="paragraph" w:styleId="aff5">
    <w:name w:val="Normal (Web)"/>
    <w:basedOn w:val="a2"/>
    <w:uiPriority w:val="99"/>
    <w:rsid w:val="005B4D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iCs w:val="0"/>
      <w:color w:val="auto"/>
      <w:bdr w:val="none" w:sz="0" w:space="0" w:color="auto"/>
    </w:rPr>
  </w:style>
  <w:style w:type="paragraph" w:customStyle="1" w:styleId="322outline">
    <w:name w:val="3.2.2_outline"/>
    <w:rsid w:val="005B4D83"/>
    <w:pPr>
      <w:keepLines/>
      <w:numPr>
        <w:ilvl w:val="3"/>
        <w:numId w:val="42"/>
      </w:numPr>
      <w:spacing w:after="120" w:line="288" w:lineRule="auto"/>
      <w:jc w:val="both"/>
    </w:pPr>
    <w:rPr>
      <w:rFonts w:eastAsia="Times New Roman"/>
      <w:sz w:val="24"/>
      <w:szCs w:val="24"/>
      <w:lang w:eastAsia="en-US"/>
    </w:rPr>
  </w:style>
  <w:style w:type="paragraph" w:customStyle="1" w:styleId="333outline">
    <w:name w:val="3.3.3_outline"/>
    <w:rsid w:val="005B4D83"/>
    <w:pPr>
      <w:keepLines/>
      <w:numPr>
        <w:ilvl w:val="3"/>
        <w:numId w:val="43"/>
      </w:numPr>
      <w:spacing w:after="120" w:line="288" w:lineRule="auto"/>
      <w:jc w:val="both"/>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0168AD"/>
    <w:pPr>
      <w:pBdr>
        <w:top w:val="nil"/>
        <w:left w:val="nil"/>
        <w:bottom w:val="nil"/>
        <w:right w:val="nil"/>
        <w:between w:val="nil"/>
        <w:bar w:val="nil"/>
      </w:pBdr>
      <w:spacing w:line="288" w:lineRule="auto"/>
      <w:ind w:firstLine="720"/>
      <w:jc w:val="both"/>
    </w:pPr>
    <w:rPr>
      <w:rFonts w:eastAsia="Arial" w:cs="Arial"/>
      <w:iCs/>
      <w:color w:val="000000"/>
      <w:sz w:val="28"/>
      <w:szCs w:val="28"/>
      <w:u w:color="000000"/>
      <w:bdr w:val="nil"/>
      <w:lang w:eastAsia="ru-RU"/>
    </w:rPr>
  </w:style>
  <w:style w:type="paragraph" w:styleId="10">
    <w:name w:val="heading 1"/>
    <w:next w:val="a2"/>
    <w:rsid w:val="00AD48B0"/>
    <w:pPr>
      <w:keepNext/>
      <w:keepLines/>
      <w:pageBreakBefore/>
      <w:numPr>
        <w:numId w:val="34"/>
      </w:numPr>
      <w:pBdr>
        <w:top w:val="nil"/>
        <w:left w:val="nil"/>
        <w:bottom w:val="nil"/>
        <w:right w:val="nil"/>
        <w:between w:val="nil"/>
        <w:bar w:val="nil"/>
      </w:pBdr>
      <w:spacing w:before="600" w:after="360" w:line="360" w:lineRule="auto"/>
      <w:jc w:val="both"/>
      <w:outlineLvl w:val="0"/>
    </w:pPr>
    <w:rPr>
      <w:rFonts w:eastAsia="Times New Roman"/>
      <w:b/>
      <w:bCs/>
      <w:color w:val="000000"/>
      <w:kern w:val="32"/>
      <w:sz w:val="28"/>
      <w:szCs w:val="28"/>
      <w:u w:color="000000"/>
      <w:bdr w:val="nil"/>
      <w:lang w:eastAsia="ru-RU"/>
    </w:rPr>
  </w:style>
  <w:style w:type="paragraph" w:styleId="2">
    <w:name w:val="heading 2"/>
    <w:next w:val="a2"/>
    <w:rsid w:val="008B726C"/>
    <w:pPr>
      <w:keepNext/>
      <w:keepLines/>
      <w:numPr>
        <w:ilvl w:val="1"/>
        <w:numId w:val="32"/>
      </w:numPr>
      <w:pBdr>
        <w:top w:val="nil"/>
        <w:left w:val="nil"/>
        <w:bottom w:val="nil"/>
        <w:right w:val="nil"/>
        <w:between w:val="nil"/>
        <w:bar w:val="nil"/>
      </w:pBdr>
      <w:spacing w:before="480" w:after="360"/>
      <w:outlineLvl w:val="1"/>
    </w:pPr>
    <w:rPr>
      <w:b/>
      <w:bCs/>
      <w:color w:val="000000"/>
      <w:kern w:val="32"/>
      <w:sz w:val="28"/>
      <w:szCs w:val="28"/>
      <w:u w:color="000000"/>
      <w:bdr w:val="nil"/>
      <w:lang w:eastAsia="ru-RU"/>
    </w:rPr>
  </w:style>
  <w:style w:type="paragraph" w:styleId="3">
    <w:name w:val="heading 3"/>
    <w:next w:val="a2"/>
    <w:rsid w:val="008B726C"/>
    <w:pPr>
      <w:numPr>
        <w:ilvl w:val="2"/>
        <w:numId w:val="32"/>
      </w:numPr>
      <w:pBdr>
        <w:top w:val="nil"/>
        <w:left w:val="nil"/>
        <w:bottom w:val="nil"/>
        <w:right w:val="nil"/>
        <w:between w:val="nil"/>
        <w:bar w:val="nil"/>
      </w:pBdr>
      <w:spacing w:before="120" w:after="120" w:line="360" w:lineRule="auto"/>
      <w:jc w:val="both"/>
      <w:outlineLvl w:val="2"/>
    </w:pPr>
    <w:rPr>
      <w:b/>
      <w:bCs/>
      <w:color w:val="000000"/>
      <w:sz w:val="28"/>
      <w:szCs w:val="28"/>
      <w:u w:color="000000"/>
      <w:bdr w:val="nil"/>
      <w:lang w:eastAsia="ru-RU"/>
    </w:rPr>
  </w:style>
  <w:style w:type="paragraph" w:styleId="4">
    <w:name w:val="heading 4"/>
    <w:next w:val="a2"/>
    <w:pPr>
      <w:keepLines/>
      <w:numPr>
        <w:ilvl w:val="3"/>
        <w:numId w:val="32"/>
      </w:numPr>
      <w:pBdr>
        <w:top w:val="nil"/>
        <w:left w:val="nil"/>
        <w:bottom w:val="nil"/>
        <w:right w:val="nil"/>
        <w:between w:val="nil"/>
        <w:bar w:val="nil"/>
      </w:pBdr>
      <w:spacing w:after="120" w:line="360" w:lineRule="auto"/>
      <w:jc w:val="both"/>
      <w:outlineLvl w:val="3"/>
    </w:pPr>
    <w:rPr>
      <w:rFonts w:eastAsia="Times New Roman"/>
      <w:color w:val="000000"/>
      <w:kern w:val="32"/>
      <w:sz w:val="28"/>
      <w:szCs w:val="28"/>
      <w:u w:color="000000"/>
      <w:bdr w:val="nil"/>
      <w:lang w:eastAsia="ru-RU"/>
    </w:rPr>
  </w:style>
  <w:style w:type="paragraph" w:styleId="5">
    <w:name w:val="heading 5"/>
    <w:basedOn w:val="a2"/>
    <w:next w:val="a2"/>
    <w:link w:val="50"/>
    <w:uiPriority w:val="9"/>
    <w:semiHidden/>
    <w:unhideWhenUsed/>
    <w:qFormat/>
    <w:rsid w:val="007127BA"/>
    <w:pPr>
      <w:keepNext/>
      <w:keepLines/>
      <w:numPr>
        <w:ilvl w:val="4"/>
        <w:numId w:val="32"/>
      </w:numPr>
      <w:spacing w:before="40"/>
      <w:outlineLvl w:val="4"/>
    </w:pPr>
    <w:rPr>
      <w:rFonts w:ascii="Helvetica" w:eastAsia="Times New Roman" w:hAnsi="Helvetica" w:cs="Times New Roman"/>
      <w:color w:val="365F91"/>
    </w:rPr>
  </w:style>
  <w:style w:type="paragraph" w:styleId="6">
    <w:name w:val="heading 6"/>
    <w:basedOn w:val="a2"/>
    <w:next w:val="a2"/>
    <w:link w:val="60"/>
    <w:uiPriority w:val="9"/>
    <w:semiHidden/>
    <w:unhideWhenUsed/>
    <w:qFormat/>
    <w:rsid w:val="007127BA"/>
    <w:pPr>
      <w:keepNext/>
      <w:keepLines/>
      <w:numPr>
        <w:ilvl w:val="5"/>
        <w:numId w:val="32"/>
      </w:numPr>
      <w:spacing w:before="40"/>
      <w:outlineLvl w:val="5"/>
    </w:pPr>
    <w:rPr>
      <w:rFonts w:ascii="Helvetica" w:eastAsia="Times New Roman" w:hAnsi="Helvetica" w:cs="Times New Roman"/>
      <w:color w:val="243F60"/>
    </w:rPr>
  </w:style>
  <w:style w:type="paragraph" w:styleId="7">
    <w:name w:val="heading 7"/>
    <w:basedOn w:val="a2"/>
    <w:next w:val="a2"/>
    <w:link w:val="70"/>
    <w:uiPriority w:val="9"/>
    <w:semiHidden/>
    <w:unhideWhenUsed/>
    <w:qFormat/>
    <w:rsid w:val="007127BA"/>
    <w:pPr>
      <w:keepNext/>
      <w:keepLines/>
      <w:numPr>
        <w:ilvl w:val="6"/>
        <w:numId w:val="32"/>
      </w:numPr>
      <w:spacing w:before="40"/>
      <w:outlineLvl w:val="6"/>
    </w:pPr>
    <w:rPr>
      <w:rFonts w:ascii="Helvetica" w:eastAsia="Times New Roman" w:hAnsi="Helvetica" w:cs="Times New Roman"/>
      <w:i/>
      <w:iCs w:val="0"/>
      <w:color w:val="243F60"/>
    </w:rPr>
  </w:style>
  <w:style w:type="paragraph" w:styleId="8">
    <w:name w:val="heading 8"/>
    <w:basedOn w:val="a2"/>
    <w:next w:val="a2"/>
    <w:link w:val="80"/>
    <w:uiPriority w:val="9"/>
    <w:semiHidden/>
    <w:unhideWhenUsed/>
    <w:qFormat/>
    <w:rsid w:val="007127BA"/>
    <w:pPr>
      <w:keepNext/>
      <w:keepLines/>
      <w:numPr>
        <w:ilvl w:val="7"/>
        <w:numId w:val="32"/>
      </w:numPr>
      <w:spacing w:before="40"/>
      <w:outlineLvl w:val="7"/>
    </w:pPr>
    <w:rPr>
      <w:rFonts w:ascii="Helvetica" w:eastAsia="Times New Roman" w:hAnsi="Helvetica" w:cs="Times New Roman"/>
      <w:color w:val="272727"/>
      <w:sz w:val="21"/>
      <w:szCs w:val="21"/>
    </w:rPr>
  </w:style>
  <w:style w:type="paragraph" w:styleId="9">
    <w:name w:val="heading 9"/>
    <w:basedOn w:val="a2"/>
    <w:next w:val="a2"/>
    <w:link w:val="90"/>
    <w:uiPriority w:val="9"/>
    <w:semiHidden/>
    <w:unhideWhenUsed/>
    <w:qFormat/>
    <w:rsid w:val="007127BA"/>
    <w:pPr>
      <w:keepNext/>
      <w:keepLines/>
      <w:numPr>
        <w:ilvl w:val="8"/>
        <w:numId w:val="32"/>
      </w:numPr>
      <w:spacing w:before="40"/>
      <w:outlineLvl w:val="8"/>
    </w:pPr>
    <w:rPr>
      <w:rFonts w:ascii="Helvetica" w:eastAsia="Times New Roman" w:hAnsi="Helvetica" w:cs="Times New Roman"/>
      <w:i/>
      <w:iCs w:val="0"/>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eastAsia="ru-RU"/>
    </w:rPr>
    <w:tblPr>
      <w:tblInd w:w="0" w:type="dxa"/>
      <w:tblCellMar>
        <w:top w:w="0" w:type="dxa"/>
        <w:left w:w="0" w:type="dxa"/>
        <w:bottom w:w="0" w:type="dxa"/>
        <w:right w:w="0" w:type="dxa"/>
      </w:tblCellMar>
    </w:tblPr>
  </w:style>
  <w:style w:type="paragraph" w:styleId="a7">
    <w:name w:val="header"/>
    <w:link w:val="a8"/>
    <w:uiPriority w:val="99"/>
    <w:pPr>
      <w:pBdr>
        <w:top w:val="nil"/>
        <w:left w:val="nil"/>
        <w:bottom w:val="nil"/>
        <w:right w:val="nil"/>
        <w:between w:val="nil"/>
        <w:bar w:val="nil"/>
      </w:pBdr>
      <w:tabs>
        <w:tab w:val="center" w:pos="4820"/>
        <w:tab w:val="right" w:pos="9639"/>
      </w:tabs>
      <w:spacing w:before="120" w:after="120" w:line="360" w:lineRule="auto"/>
      <w:ind w:firstLine="720"/>
      <w:jc w:val="both"/>
    </w:pPr>
    <w:rPr>
      <w:rFonts w:cs="Arial Unicode MS"/>
      <w:color w:val="000000"/>
      <w:u w:color="000000"/>
      <w:bdr w:val="nil"/>
      <w:lang w:eastAsia="ru-RU"/>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lang w:eastAsia="ru-RU"/>
    </w:rPr>
  </w:style>
  <w:style w:type="paragraph" w:customStyle="1" w:styleId="Body">
    <w:name w:val="Body"/>
    <w:pPr>
      <w:pBdr>
        <w:top w:val="nil"/>
        <w:left w:val="nil"/>
        <w:bottom w:val="nil"/>
        <w:right w:val="nil"/>
        <w:between w:val="nil"/>
        <w:bar w:val="nil"/>
      </w:pBdr>
    </w:pPr>
    <w:rPr>
      <w:rFonts w:ascii="Helvetica" w:hAnsi="Helvetica" w:cs="Arial Unicode MS"/>
      <w:color w:val="000000"/>
      <w:sz w:val="22"/>
      <w:szCs w:val="22"/>
      <w:bdr w:val="nil"/>
      <w:lang w:eastAsia="ru-RU"/>
    </w:rPr>
  </w:style>
  <w:style w:type="paragraph" w:customStyle="1" w:styleId="DocumentName">
    <w:name w:val="Document Name"/>
    <w:next w:val="a2"/>
    <w:pPr>
      <w:keepLines/>
      <w:pBdr>
        <w:top w:val="nil"/>
        <w:left w:val="nil"/>
        <w:bottom w:val="nil"/>
        <w:right w:val="nil"/>
        <w:between w:val="nil"/>
        <w:bar w:val="nil"/>
      </w:pBdr>
      <w:spacing w:before="120" w:after="120" w:line="288" w:lineRule="auto"/>
      <w:ind w:firstLine="720"/>
      <w:jc w:val="center"/>
    </w:pPr>
    <w:rPr>
      <w:rFonts w:cs="Arial Unicode MS"/>
      <w:b/>
      <w:bCs/>
      <w:color w:val="000000"/>
      <w:sz w:val="36"/>
      <w:szCs w:val="36"/>
      <w:u w:color="000000"/>
      <w:bdr w:val="nil"/>
      <w:lang w:eastAsia="ru-RU"/>
    </w:rPr>
  </w:style>
  <w:style w:type="paragraph" w:customStyle="1" w:styleId="DocumentCode">
    <w:name w:val="Document Code"/>
    <w:next w:val="a2"/>
    <w:pPr>
      <w:pBdr>
        <w:top w:val="nil"/>
        <w:left w:val="nil"/>
        <w:bottom w:val="nil"/>
        <w:right w:val="nil"/>
        <w:between w:val="nil"/>
        <w:bar w:val="nil"/>
      </w:pBdr>
      <w:spacing w:before="120" w:after="120" w:line="288" w:lineRule="auto"/>
      <w:ind w:firstLine="720"/>
      <w:jc w:val="center"/>
    </w:pPr>
    <w:rPr>
      <w:rFonts w:eastAsia="Times New Roman"/>
      <w:color w:val="000000"/>
      <w:sz w:val="24"/>
      <w:szCs w:val="24"/>
      <w:u w:color="000000"/>
      <w:bdr w:val="nil"/>
      <w:lang w:eastAsia="ru-RU"/>
    </w:rPr>
  </w:style>
  <w:style w:type="paragraph" w:customStyle="1" w:styleId="TableofContents">
    <w:name w:val="Table of Contents"/>
    <w:next w:val="a2"/>
    <w:pPr>
      <w:keepNext/>
      <w:keepLines/>
      <w:pageBreakBefore/>
      <w:pBdr>
        <w:top w:val="nil"/>
        <w:left w:val="nil"/>
        <w:bottom w:val="nil"/>
        <w:right w:val="nil"/>
        <w:between w:val="nil"/>
        <w:bar w:val="nil"/>
      </w:pBdr>
      <w:suppressAutoHyphens/>
      <w:spacing w:before="480" w:after="360" w:line="288" w:lineRule="auto"/>
      <w:jc w:val="center"/>
    </w:pPr>
    <w:rPr>
      <w:rFonts w:cs="Arial Unicode MS"/>
      <w:b/>
      <w:bCs/>
      <w:color w:val="000000"/>
      <w:kern w:val="32"/>
      <w:sz w:val="28"/>
      <w:szCs w:val="28"/>
      <w:u w:color="000000"/>
      <w:bdr w:val="nil"/>
      <w:lang w:eastAsia="ru-RU"/>
    </w:rPr>
  </w:style>
  <w:style w:type="paragraph" w:styleId="12">
    <w:name w:val="toc 1"/>
    <w:uiPriority w:val="39"/>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paragraph" w:customStyle="1" w:styleId="AppHeading2">
    <w:name w:val="App_Heading 2"/>
    <w:next w:val="a2"/>
    <w:pPr>
      <w:keepNext/>
      <w:keepLines/>
      <w:pBdr>
        <w:top w:val="nil"/>
        <w:left w:val="nil"/>
        <w:bottom w:val="nil"/>
        <w:right w:val="nil"/>
        <w:between w:val="nil"/>
        <w:bar w:val="nil"/>
      </w:pBdr>
      <w:tabs>
        <w:tab w:val="left" w:pos="1418"/>
      </w:tabs>
      <w:suppressAutoHyphens/>
      <w:spacing w:before="360" w:after="240" w:line="288" w:lineRule="auto"/>
      <w:ind w:firstLine="720"/>
      <w:outlineLvl w:val="0"/>
    </w:pPr>
    <w:rPr>
      <w:rFonts w:ascii="Arial" w:eastAsia="Arial" w:hAnsi="Arial" w:cs="Arial"/>
      <w:b/>
      <w:bCs/>
      <w:color w:val="000000"/>
      <w:sz w:val="28"/>
      <w:szCs w:val="28"/>
      <w:u w:color="000000"/>
      <w:bdr w:val="nil"/>
      <w:lang w:eastAsia="ru-RU"/>
    </w:rPr>
  </w:style>
  <w:style w:type="paragraph" w:styleId="21">
    <w:name w:val="toc 2"/>
    <w:uiPriority w:val="39"/>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paragraph" w:customStyle="1" w:styleId="AppHeading3">
    <w:name w:val="App_Heading 3"/>
    <w:next w:val="a2"/>
    <w:pPr>
      <w:keepNext/>
      <w:keepLines/>
      <w:pBdr>
        <w:top w:val="nil"/>
        <w:left w:val="nil"/>
        <w:bottom w:val="nil"/>
        <w:right w:val="nil"/>
        <w:between w:val="nil"/>
        <w:bar w:val="nil"/>
      </w:pBdr>
      <w:tabs>
        <w:tab w:val="left" w:pos="1588"/>
      </w:tabs>
      <w:suppressAutoHyphens/>
      <w:spacing w:before="240" w:after="200" w:line="288" w:lineRule="auto"/>
      <w:ind w:firstLine="720"/>
      <w:outlineLvl w:val="1"/>
    </w:pPr>
    <w:rPr>
      <w:rFonts w:ascii="Arial" w:eastAsia="Arial" w:hAnsi="Arial" w:cs="Arial"/>
      <w:b/>
      <w:bCs/>
      <w:color w:val="000000"/>
      <w:sz w:val="26"/>
      <w:szCs w:val="26"/>
      <w:u w:color="000000"/>
      <w:bdr w:val="nil"/>
      <w:lang w:eastAsia="ru-RU"/>
    </w:rPr>
  </w:style>
  <w:style w:type="paragraph" w:customStyle="1" w:styleId="ListParagraph1">
    <w:name w:val="List Paragraph1"/>
    <w:pPr>
      <w:pBdr>
        <w:top w:val="nil"/>
        <w:left w:val="nil"/>
        <w:bottom w:val="nil"/>
        <w:right w:val="nil"/>
        <w:between w:val="nil"/>
        <w:bar w:val="nil"/>
      </w:pBdr>
      <w:spacing w:line="360" w:lineRule="auto"/>
      <w:ind w:firstLine="839"/>
      <w:jc w:val="both"/>
      <w:outlineLvl w:val="0"/>
    </w:pPr>
    <w:rPr>
      <w:rFonts w:eastAsia="Times New Roman"/>
      <w:b/>
      <w:bCs/>
      <w:color w:val="000000"/>
      <w:kern w:val="32"/>
      <w:sz w:val="28"/>
      <w:szCs w:val="28"/>
      <w:u w:color="000000"/>
      <w:bdr w:val="nil"/>
      <w:lang w:eastAsia="ru-RU"/>
    </w:rPr>
  </w:style>
  <w:style w:type="paragraph" w:styleId="30">
    <w:name w:val="toc 3"/>
    <w:uiPriority w:val="39"/>
    <w:pPr>
      <w:pBdr>
        <w:top w:val="nil"/>
        <w:left w:val="nil"/>
        <w:bottom w:val="nil"/>
        <w:right w:val="nil"/>
        <w:between w:val="nil"/>
        <w:bar w:val="nil"/>
      </w:pBdr>
      <w:tabs>
        <w:tab w:val="right" w:pos="9639"/>
      </w:tabs>
      <w:spacing w:after="60" w:line="360" w:lineRule="auto"/>
      <w:ind w:firstLine="567"/>
    </w:pPr>
    <w:rPr>
      <w:rFonts w:eastAsia="Times New Roman"/>
      <w:b/>
      <w:bCs/>
      <w:color w:val="000000"/>
      <w:sz w:val="28"/>
      <w:szCs w:val="28"/>
      <w:u w:color="000000"/>
      <w:bdr w:val="nil"/>
      <w:lang w:eastAsia="ru-RU"/>
    </w:rPr>
  </w:style>
  <w:style w:type="paragraph" w:customStyle="1" w:styleId="TableofAcronyms">
    <w:name w:val="Table of Acronyms"/>
    <w:next w:val="a2"/>
    <w:pPr>
      <w:keepNext/>
      <w:keepLines/>
      <w:pageBreakBefore/>
      <w:pBdr>
        <w:top w:val="nil"/>
        <w:left w:val="nil"/>
        <w:bottom w:val="nil"/>
        <w:right w:val="nil"/>
        <w:between w:val="nil"/>
        <w:bar w:val="nil"/>
      </w:pBdr>
      <w:suppressAutoHyphens/>
      <w:spacing w:before="360" w:after="240" w:line="288" w:lineRule="auto"/>
      <w:ind w:firstLine="720"/>
      <w:jc w:val="center"/>
      <w:outlineLvl w:val="2"/>
    </w:pPr>
    <w:rPr>
      <w:rFonts w:eastAsia="Times New Roman"/>
      <w:b/>
      <w:bCs/>
      <w:color w:val="000000"/>
      <w:kern w:val="32"/>
      <w:sz w:val="28"/>
      <w:szCs w:val="28"/>
      <w:u w:color="000000"/>
      <w:bdr w:val="nil"/>
      <w:lang w:eastAsia="ru-RU"/>
    </w:rPr>
  </w:style>
  <w:style w:type="paragraph" w:styleId="40">
    <w:name w:val="toc 4"/>
    <w:pPr>
      <w:pBdr>
        <w:top w:val="nil"/>
        <w:left w:val="nil"/>
        <w:bottom w:val="nil"/>
        <w:right w:val="nil"/>
        <w:between w:val="nil"/>
        <w:bar w:val="nil"/>
      </w:pBdr>
      <w:tabs>
        <w:tab w:val="right" w:pos="9639"/>
      </w:tabs>
      <w:spacing w:after="60" w:line="360" w:lineRule="auto"/>
      <w:ind w:firstLine="567"/>
    </w:pPr>
    <w:rPr>
      <w:rFonts w:eastAsia="Times New Roman"/>
      <w:b/>
      <w:bCs/>
      <w:color w:val="000000"/>
      <w:sz w:val="28"/>
      <w:szCs w:val="28"/>
      <w:u w:color="000000"/>
      <w:bdr w:val="nil"/>
      <w:lang w:eastAsia="ru-RU"/>
    </w:rPr>
  </w:style>
  <w:style w:type="paragraph" w:styleId="51">
    <w:name w:val="toc 5"/>
    <w:pPr>
      <w:pBdr>
        <w:top w:val="nil"/>
        <w:left w:val="nil"/>
        <w:bottom w:val="nil"/>
        <w:right w:val="nil"/>
        <w:between w:val="nil"/>
        <w:bar w:val="nil"/>
      </w:pBdr>
      <w:tabs>
        <w:tab w:val="right" w:pos="9639"/>
      </w:tabs>
      <w:spacing w:after="60" w:line="360" w:lineRule="auto"/>
      <w:ind w:firstLine="567"/>
    </w:pPr>
    <w:rPr>
      <w:rFonts w:eastAsia="Times New Roman"/>
      <w:color w:val="000000"/>
      <w:sz w:val="28"/>
      <w:szCs w:val="28"/>
      <w:u w:color="000000"/>
      <w:bdr w:val="nil"/>
      <w:lang w:eastAsia="ru-RU"/>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rPr>
      <w:color w:val="0000FF"/>
      <w:u w:val="single" w:color="0000FF"/>
    </w:rPr>
  </w:style>
  <w:style w:type="numbering" w:customStyle="1" w:styleId="ImportedStyle5">
    <w:name w:val="Imported Style 5"/>
    <w:pPr>
      <w:numPr>
        <w:numId w:val="2"/>
      </w:numPr>
    </w:pPr>
  </w:style>
  <w:style w:type="numbering" w:customStyle="1" w:styleId="ImportedStyle11">
    <w:name w:val="Imported Style 11"/>
    <w:pPr>
      <w:numPr>
        <w:numId w:val="4"/>
      </w:numPr>
    </w:pPr>
  </w:style>
  <w:style w:type="numbering" w:customStyle="1" w:styleId="ImportedStyle3">
    <w:name w:val="Imported Style 3"/>
    <w:pPr>
      <w:numPr>
        <w:numId w:val="5"/>
      </w:numPr>
    </w:pPr>
  </w:style>
  <w:style w:type="paragraph" w:customStyle="1" w:styleId="TableText">
    <w:name w:val="TableText"/>
    <w:pPr>
      <w:pBdr>
        <w:top w:val="nil"/>
        <w:left w:val="nil"/>
        <w:bottom w:val="nil"/>
        <w:right w:val="nil"/>
        <w:between w:val="nil"/>
        <w:bar w:val="nil"/>
      </w:pBdr>
      <w:spacing w:before="40" w:after="40" w:line="360" w:lineRule="auto"/>
    </w:pPr>
    <w:rPr>
      <w:rFonts w:cs="Arial Unicode MS"/>
      <w:color w:val="000000"/>
      <w:sz w:val="22"/>
      <w:szCs w:val="22"/>
      <w:u w:color="000000"/>
      <w:bdr w:val="nil"/>
      <w:lang w:eastAsia="ru-RU"/>
    </w:rPr>
  </w:style>
  <w:style w:type="numbering" w:customStyle="1" w:styleId="ImportedStyle50">
    <w:name w:val="Imported Style 5.0"/>
    <w:pPr>
      <w:numPr>
        <w:numId w:val="6"/>
      </w:numPr>
    </w:pPr>
  </w:style>
  <w:style w:type="numbering" w:customStyle="1" w:styleId="ImportedStyle12">
    <w:name w:val="Imported Style 12"/>
    <w:pPr>
      <w:numPr>
        <w:numId w:val="7"/>
      </w:numPr>
    </w:pPr>
  </w:style>
  <w:style w:type="numbering" w:customStyle="1" w:styleId="ImportedStyle13">
    <w:name w:val="Imported Style 13"/>
    <w:pPr>
      <w:numPr>
        <w:numId w:val="8"/>
      </w:numPr>
    </w:pPr>
  </w:style>
  <w:style w:type="paragraph" w:styleId="a9">
    <w:name w:val="Body Text"/>
    <w:link w:val="aa"/>
    <w:pPr>
      <w:pBdr>
        <w:top w:val="nil"/>
        <w:left w:val="nil"/>
        <w:bottom w:val="nil"/>
        <w:right w:val="nil"/>
        <w:between w:val="nil"/>
        <w:bar w:val="nil"/>
      </w:pBdr>
      <w:spacing w:after="120" w:line="360" w:lineRule="auto"/>
      <w:ind w:firstLine="720"/>
      <w:jc w:val="both"/>
    </w:pPr>
    <w:rPr>
      <w:rFonts w:cs="Arial Unicode MS"/>
      <w:color w:val="000000"/>
      <w:sz w:val="28"/>
      <w:szCs w:val="28"/>
      <w:u w:color="000000"/>
      <w:bdr w:val="nil"/>
      <w:lang w:eastAsia="ru-RU"/>
    </w:rPr>
  </w:style>
  <w:style w:type="paragraph" w:customStyle="1" w:styleId="ab">
    <w:name w:val="ОбычМод"/>
    <w:pPr>
      <w:widowControl w:val="0"/>
      <w:pBdr>
        <w:top w:val="nil"/>
        <w:left w:val="nil"/>
        <w:bottom w:val="nil"/>
        <w:right w:val="nil"/>
        <w:between w:val="nil"/>
        <w:bar w:val="nil"/>
      </w:pBdr>
      <w:tabs>
        <w:tab w:val="left" w:pos="1200"/>
      </w:tabs>
      <w:ind w:firstLine="851"/>
      <w:jc w:val="both"/>
    </w:pPr>
    <w:rPr>
      <w:rFonts w:eastAsia="Times New Roman"/>
      <w:color w:val="000000"/>
      <w:sz w:val="24"/>
      <w:szCs w:val="24"/>
      <w:u w:color="000000"/>
      <w:bdr w:val="nil"/>
      <w:lang w:eastAsia="ru-RU"/>
    </w:rPr>
  </w:style>
  <w:style w:type="numbering" w:customStyle="1" w:styleId="ImportedStyle6">
    <w:name w:val="Imported Style 6"/>
    <w:pPr>
      <w:numPr>
        <w:numId w:val="9"/>
      </w:numPr>
    </w:pPr>
  </w:style>
  <w:style w:type="paragraph" w:styleId="ac">
    <w:name w:val="caption"/>
    <w:next w:val="a2"/>
    <w:rsid w:val="006055A3"/>
    <w:pPr>
      <w:keepNext/>
      <w:widowControl w:val="0"/>
      <w:pBdr>
        <w:top w:val="nil"/>
        <w:left w:val="nil"/>
        <w:bottom w:val="nil"/>
        <w:right w:val="nil"/>
        <w:between w:val="nil"/>
        <w:bar w:val="nil"/>
      </w:pBdr>
      <w:spacing w:line="360" w:lineRule="auto"/>
    </w:pPr>
    <w:rPr>
      <w:rFonts w:eastAsia="Times New Roman"/>
      <w:sz w:val="28"/>
      <w:szCs w:val="28"/>
      <w:u w:color="000000"/>
      <w:bdr w:val="nil"/>
      <w:lang w:eastAsia="ru-RU"/>
    </w:rPr>
  </w:style>
  <w:style w:type="paragraph" w:customStyle="1" w:styleId="13">
    <w:name w:val="1"/>
    <w:pPr>
      <w:pBdr>
        <w:top w:val="nil"/>
        <w:left w:val="nil"/>
        <w:bottom w:val="nil"/>
        <w:right w:val="nil"/>
        <w:between w:val="nil"/>
        <w:bar w:val="nil"/>
      </w:pBdr>
      <w:tabs>
        <w:tab w:val="left" w:pos="993"/>
      </w:tabs>
      <w:spacing w:before="60" w:after="120" w:line="288" w:lineRule="auto"/>
      <w:ind w:firstLine="709"/>
      <w:jc w:val="both"/>
    </w:pPr>
    <w:rPr>
      <w:rFonts w:cs="Arial Unicode MS"/>
      <w:color w:val="000000"/>
      <w:sz w:val="28"/>
      <w:szCs w:val="28"/>
      <w:u w:color="000000"/>
      <w:bdr w:val="nil"/>
      <w:lang w:eastAsia="ru-RU"/>
    </w:rPr>
  </w:style>
  <w:style w:type="numbering" w:customStyle="1" w:styleId="ImportedStyle9">
    <w:name w:val="Imported Style 9"/>
    <w:pPr>
      <w:numPr>
        <w:numId w:val="10"/>
      </w:numPr>
    </w:pPr>
  </w:style>
  <w:style w:type="numbering" w:customStyle="1" w:styleId="ImportedStyle130">
    <w:name w:val="Imported Style 13.0"/>
    <w:pPr>
      <w:numPr>
        <w:numId w:val="11"/>
      </w:numPr>
    </w:pPr>
  </w:style>
  <w:style w:type="paragraph" w:styleId="a">
    <w:name w:val="List Bullet"/>
    <w:rsid w:val="00675B83"/>
    <w:pPr>
      <w:numPr>
        <w:numId w:val="71"/>
      </w:numPr>
      <w:pBdr>
        <w:top w:val="nil"/>
        <w:left w:val="nil"/>
        <w:bottom w:val="nil"/>
        <w:right w:val="nil"/>
        <w:between w:val="nil"/>
        <w:bar w:val="nil"/>
      </w:pBdr>
      <w:spacing w:line="288" w:lineRule="auto"/>
      <w:ind w:left="993" w:hanging="284"/>
      <w:jc w:val="both"/>
    </w:pPr>
    <w:rPr>
      <w:rFonts w:cs="Arial Unicode MS"/>
      <w:color w:val="000000"/>
      <w:sz w:val="28"/>
      <w:szCs w:val="28"/>
      <w:u w:color="000000"/>
      <w:bdr w:val="nil"/>
      <w:lang w:eastAsia="ru-RU"/>
    </w:rPr>
  </w:style>
  <w:style w:type="numbering" w:customStyle="1" w:styleId="ImportedStyle43">
    <w:name w:val="Imported Style 43"/>
    <w:pPr>
      <w:numPr>
        <w:numId w:val="12"/>
      </w:numPr>
    </w:pPr>
  </w:style>
  <w:style w:type="paragraph" w:customStyle="1" w:styleId="1">
    <w:name w:val="маркированный список 1"/>
    <w:rsid w:val="006055A3"/>
    <w:pPr>
      <w:numPr>
        <w:numId w:val="76"/>
      </w:numPr>
      <w:pBdr>
        <w:top w:val="nil"/>
        <w:left w:val="nil"/>
        <w:bottom w:val="nil"/>
        <w:right w:val="nil"/>
        <w:between w:val="nil"/>
        <w:bar w:val="nil"/>
      </w:pBdr>
      <w:tabs>
        <w:tab w:val="left" w:pos="512"/>
      </w:tabs>
      <w:spacing w:line="288" w:lineRule="auto"/>
      <w:ind w:left="1843" w:hanging="709"/>
      <w:jc w:val="both"/>
    </w:pPr>
    <w:rPr>
      <w:rFonts w:cs="Arial Unicode MS"/>
      <w:color w:val="000000"/>
      <w:sz w:val="28"/>
      <w:szCs w:val="28"/>
      <w:u w:color="000000"/>
      <w:bdr w:val="nil"/>
      <w:lang w:eastAsia="ru-RU"/>
    </w:rPr>
  </w:style>
  <w:style w:type="numbering" w:customStyle="1" w:styleId="ImportedStyle14">
    <w:name w:val="Imported Style 14"/>
    <w:pPr>
      <w:numPr>
        <w:numId w:val="13"/>
      </w:numPr>
    </w:pPr>
  </w:style>
  <w:style w:type="character" w:customStyle="1" w:styleId="Hyperlink2">
    <w:name w:val="Hyperlink.2"/>
    <w:rPr>
      <w:u w:val="single"/>
    </w:rPr>
  </w:style>
  <w:style w:type="paragraph" w:customStyle="1" w:styleId="ad">
    <w:name w:val="Текст в таблице"/>
    <w:pPr>
      <w:pBdr>
        <w:top w:val="nil"/>
        <w:left w:val="nil"/>
        <w:bottom w:val="nil"/>
        <w:right w:val="nil"/>
        <w:between w:val="nil"/>
        <w:bar w:val="nil"/>
      </w:pBdr>
      <w:spacing w:before="40" w:after="40" w:line="360" w:lineRule="auto"/>
    </w:pPr>
    <w:rPr>
      <w:rFonts w:cs="Arial Unicode MS"/>
      <w:color w:val="000000"/>
      <w:sz w:val="22"/>
      <w:szCs w:val="22"/>
      <w:u w:color="000000"/>
      <w:bdr w:val="nil"/>
      <w:lang w:eastAsia="ru-RU"/>
    </w:rPr>
  </w:style>
  <w:style w:type="numbering" w:customStyle="1" w:styleId="ImportedStyle15">
    <w:name w:val="Imported Style 15"/>
    <w:pPr>
      <w:numPr>
        <w:numId w:val="14"/>
      </w:numPr>
    </w:pPr>
  </w:style>
  <w:style w:type="numbering" w:customStyle="1" w:styleId="ImportedStyle16">
    <w:name w:val="Imported Style 16"/>
    <w:pPr>
      <w:numPr>
        <w:numId w:val="15"/>
      </w:numPr>
    </w:pPr>
  </w:style>
  <w:style w:type="character" w:customStyle="1" w:styleId="Hyperlink3">
    <w:name w:val="Hyperlink.3"/>
    <w:rPr>
      <w:u w:val="single"/>
    </w:rPr>
  </w:style>
  <w:style w:type="numbering" w:customStyle="1" w:styleId="ImportedStyle17">
    <w:name w:val="Imported Style 17"/>
    <w:pPr>
      <w:numPr>
        <w:numId w:val="17"/>
      </w:numPr>
    </w:pPr>
  </w:style>
  <w:style w:type="numbering" w:customStyle="1" w:styleId="ImportedStyle170">
    <w:name w:val="Imported Style 17.0"/>
    <w:pPr>
      <w:numPr>
        <w:numId w:val="19"/>
      </w:numPr>
    </w:pPr>
  </w:style>
  <w:style w:type="character" w:customStyle="1" w:styleId="Hyperlink4">
    <w:name w:val="Hyperlink.4"/>
    <w:rPr>
      <w:u w:val="single"/>
    </w:rPr>
  </w:style>
  <w:style w:type="numbering" w:customStyle="1" w:styleId="ImportedStyle18">
    <w:name w:val="Imported Style 18"/>
    <w:pPr>
      <w:numPr>
        <w:numId w:val="21"/>
      </w:numPr>
    </w:pPr>
  </w:style>
  <w:style w:type="character" w:customStyle="1" w:styleId="Hyperlink5">
    <w:name w:val="Hyperlink.5"/>
    <w:rPr>
      <w:u w:val="single"/>
    </w:rPr>
  </w:style>
  <w:style w:type="character" w:customStyle="1" w:styleId="Hyperlink6">
    <w:name w:val="Hyperlink.6"/>
    <w:basedOn w:val="None"/>
  </w:style>
  <w:style w:type="numbering" w:customStyle="1" w:styleId="ImportedStyle20">
    <w:name w:val="Imported Style 20"/>
    <w:pPr>
      <w:numPr>
        <w:numId w:val="22"/>
      </w:numPr>
    </w:pPr>
  </w:style>
  <w:style w:type="character" w:customStyle="1" w:styleId="Hyperlink7">
    <w:name w:val="Hyperlink.7"/>
    <w:rPr>
      <w:u w:val="single"/>
    </w:rPr>
  </w:style>
  <w:style w:type="character" w:customStyle="1" w:styleId="Hyperlink8">
    <w:name w:val="Hyperlink.8"/>
    <w:rPr>
      <w:u w:val="single"/>
    </w:rPr>
  </w:style>
  <w:style w:type="numbering" w:customStyle="1" w:styleId="ImportedStyle21">
    <w:name w:val="Imported Style 21"/>
    <w:pPr>
      <w:numPr>
        <w:numId w:val="24"/>
      </w:numPr>
    </w:pPr>
  </w:style>
  <w:style w:type="numbering" w:customStyle="1" w:styleId="ImportedStyle22">
    <w:name w:val="Imported Style 22"/>
    <w:pPr>
      <w:numPr>
        <w:numId w:val="25"/>
      </w:numPr>
    </w:pPr>
  </w:style>
  <w:style w:type="character" w:customStyle="1" w:styleId="Hyperlink9">
    <w:name w:val="Hyperlink.9"/>
    <w:rPr>
      <w:u w:val="single"/>
    </w:rPr>
  </w:style>
  <w:style w:type="numbering" w:customStyle="1" w:styleId="ImportedStyle23">
    <w:name w:val="Imported Style 23"/>
    <w:pPr>
      <w:numPr>
        <w:numId w:val="26"/>
      </w:numPr>
    </w:pPr>
  </w:style>
  <w:style w:type="numbering" w:customStyle="1" w:styleId="ImportedStyle24">
    <w:name w:val="Imported Style 24"/>
    <w:pPr>
      <w:numPr>
        <w:numId w:val="27"/>
      </w:numPr>
    </w:pPr>
  </w:style>
  <w:style w:type="numbering" w:customStyle="1" w:styleId="ImportedStyle25">
    <w:name w:val="Imported Style 25"/>
    <w:pPr>
      <w:numPr>
        <w:numId w:val="29"/>
      </w:numPr>
    </w:pPr>
  </w:style>
  <w:style w:type="character" w:customStyle="1" w:styleId="Hyperlink11">
    <w:name w:val="Hyperlink.11"/>
    <w:rPr>
      <w:u w:val="single"/>
    </w:rPr>
  </w:style>
  <w:style w:type="character" w:customStyle="1" w:styleId="Hyperlink12">
    <w:name w:val="Hyperlink.12"/>
    <w:rPr>
      <w:rFonts w:ascii="Times New Roman" w:eastAsia="Times New Roman" w:hAnsi="Times New Roman" w:cs="Times New Roman"/>
      <w:lang w:val="ru-RU"/>
    </w:rPr>
  </w:style>
  <w:style w:type="paragraph" w:styleId="ae">
    <w:name w:val="TOC Heading"/>
    <w:basedOn w:val="10"/>
    <w:next w:val="a2"/>
    <w:uiPriority w:val="39"/>
    <w:unhideWhenUsed/>
    <w:qFormat/>
    <w:rsid w:val="00DE76AE"/>
    <w:pPr>
      <w:pageBreakBefore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ind w:firstLine="0"/>
      <w:jc w:val="left"/>
      <w:outlineLvl w:val="9"/>
    </w:pPr>
    <w:rPr>
      <w:rFonts w:ascii="Helvetica" w:hAnsi="Helvetica"/>
      <w:b w:val="0"/>
      <w:bCs w:val="0"/>
      <w:color w:val="365F91"/>
      <w:kern w:val="0"/>
      <w:bdr w:val="none" w:sz="0" w:space="0" w:color="auto"/>
    </w:rPr>
  </w:style>
  <w:style w:type="paragraph" w:styleId="af">
    <w:name w:val="footer"/>
    <w:basedOn w:val="a2"/>
    <w:link w:val="af0"/>
    <w:uiPriority w:val="99"/>
    <w:unhideWhenUsed/>
    <w:rsid w:val="00DE76AE"/>
    <w:pPr>
      <w:tabs>
        <w:tab w:val="center" w:pos="4677"/>
        <w:tab w:val="right" w:pos="9355"/>
      </w:tabs>
    </w:pPr>
  </w:style>
  <w:style w:type="character" w:customStyle="1" w:styleId="af0">
    <w:name w:val="Нижний колонтитул Знак"/>
    <w:link w:val="af"/>
    <w:uiPriority w:val="99"/>
    <w:rsid w:val="00DE76AE"/>
    <w:rPr>
      <w:rFonts w:ascii="Arial" w:eastAsia="Arial" w:hAnsi="Arial" w:cs="Arial"/>
      <w:i/>
      <w:iCs/>
      <w:color w:val="000000"/>
      <w:sz w:val="28"/>
      <w:szCs w:val="28"/>
      <w:u w:color="000000"/>
    </w:rPr>
  </w:style>
  <w:style w:type="character" w:customStyle="1" w:styleId="a8">
    <w:name w:val="Верхний колонтитул Знак"/>
    <w:link w:val="a7"/>
    <w:uiPriority w:val="99"/>
    <w:rsid w:val="00DE76AE"/>
    <w:rPr>
      <w:rFonts w:cs="Arial Unicode MS"/>
      <w:color w:val="000000"/>
      <w:u w:color="000000"/>
    </w:rPr>
  </w:style>
  <w:style w:type="paragraph" w:styleId="a0">
    <w:name w:val="List Paragraph"/>
    <w:basedOn w:val="a2"/>
    <w:link w:val="af1"/>
    <w:uiPriority w:val="34"/>
    <w:qFormat/>
    <w:rsid w:val="00A14B79"/>
    <w:pPr>
      <w:numPr>
        <w:numId w:val="38"/>
      </w:numPr>
      <w:contextualSpacing/>
    </w:pPr>
    <w:rPr>
      <w:rFonts w:eastAsia="Times New Roman" w:cs="Times New Roman"/>
    </w:rPr>
  </w:style>
  <w:style w:type="paragraph" w:customStyle="1" w:styleId="ConsPlusNormal">
    <w:name w:val="ConsPlusNormal"/>
    <w:rsid w:val="006E12BF"/>
    <w:pPr>
      <w:autoSpaceDE w:val="0"/>
      <w:autoSpaceDN w:val="0"/>
      <w:adjustRightInd w:val="0"/>
    </w:pPr>
    <w:rPr>
      <w:rFonts w:eastAsia="Helvetica"/>
      <w:sz w:val="22"/>
      <w:szCs w:val="22"/>
      <w:lang w:eastAsia="en-US"/>
    </w:rPr>
  </w:style>
  <w:style w:type="character" w:customStyle="1" w:styleId="50">
    <w:name w:val="Заголовок 5 Знак"/>
    <w:link w:val="5"/>
    <w:uiPriority w:val="9"/>
    <w:semiHidden/>
    <w:rsid w:val="007127BA"/>
    <w:rPr>
      <w:rFonts w:ascii="Helvetica" w:eastAsia="Times New Roman" w:hAnsi="Helvetica"/>
      <w:iCs/>
      <w:color w:val="365F91"/>
      <w:sz w:val="28"/>
      <w:szCs w:val="28"/>
      <w:u w:color="000000"/>
      <w:bdr w:val="nil"/>
      <w:lang w:eastAsia="ru-RU"/>
    </w:rPr>
  </w:style>
  <w:style w:type="character" w:customStyle="1" w:styleId="60">
    <w:name w:val="Заголовок 6 Знак"/>
    <w:link w:val="6"/>
    <w:uiPriority w:val="9"/>
    <w:semiHidden/>
    <w:rsid w:val="007127BA"/>
    <w:rPr>
      <w:rFonts w:ascii="Helvetica" w:eastAsia="Times New Roman" w:hAnsi="Helvetica"/>
      <w:iCs/>
      <w:color w:val="243F60"/>
      <w:sz w:val="28"/>
      <w:szCs w:val="28"/>
      <w:u w:color="000000"/>
      <w:bdr w:val="nil"/>
      <w:lang w:eastAsia="ru-RU"/>
    </w:rPr>
  </w:style>
  <w:style w:type="character" w:customStyle="1" w:styleId="70">
    <w:name w:val="Заголовок 7 Знак"/>
    <w:link w:val="7"/>
    <w:uiPriority w:val="9"/>
    <w:semiHidden/>
    <w:rsid w:val="007127BA"/>
    <w:rPr>
      <w:rFonts w:ascii="Helvetica" w:eastAsia="Times New Roman" w:hAnsi="Helvetica"/>
      <w:i/>
      <w:color w:val="243F60"/>
      <w:sz w:val="28"/>
      <w:szCs w:val="28"/>
      <w:u w:color="000000"/>
      <w:bdr w:val="nil"/>
      <w:lang w:eastAsia="ru-RU"/>
    </w:rPr>
  </w:style>
  <w:style w:type="character" w:customStyle="1" w:styleId="80">
    <w:name w:val="Заголовок 8 Знак"/>
    <w:link w:val="8"/>
    <w:uiPriority w:val="9"/>
    <w:semiHidden/>
    <w:rsid w:val="007127BA"/>
    <w:rPr>
      <w:rFonts w:ascii="Helvetica" w:eastAsia="Times New Roman" w:hAnsi="Helvetica"/>
      <w:iCs/>
      <w:color w:val="272727"/>
      <w:sz w:val="21"/>
      <w:szCs w:val="21"/>
      <w:u w:color="000000"/>
      <w:bdr w:val="nil"/>
      <w:lang w:eastAsia="ru-RU"/>
    </w:rPr>
  </w:style>
  <w:style w:type="character" w:customStyle="1" w:styleId="90">
    <w:name w:val="Заголовок 9 Знак"/>
    <w:link w:val="9"/>
    <w:uiPriority w:val="9"/>
    <w:semiHidden/>
    <w:rsid w:val="007127BA"/>
    <w:rPr>
      <w:rFonts w:ascii="Helvetica" w:eastAsia="Times New Roman" w:hAnsi="Helvetica"/>
      <w:i/>
      <w:color w:val="272727"/>
      <w:sz w:val="21"/>
      <w:szCs w:val="21"/>
      <w:u w:color="000000"/>
      <w:bdr w:val="nil"/>
      <w:lang w:eastAsia="ru-RU"/>
    </w:rPr>
  </w:style>
  <w:style w:type="character" w:styleId="af2">
    <w:name w:val="annotation reference"/>
    <w:uiPriority w:val="99"/>
    <w:semiHidden/>
    <w:unhideWhenUsed/>
    <w:rsid w:val="00AD40AB"/>
    <w:rPr>
      <w:sz w:val="16"/>
      <w:szCs w:val="16"/>
    </w:rPr>
  </w:style>
  <w:style w:type="paragraph" w:styleId="af3">
    <w:name w:val="annotation text"/>
    <w:basedOn w:val="a2"/>
    <w:link w:val="af4"/>
    <w:uiPriority w:val="99"/>
    <w:semiHidden/>
    <w:unhideWhenUsed/>
    <w:rsid w:val="00AD40AB"/>
    <w:rPr>
      <w:sz w:val="20"/>
      <w:szCs w:val="20"/>
    </w:rPr>
  </w:style>
  <w:style w:type="character" w:customStyle="1" w:styleId="af4">
    <w:name w:val="Текст примечания Знак"/>
    <w:link w:val="af3"/>
    <w:uiPriority w:val="99"/>
    <w:semiHidden/>
    <w:rsid w:val="00AD40AB"/>
    <w:rPr>
      <w:rFonts w:ascii="Arial" w:eastAsia="Arial" w:hAnsi="Arial" w:cs="Arial"/>
      <w:i/>
      <w:iCs/>
      <w:color w:val="000000"/>
      <w:u w:color="000000"/>
    </w:rPr>
  </w:style>
  <w:style w:type="paragraph" w:styleId="af5">
    <w:name w:val="annotation subject"/>
    <w:basedOn w:val="af3"/>
    <w:next w:val="af3"/>
    <w:link w:val="af6"/>
    <w:uiPriority w:val="99"/>
    <w:semiHidden/>
    <w:unhideWhenUsed/>
    <w:rsid w:val="00AD40AB"/>
    <w:rPr>
      <w:b/>
      <w:bCs/>
    </w:rPr>
  </w:style>
  <w:style w:type="character" w:customStyle="1" w:styleId="af6">
    <w:name w:val="Тема примечания Знак"/>
    <w:link w:val="af5"/>
    <w:uiPriority w:val="99"/>
    <w:semiHidden/>
    <w:rsid w:val="00AD40AB"/>
    <w:rPr>
      <w:rFonts w:ascii="Arial" w:eastAsia="Arial" w:hAnsi="Arial" w:cs="Arial"/>
      <w:b/>
      <w:bCs/>
      <w:i/>
      <w:iCs/>
      <w:color w:val="000000"/>
      <w:u w:color="000000"/>
    </w:rPr>
  </w:style>
  <w:style w:type="paragraph" w:styleId="af7">
    <w:name w:val="Balloon Text"/>
    <w:basedOn w:val="a2"/>
    <w:link w:val="af8"/>
    <w:uiPriority w:val="99"/>
    <w:semiHidden/>
    <w:unhideWhenUsed/>
    <w:rsid w:val="00AD40AB"/>
    <w:rPr>
      <w:rFonts w:ascii="Segoe UI" w:hAnsi="Segoe UI" w:cs="Segoe UI"/>
      <w:sz w:val="18"/>
      <w:szCs w:val="18"/>
    </w:rPr>
  </w:style>
  <w:style w:type="character" w:customStyle="1" w:styleId="af8">
    <w:name w:val="Текст выноски Знак"/>
    <w:link w:val="af7"/>
    <w:uiPriority w:val="99"/>
    <w:semiHidden/>
    <w:rsid w:val="00AD40AB"/>
    <w:rPr>
      <w:rFonts w:ascii="Segoe UI" w:eastAsia="Arial" w:hAnsi="Segoe UI" w:cs="Segoe UI"/>
      <w:i/>
      <w:iCs/>
      <w:color w:val="000000"/>
      <w:sz w:val="18"/>
      <w:szCs w:val="18"/>
      <w:u w:color="000000"/>
    </w:rPr>
  </w:style>
  <w:style w:type="character" w:styleId="af9">
    <w:name w:val="Emphasis"/>
    <w:uiPriority w:val="20"/>
    <w:qFormat/>
    <w:rsid w:val="0060293C"/>
    <w:rPr>
      <w:i/>
      <w:iCs/>
    </w:rPr>
  </w:style>
  <w:style w:type="character" w:customStyle="1" w:styleId="apple-converted-space">
    <w:name w:val="apple-converted-space"/>
    <w:basedOn w:val="a3"/>
    <w:rsid w:val="00631C41"/>
  </w:style>
  <w:style w:type="paragraph" w:styleId="afa">
    <w:name w:val="Revision"/>
    <w:hidden/>
    <w:uiPriority w:val="99"/>
    <w:semiHidden/>
    <w:rsid w:val="002D43D1"/>
    <w:rPr>
      <w:rFonts w:ascii="Arial" w:eastAsia="Arial" w:hAnsi="Arial" w:cs="Arial"/>
      <w:i/>
      <w:iCs/>
      <w:color w:val="000000"/>
      <w:sz w:val="28"/>
      <w:szCs w:val="28"/>
      <w:u w:color="000000"/>
      <w:bdr w:val="nil"/>
      <w:lang w:eastAsia="ru-RU"/>
    </w:rPr>
  </w:style>
  <w:style w:type="paragraph" w:customStyle="1" w:styleId="afb">
    <w:name w:val="Таблица текст в ячейках"/>
    <w:basedOn w:val="a2"/>
    <w:rsid w:val="00333B7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left"/>
    </w:pPr>
    <w:rPr>
      <w:rFonts w:eastAsia="Times New Roman" w:cs="Times New Roman"/>
      <w:i/>
      <w:iCs w:val="0"/>
      <w:color w:val="auto"/>
      <w:sz w:val="24"/>
      <w:szCs w:val="24"/>
      <w:bdr w:val="none" w:sz="0" w:space="0" w:color="auto"/>
    </w:rPr>
  </w:style>
  <w:style w:type="paragraph" w:styleId="afc">
    <w:name w:val="No Spacing"/>
    <w:uiPriority w:val="1"/>
    <w:qFormat/>
    <w:rsid w:val="00B73F91"/>
    <w:pPr>
      <w:pBdr>
        <w:top w:val="nil"/>
        <w:left w:val="nil"/>
        <w:bottom w:val="nil"/>
        <w:right w:val="nil"/>
        <w:between w:val="nil"/>
        <w:bar w:val="nil"/>
      </w:pBdr>
      <w:jc w:val="both"/>
    </w:pPr>
    <w:rPr>
      <w:rFonts w:ascii="Arial" w:eastAsia="Arial" w:hAnsi="Arial" w:cs="Arial"/>
      <w:i/>
      <w:iCs/>
      <w:color w:val="000000"/>
      <w:sz w:val="28"/>
      <w:szCs w:val="28"/>
      <w:u w:color="000000"/>
      <w:bdr w:val="nil"/>
      <w:lang w:eastAsia="ru-RU"/>
    </w:rPr>
  </w:style>
  <w:style w:type="table" w:styleId="afd">
    <w:name w:val="Table Grid"/>
    <w:basedOn w:val="a4"/>
    <w:uiPriority w:val="59"/>
    <w:rsid w:val="0059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ркированный"/>
    <w:basedOn w:val="a2"/>
    <w:link w:val="afe"/>
    <w:qFormat/>
    <w:rsid w:val="00F4200C"/>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spacing w:line="300" w:lineRule="auto"/>
      <w:contextualSpacing/>
    </w:pPr>
    <w:rPr>
      <w:rFonts w:eastAsia="Calibri" w:cs="Times New Roman"/>
      <w:i/>
      <w:iCs w:val="0"/>
      <w:color w:val="auto"/>
      <w:sz w:val="24"/>
      <w:szCs w:val="20"/>
      <w:bdr w:val="none" w:sz="0" w:space="0" w:color="auto"/>
      <w:lang w:eastAsia="ar-SA"/>
    </w:rPr>
  </w:style>
  <w:style w:type="character" w:customStyle="1" w:styleId="afe">
    <w:name w:val="Маркированный Знак"/>
    <w:link w:val="a1"/>
    <w:locked/>
    <w:rsid w:val="00F4200C"/>
    <w:rPr>
      <w:rFonts w:eastAsia="Calibri"/>
      <w:i/>
      <w:sz w:val="24"/>
      <w:u w:color="000000"/>
      <w:lang w:eastAsia="ar-SA"/>
    </w:rPr>
  </w:style>
  <w:style w:type="paragraph" w:styleId="52">
    <w:name w:val="List Number 5"/>
    <w:basedOn w:val="aff"/>
    <w:rsid w:val="00F4200C"/>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left="1429" w:right="-1"/>
      <w:contextualSpacing w:val="0"/>
    </w:pPr>
    <w:rPr>
      <w:rFonts w:eastAsia="Calibri" w:cs="Times New Roman"/>
      <w:i/>
      <w:iCs w:val="0"/>
      <w:color w:val="auto"/>
      <w:sz w:val="24"/>
      <w:szCs w:val="24"/>
      <w:bdr w:val="none" w:sz="0" w:space="0" w:color="auto"/>
      <w:lang w:eastAsia="en-US"/>
    </w:rPr>
  </w:style>
  <w:style w:type="paragraph" w:styleId="aff">
    <w:name w:val="List Number"/>
    <w:basedOn w:val="a2"/>
    <w:uiPriority w:val="99"/>
    <w:unhideWhenUsed/>
    <w:rsid w:val="00F4200C"/>
    <w:pPr>
      <w:tabs>
        <w:tab w:val="num" w:pos="2866"/>
      </w:tabs>
      <w:ind w:left="2866" w:hanging="360"/>
      <w:contextualSpacing/>
    </w:pPr>
  </w:style>
  <w:style w:type="paragraph" w:styleId="aff0">
    <w:name w:val="footnote text"/>
    <w:basedOn w:val="a2"/>
    <w:link w:val="aff1"/>
    <w:uiPriority w:val="99"/>
    <w:unhideWhenUsed/>
    <w:rsid w:val="00313935"/>
    <w:rPr>
      <w:sz w:val="20"/>
      <w:szCs w:val="20"/>
    </w:rPr>
  </w:style>
  <w:style w:type="character" w:customStyle="1" w:styleId="aff1">
    <w:name w:val="Текст сноски Знак"/>
    <w:link w:val="aff0"/>
    <w:uiPriority w:val="99"/>
    <w:rsid w:val="00313935"/>
    <w:rPr>
      <w:rFonts w:ascii="Arial" w:eastAsia="Arial" w:hAnsi="Arial" w:cs="Arial"/>
      <w:i/>
      <w:iCs/>
      <w:color w:val="000000"/>
      <w:u w:color="000000"/>
      <w:bdr w:val="nil"/>
      <w:lang w:val="ru-RU" w:eastAsia="ru-RU"/>
    </w:rPr>
  </w:style>
  <w:style w:type="character" w:styleId="aff2">
    <w:name w:val="footnote reference"/>
    <w:uiPriority w:val="99"/>
    <w:semiHidden/>
    <w:unhideWhenUsed/>
    <w:rsid w:val="00313935"/>
    <w:rPr>
      <w:vertAlign w:val="superscript"/>
    </w:rPr>
  </w:style>
  <w:style w:type="paragraph" w:customStyle="1" w:styleId="11">
    <w:name w:val="Стиль1_нумерованный"/>
    <w:basedOn w:val="a2"/>
    <w:rsid w:val="00E10812"/>
    <w:pPr>
      <w:numPr>
        <w:numId w:val="70"/>
      </w:numPr>
    </w:pPr>
    <w:rPr>
      <w:rFonts w:cs="Times New Roman"/>
      <w:color w:val="auto"/>
    </w:rPr>
  </w:style>
  <w:style w:type="paragraph" w:styleId="20">
    <w:name w:val="List Bullet 2"/>
    <w:basedOn w:val="a2"/>
    <w:autoRedefine/>
    <w:rsid w:val="0080485C"/>
    <w:pPr>
      <w:keepLines/>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contextualSpacing/>
    </w:pPr>
    <w:rPr>
      <w:rFonts w:eastAsia="Times New Roman" w:cs="Times New Roman"/>
      <w:iCs w:val="0"/>
      <w:color w:val="auto"/>
      <w:sz w:val="24"/>
      <w:szCs w:val="24"/>
      <w:bdr w:val="none" w:sz="0" w:space="0" w:color="auto"/>
      <w:lang w:eastAsia="en-US"/>
    </w:rPr>
  </w:style>
  <w:style w:type="paragraph" w:styleId="aff3">
    <w:name w:val="Body Text Indent"/>
    <w:basedOn w:val="a2"/>
    <w:link w:val="aff4"/>
    <w:uiPriority w:val="99"/>
    <w:unhideWhenUsed/>
    <w:rsid w:val="00D71ED8"/>
    <w:pPr>
      <w:spacing w:after="120"/>
      <w:ind w:left="283"/>
    </w:pPr>
  </w:style>
  <w:style w:type="character" w:customStyle="1" w:styleId="aff4">
    <w:name w:val="Основной текст с отступом Знак"/>
    <w:link w:val="aff3"/>
    <w:uiPriority w:val="99"/>
    <w:rsid w:val="00D71ED8"/>
    <w:rPr>
      <w:rFonts w:eastAsia="Arial" w:cs="Arial"/>
      <w:iCs/>
      <w:color w:val="000000"/>
      <w:sz w:val="28"/>
      <w:szCs w:val="28"/>
      <w:u w:color="000000"/>
      <w:bdr w:val="nil"/>
      <w:lang w:val="ru-RU" w:eastAsia="ru-RU"/>
    </w:rPr>
  </w:style>
  <w:style w:type="character" w:customStyle="1" w:styleId="aa">
    <w:name w:val="Основной текст Знак"/>
    <w:basedOn w:val="a3"/>
    <w:link w:val="a9"/>
    <w:rsid w:val="00A81DA5"/>
    <w:rPr>
      <w:rFonts w:cs="Arial Unicode MS"/>
      <w:color w:val="000000"/>
      <w:sz w:val="28"/>
      <w:szCs w:val="28"/>
      <w:u w:color="000000"/>
      <w:bdr w:val="nil"/>
      <w:lang w:eastAsia="ru-RU"/>
    </w:rPr>
  </w:style>
  <w:style w:type="character" w:customStyle="1" w:styleId="af1">
    <w:name w:val="Абзац списка Знак"/>
    <w:link w:val="a0"/>
    <w:uiPriority w:val="34"/>
    <w:locked/>
    <w:rsid w:val="00410A8A"/>
    <w:rPr>
      <w:rFonts w:eastAsia="Times New Roman"/>
      <w:iCs/>
      <w:color w:val="000000"/>
      <w:sz w:val="28"/>
      <w:szCs w:val="28"/>
      <w:u w:color="000000"/>
      <w:bdr w:val="nil"/>
      <w:lang w:eastAsia="ru-RU"/>
    </w:rPr>
  </w:style>
  <w:style w:type="paragraph" w:customStyle="1" w:styleId="Drawing">
    <w:name w:val="Drawing"/>
    <w:basedOn w:val="a2"/>
    <w:next w:val="ac"/>
    <w:link w:val="DrawingChar"/>
    <w:qFormat/>
    <w:rsid w:val="00436D0A"/>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120" w:line="360" w:lineRule="auto"/>
      <w:ind w:firstLine="0"/>
      <w:jc w:val="center"/>
    </w:pPr>
    <w:rPr>
      <w:rFonts w:eastAsia="Times New Roman" w:cs="Times New Roman"/>
      <w:iCs w:val="0"/>
      <w:color w:val="auto"/>
      <w:bdr w:val="none" w:sz="0" w:space="0" w:color="auto"/>
      <w:lang w:eastAsia="en-US"/>
    </w:rPr>
  </w:style>
  <w:style w:type="character" w:customStyle="1" w:styleId="DrawingChar">
    <w:name w:val="Drawing Char"/>
    <w:link w:val="Drawing"/>
    <w:locked/>
    <w:rsid w:val="00436D0A"/>
    <w:rPr>
      <w:rFonts w:eastAsia="Times New Roman"/>
      <w:sz w:val="28"/>
      <w:szCs w:val="28"/>
      <w:lang w:eastAsia="en-US"/>
    </w:rPr>
  </w:style>
  <w:style w:type="paragraph" w:styleId="aff5">
    <w:name w:val="Normal (Web)"/>
    <w:basedOn w:val="a2"/>
    <w:uiPriority w:val="99"/>
    <w:rsid w:val="005B4D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iCs w:val="0"/>
      <w:color w:val="auto"/>
      <w:bdr w:val="none" w:sz="0" w:space="0" w:color="auto"/>
    </w:rPr>
  </w:style>
  <w:style w:type="paragraph" w:customStyle="1" w:styleId="322outline">
    <w:name w:val="3.2.2_outline"/>
    <w:rsid w:val="005B4D83"/>
    <w:pPr>
      <w:keepLines/>
      <w:numPr>
        <w:ilvl w:val="3"/>
        <w:numId w:val="42"/>
      </w:numPr>
      <w:spacing w:after="120" w:line="288" w:lineRule="auto"/>
      <w:jc w:val="both"/>
    </w:pPr>
    <w:rPr>
      <w:rFonts w:eastAsia="Times New Roman"/>
      <w:sz w:val="24"/>
      <w:szCs w:val="24"/>
      <w:lang w:eastAsia="en-US"/>
    </w:rPr>
  </w:style>
  <w:style w:type="paragraph" w:customStyle="1" w:styleId="333outline">
    <w:name w:val="3.3.3_outline"/>
    <w:rsid w:val="005B4D83"/>
    <w:pPr>
      <w:keepLines/>
      <w:numPr>
        <w:ilvl w:val="3"/>
        <w:numId w:val="43"/>
      </w:numPr>
      <w:spacing w:after="120" w:line="288" w:lineRule="auto"/>
      <w:jc w:val="both"/>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076">
      <w:bodyDiv w:val="1"/>
      <w:marLeft w:val="0"/>
      <w:marRight w:val="0"/>
      <w:marTop w:val="0"/>
      <w:marBottom w:val="0"/>
      <w:divBdr>
        <w:top w:val="none" w:sz="0" w:space="0" w:color="auto"/>
        <w:left w:val="none" w:sz="0" w:space="0" w:color="auto"/>
        <w:bottom w:val="none" w:sz="0" w:space="0" w:color="auto"/>
        <w:right w:val="none" w:sz="0" w:space="0" w:color="auto"/>
      </w:divBdr>
    </w:div>
    <w:div w:id="576134289">
      <w:bodyDiv w:val="1"/>
      <w:marLeft w:val="0"/>
      <w:marRight w:val="0"/>
      <w:marTop w:val="0"/>
      <w:marBottom w:val="0"/>
      <w:divBdr>
        <w:top w:val="none" w:sz="0" w:space="0" w:color="auto"/>
        <w:left w:val="none" w:sz="0" w:space="0" w:color="auto"/>
        <w:bottom w:val="none" w:sz="0" w:space="0" w:color="auto"/>
        <w:right w:val="none" w:sz="0" w:space="0" w:color="auto"/>
      </w:divBdr>
    </w:div>
    <w:div w:id="720834783">
      <w:bodyDiv w:val="1"/>
      <w:marLeft w:val="0"/>
      <w:marRight w:val="0"/>
      <w:marTop w:val="0"/>
      <w:marBottom w:val="0"/>
      <w:divBdr>
        <w:top w:val="none" w:sz="0" w:space="0" w:color="auto"/>
        <w:left w:val="none" w:sz="0" w:space="0" w:color="auto"/>
        <w:bottom w:val="none" w:sz="0" w:space="0" w:color="auto"/>
        <w:right w:val="none" w:sz="0" w:space="0" w:color="auto"/>
      </w:divBdr>
    </w:div>
    <w:div w:id="955405258">
      <w:bodyDiv w:val="1"/>
      <w:marLeft w:val="0"/>
      <w:marRight w:val="0"/>
      <w:marTop w:val="0"/>
      <w:marBottom w:val="0"/>
      <w:divBdr>
        <w:top w:val="none" w:sz="0" w:space="0" w:color="auto"/>
        <w:left w:val="none" w:sz="0" w:space="0" w:color="auto"/>
        <w:bottom w:val="none" w:sz="0" w:space="0" w:color="auto"/>
        <w:right w:val="none" w:sz="0" w:space="0" w:color="auto"/>
      </w:divBdr>
    </w:div>
    <w:div w:id="998538304">
      <w:bodyDiv w:val="1"/>
      <w:marLeft w:val="0"/>
      <w:marRight w:val="0"/>
      <w:marTop w:val="0"/>
      <w:marBottom w:val="0"/>
      <w:divBdr>
        <w:top w:val="none" w:sz="0" w:space="0" w:color="auto"/>
        <w:left w:val="none" w:sz="0" w:space="0" w:color="auto"/>
        <w:bottom w:val="none" w:sz="0" w:space="0" w:color="auto"/>
        <w:right w:val="none" w:sz="0" w:space="0" w:color="auto"/>
      </w:divBdr>
    </w:div>
    <w:div w:id="1170682941">
      <w:bodyDiv w:val="1"/>
      <w:marLeft w:val="0"/>
      <w:marRight w:val="0"/>
      <w:marTop w:val="0"/>
      <w:marBottom w:val="0"/>
      <w:divBdr>
        <w:top w:val="none" w:sz="0" w:space="0" w:color="auto"/>
        <w:left w:val="none" w:sz="0" w:space="0" w:color="auto"/>
        <w:bottom w:val="none" w:sz="0" w:space="0" w:color="auto"/>
        <w:right w:val="none" w:sz="0" w:space="0" w:color="auto"/>
      </w:divBdr>
    </w:div>
    <w:div w:id="1416242354">
      <w:bodyDiv w:val="1"/>
      <w:marLeft w:val="0"/>
      <w:marRight w:val="0"/>
      <w:marTop w:val="0"/>
      <w:marBottom w:val="0"/>
      <w:divBdr>
        <w:top w:val="none" w:sz="0" w:space="0" w:color="auto"/>
        <w:left w:val="none" w:sz="0" w:space="0" w:color="auto"/>
        <w:bottom w:val="none" w:sz="0" w:space="0" w:color="auto"/>
        <w:right w:val="none" w:sz="0" w:space="0" w:color="auto"/>
      </w:divBdr>
    </w:div>
    <w:div w:id="1507279838">
      <w:bodyDiv w:val="1"/>
      <w:marLeft w:val="0"/>
      <w:marRight w:val="0"/>
      <w:marTop w:val="0"/>
      <w:marBottom w:val="0"/>
      <w:divBdr>
        <w:top w:val="none" w:sz="0" w:space="0" w:color="auto"/>
        <w:left w:val="none" w:sz="0" w:space="0" w:color="auto"/>
        <w:bottom w:val="none" w:sz="0" w:space="0" w:color="auto"/>
        <w:right w:val="none" w:sz="0" w:space="0" w:color="auto"/>
      </w:divBdr>
    </w:div>
    <w:div w:id="1909925920">
      <w:bodyDiv w:val="1"/>
      <w:marLeft w:val="0"/>
      <w:marRight w:val="0"/>
      <w:marTop w:val="0"/>
      <w:marBottom w:val="0"/>
      <w:divBdr>
        <w:top w:val="none" w:sz="0" w:space="0" w:color="auto"/>
        <w:left w:val="none" w:sz="0" w:space="0" w:color="auto"/>
        <w:bottom w:val="none" w:sz="0" w:space="0" w:color="auto"/>
        <w:right w:val="none" w:sz="0" w:space="0" w:color="auto"/>
      </w:divBdr>
      <w:divsChild>
        <w:div w:id="888151368">
          <w:marLeft w:val="0"/>
          <w:marRight w:val="0"/>
          <w:marTop w:val="0"/>
          <w:marBottom w:val="0"/>
          <w:divBdr>
            <w:top w:val="none" w:sz="0" w:space="0" w:color="auto"/>
            <w:left w:val="none" w:sz="0" w:space="0" w:color="auto"/>
            <w:bottom w:val="none" w:sz="0" w:space="0" w:color="auto"/>
            <w:right w:val="none" w:sz="0" w:space="0" w:color="auto"/>
          </w:divBdr>
        </w:div>
        <w:div w:id="1196307798">
          <w:marLeft w:val="0"/>
          <w:marRight w:val="0"/>
          <w:marTop w:val="0"/>
          <w:marBottom w:val="300"/>
          <w:divBdr>
            <w:top w:val="none" w:sz="0" w:space="0" w:color="auto"/>
            <w:left w:val="none" w:sz="0" w:space="0" w:color="auto"/>
            <w:bottom w:val="none" w:sz="0" w:space="0" w:color="auto"/>
            <w:right w:val="none" w:sz="0" w:space="0" w:color="auto"/>
          </w:divBdr>
        </w:div>
      </w:divsChild>
    </w:div>
    <w:div w:id="1942450858">
      <w:bodyDiv w:val="1"/>
      <w:marLeft w:val="0"/>
      <w:marRight w:val="0"/>
      <w:marTop w:val="0"/>
      <w:marBottom w:val="0"/>
      <w:divBdr>
        <w:top w:val="none" w:sz="0" w:space="0" w:color="auto"/>
        <w:left w:val="none" w:sz="0" w:space="0" w:color="auto"/>
        <w:bottom w:val="none" w:sz="0" w:space="0" w:color="auto"/>
        <w:right w:val="none" w:sz="0" w:space="0" w:color="auto"/>
      </w:divBdr>
    </w:div>
    <w:div w:id="195467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25D0%25A1%25D0%25B8%25D0%25BD%25D1%2582%25D0%25B0%25D0%25BA%25D1%2581%25D0%25B8%25D1%2581_(%25D0%25BF%25D1%2580%25D0%25BE%25D0%25B3%25D1%2580%25D0%25B0%25D0%25BC%25D0%25BC%25D0%25B8%25D1%2580%25D0%25BE%25D0%25B2%25D0%25B0%25D0%25BD%25D0%25B8%25D0%25B5)" TargetMode="External"/><Relationship Id="rId18" Type="http://schemas.openxmlformats.org/officeDocument/2006/relationships/oleObject" Target="embeddings/_________Microsoft_Visio_2003_2010222222222222222222.vsd"/><Relationship Id="rId26" Type="http://schemas.openxmlformats.org/officeDocument/2006/relationships/hyperlink" Target="http://www.gks.ru/free_doc/new_site/1-&#1040;&#1057;%20&#1043;&#1057;%20&#1054;&#1060;&#1057;&#1053;%20&#1058;&#1077;&#1093;&#1087;&#1088;&#1086;&#1077;&#1082;&#1090;.zip" TargetMode="Externa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u.wikipedia.org/wiki/%25D0%25A1%25D0%25B5%25D1%2582%25D0%25B5%25D0%25B2%25D0%25BE%25D0%25B9_%25D0%25BF%25D1%2580%25D0%25BE%25D1%2582%25D0%25BE%25D0%25BA%25D0%25BE%25D0%25BB" TargetMode="External"/><Relationship Id="rId17" Type="http://schemas.openxmlformats.org/officeDocument/2006/relationships/image" Target="media/image2.emf"/><Relationship Id="rId25" Type="http://schemas.openxmlformats.org/officeDocument/2006/relationships/hyperlink" Target="http://www.gks.ru/pzgsfiles/&#1055;&#1047;_&#1058;&#1086;&#1084;2_27_10_2016.zip" TargetMode="External"/><Relationship Id="rId33"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oleObject" Target="embeddings/_________Microsoft_Visio_2003_2010111111111111111111.vsd"/><Relationship Id="rId20" Type="http://schemas.openxmlformats.org/officeDocument/2006/relationships/oleObject" Target="embeddings/_________Microsoft_Visio_2003_2010333333333333333333.vsd"/><Relationship Id="rId29" Type="http://schemas.openxmlformats.org/officeDocument/2006/relationships/image" Target="media/image6.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ks.ru" TargetMode="External"/><Relationship Id="rId24" Type="http://schemas.openxmlformats.org/officeDocument/2006/relationships/hyperlink" Target="http://www.gks.ru/pzgsfiles/&#1055;&#1047;_&#1058;&#1086;&#1084;1_27_10_2016.zip" TargetMode="External"/><Relationship Id="rId32" Type="http://schemas.openxmlformats.org/officeDocument/2006/relationships/header" Target="header4.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hyperlink" Target="http://www.gks.ru/free_doc/new_site/2-&#1040;&#1057;%20&#1043;&#1057;%20&#1054;&#1060;&#1057;&#1053;%20&#1069;&#1044;.zip" TargetMode="External"/><Relationship Id="rId28" Type="http://schemas.openxmlformats.org/officeDocument/2006/relationships/header" Target="header2.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ks.ru/free_doc/new_site/rosstat/TOGS/cont_togs.pdf" TargetMode="External"/><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E61C1B479A3A4C940EBF2828D5BED7" ma:contentTypeVersion="0" ma:contentTypeDescription="Создание документа." ma:contentTypeScope="" ma:versionID="ed20a23c2c7fc78018e2036ded8185c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F0EA-0420-43F8-BA34-C1D9FB0695A3}">
  <ds:schemaRefs>
    <ds:schemaRef ds:uri="http://schemas.microsoft.com/sharepoint/v3/contenttype/forms"/>
  </ds:schemaRefs>
</ds:datastoreItem>
</file>

<file path=customXml/itemProps2.xml><?xml version="1.0" encoding="utf-8"?>
<ds:datastoreItem xmlns:ds="http://schemas.openxmlformats.org/officeDocument/2006/customXml" ds:itemID="{B0478519-410A-4012-9040-EA956B725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224457-42ED-4B53-9A95-F23F0366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12820</Words>
  <Characters>73074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Смирнова Мария Михайловна</cp:lastModifiedBy>
  <cp:revision>2</cp:revision>
  <cp:lastPrinted>2019-11-27T12:08:00Z</cp:lastPrinted>
  <dcterms:created xsi:type="dcterms:W3CDTF">2019-12-27T13:02:00Z</dcterms:created>
  <dcterms:modified xsi:type="dcterms:W3CDTF">2019-12-27T13:02:00Z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0x01010017E61C1B479A3A4C940EBF2828D5BED7</vt:lpwstr>
  </property>
</Properties>
</file>