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90" w:rsidRDefault="00BB4920" w:rsidP="00BB4920">
      <w:pPr>
        <w:pStyle w:val="a3"/>
        <w:jc w:val="center"/>
      </w:pPr>
      <w:r>
        <w:rPr>
          <w:b/>
          <w:bCs/>
          <w:sz w:val="27"/>
          <w:szCs w:val="27"/>
        </w:rPr>
        <w:t>Поступление налогов, сборов и иных обязательных платежей</w:t>
      </w:r>
      <w:r w:rsidR="002159BD">
        <w:rPr>
          <w:b/>
          <w:bCs/>
          <w:sz w:val="27"/>
          <w:szCs w:val="27"/>
        </w:rPr>
        <w:t>, администрируемых ФНС России,</w:t>
      </w:r>
      <w:r w:rsidR="00EB2E06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  <w:t>в консолидированный бюджет Российской Федерации</w:t>
      </w:r>
      <w:proofErr w:type="gramStart"/>
      <w:r w:rsidRPr="003F7CCE">
        <w:rPr>
          <w:b/>
          <w:bCs/>
          <w:sz w:val="22"/>
          <w:szCs w:val="22"/>
          <w:vertAlign w:val="superscript"/>
        </w:rPr>
        <w:t>1</w:t>
      </w:r>
      <w:proofErr w:type="gramEnd"/>
      <w:r w:rsidRPr="003F7CCE">
        <w:rPr>
          <w:b/>
          <w:bCs/>
          <w:sz w:val="22"/>
          <w:szCs w:val="22"/>
          <w:vertAlign w:val="superscript"/>
        </w:rPr>
        <w:t>)</w:t>
      </w:r>
      <w:r>
        <w:rPr>
          <w:b/>
          <w:bCs/>
          <w:sz w:val="27"/>
          <w:szCs w:val="27"/>
          <w:vertAlign w:val="superscript"/>
        </w:rPr>
        <w:br/>
      </w:r>
    </w:p>
    <w:p w:rsidR="00BB4920" w:rsidRDefault="00FA1A90" w:rsidP="00FA1A90">
      <w:pPr>
        <w:pStyle w:val="a3"/>
        <w:spacing w:before="0" w:beforeAutospacing="0" w:after="0" w:afterAutospacing="0"/>
        <w:ind w:left="7788"/>
        <w:jc w:val="center"/>
      </w:pPr>
      <w:proofErr w:type="gramStart"/>
      <w:r>
        <w:t>м</w:t>
      </w:r>
      <w:r w:rsidR="00BB4920">
        <w:t>лрд</w:t>
      </w:r>
      <w:proofErr w:type="gramEnd"/>
      <w:r>
        <w:t xml:space="preserve"> </w:t>
      </w:r>
      <w:r w:rsidR="00BB4920">
        <w:t>рублей</w:t>
      </w:r>
    </w:p>
    <w:tbl>
      <w:tblPr>
        <w:tblW w:w="9111" w:type="dxa"/>
        <w:jc w:val="center"/>
        <w:tblCellSpacing w:w="7" w:type="dxa"/>
        <w:tblBorders>
          <w:top w:val="outset" w:sz="2" w:space="0" w:color="808080" w:themeColor="background1" w:themeShade="80"/>
          <w:left w:val="outset" w:sz="2" w:space="0" w:color="808080" w:themeColor="background1" w:themeShade="80"/>
          <w:bottom w:val="outset" w:sz="2" w:space="0" w:color="808080" w:themeColor="background1" w:themeShade="80"/>
          <w:right w:val="outset" w:sz="2" w:space="0" w:color="808080" w:themeColor="background1" w:themeShade="80"/>
          <w:insideH w:val="outset" w:sz="2" w:space="0" w:color="808080" w:themeColor="background1" w:themeShade="80"/>
          <w:insideV w:val="outset" w:sz="2" w:space="0" w:color="808080" w:themeColor="background1" w:themeShade="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88"/>
        <w:gridCol w:w="1243"/>
        <w:gridCol w:w="1090"/>
        <w:gridCol w:w="1288"/>
        <w:gridCol w:w="1209"/>
        <w:gridCol w:w="1187"/>
        <w:gridCol w:w="1506"/>
      </w:tblGrid>
      <w:tr w:rsidR="00D27769" w:rsidTr="00D328B9">
        <w:trPr>
          <w:tblCellSpacing w:w="7" w:type="dxa"/>
          <w:jc w:val="center"/>
        </w:trPr>
        <w:tc>
          <w:tcPr>
            <w:tcW w:w="867" w:type="pct"/>
            <w:vMerge w:val="restart"/>
            <w:shd w:val="clear" w:color="auto" w:fill="99CCFF"/>
            <w:vAlign w:val="bottom"/>
            <w:hideMark/>
          </w:tcPr>
          <w:p w:rsidR="00BB4920" w:rsidRDefault="00BB4920">
            <w:pPr>
              <w:pStyle w:val="a3"/>
            </w:pPr>
          </w:p>
          <w:p w:rsidR="00BB4920" w:rsidRDefault="00BB4920">
            <w:pPr>
              <w:pStyle w:val="a3"/>
            </w:pPr>
            <w:r>
              <w:t> </w:t>
            </w:r>
          </w:p>
        </w:tc>
        <w:tc>
          <w:tcPr>
            <w:tcW w:w="1983" w:type="pct"/>
            <w:gridSpan w:val="3"/>
            <w:shd w:val="clear" w:color="auto" w:fill="99CCFF"/>
            <w:vAlign w:val="center"/>
            <w:hideMark/>
          </w:tcPr>
          <w:p w:rsidR="00BB4920" w:rsidRPr="00FC597C" w:rsidRDefault="00107EB6" w:rsidP="008E568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2020</w:t>
            </w:r>
            <w:r w:rsidR="00BB4920" w:rsidRPr="00FC597C">
              <w:rPr>
                <w:i/>
                <w:iCs/>
                <w:sz w:val="16"/>
                <w:szCs w:val="16"/>
              </w:rPr>
              <w:t>г.</w:t>
            </w:r>
          </w:p>
        </w:tc>
        <w:tc>
          <w:tcPr>
            <w:tcW w:w="2120" w:type="pct"/>
            <w:gridSpan w:val="3"/>
            <w:shd w:val="clear" w:color="auto" w:fill="99CCFF"/>
            <w:vAlign w:val="bottom"/>
            <w:hideMark/>
          </w:tcPr>
          <w:p w:rsidR="00BB4920" w:rsidRPr="00FC597C" w:rsidRDefault="00107EB6" w:rsidP="008E568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 % к </w:t>
            </w:r>
            <w:r>
              <w:rPr>
                <w:i/>
                <w:iCs/>
                <w:sz w:val="16"/>
                <w:szCs w:val="16"/>
              </w:rPr>
              <w:br/>
              <w:t>2019</w:t>
            </w:r>
            <w:r w:rsidR="00BB4920" w:rsidRPr="00FC597C">
              <w:rPr>
                <w:i/>
                <w:iCs/>
                <w:sz w:val="16"/>
                <w:szCs w:val="16"/>
              </w:rPr>
              <w:t>г.</w:t>
            </w:r>
          </w:p>
        </w:tc>
      </w:tr>
      <w:tr w:rsidR="00D328B9" w:rsidTr="00D328B9">
        <w:trPr>
          <w:tblCellSpacing w:w="7" w:type="dxa"/>
          <w:jc w:val="center"/>
        </w:trPr>
        <w:tc>
          <w:tcPr>
            <w:tcW w:w="867" w:type="pct"/>
            <w:vMerge/>
            <w:vAlign w:val="center"/>
            <w:hideMark/>
          </w:tcPr>
          <w:p w:rsidR="00BB4920" w:rsidRDefault="00BB4920"/>
        </w:tc>
        <w:tc>
          <w:tcPr>
            <w:tcW w:w="681" w:type="pct"/>
            <w:vMerge w:val="restart"/>
            <w:shd w:val="clear" w:color="auto" w:fill="99CCFF"/>
            <w:hideMark/>
          </w:tcPr>
          <w:p w:rsidR="00BB4920" w:rsidRPr="00FC597C" w:rsidRDefault="00BB4920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FC597C">
              <w:rPr>
                <w:i/>
                <w:iCs/>
                <w:sz w:val="16"/>
                <w:szCs w:val="16"/>
              </w:rPr>
              <w:t>консолид</w:t>
            </w:r>
            <w:proofErr w:type="gramStart"/>
            <w:r w:rsidRPr="00FC597C">
              <w:rPr>
                <w:i/>
                <w:iCs/>
                <w:sz w:val="16"/>
                <w:szCs w:val="16"/>
              </w:rPr>
              <w:t>и</w:t>
            </w:r>
            <w:proofErr w:type="spellEnd"/>
            <w:r w:rsidRPr="00FC597C">
              <w:rPr>
                <w:i/>
                <w:iCs/>
                <w:sz w:val="16"/>
                <w:szCs w:val="16"/>
              </w:rPr>
              <w:t>-</w:t>
            </w:r>
            <w:proofErr w:type="gramEnd"/>
            <w:r w:rsidRPr="00FC597C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FC597C">
              <w:rPr>
                <w:i/>
                <w:iCs/>
                <w:sz w:val="16"/>
                <w:szCs w:val="16"/>
              </w:rPr>
              <w:t>рованный</w:t>
            </w:r>
            <w:proofErr w:type="spellEnd"/>
            <w:r w:rsidRPr="00FC597C">
              <w:rPr>
                <w:i/>
                <w:iCs/>
                <w:sz w:val="16"/>
                <w:szCs w:val="16"/>
              </w:rPr>
              <w:t xml:space="preserve"> бюджет</w:t>
            </w:r>
          </w:p>
        </w:tc>
        <w:tc>
          <w:tcPr>
            <w:tcW w:w="1294" w:type="pct"/>
            <w:gridSpan w:val="2"/>
            <w:shd w:val="clear" w:color="auto" w:fill="99CCFF"/>
            <w:hideMark/>
          </w:tcPr>
          <w:p w:rsidR="00BB4920" w:rsidRPr="00FC597C" w:rsidRDefault="00BB4920">
            <w:pPr>
              <w:pStyle w:val="a3"/>
              <w:jc w:val="center"/>
              <w:rPr>
                <w:sz w:val="16"/>
                <w:szCs w:val="16"/>
              </w:rPr>
            </w:pPr>
            <w:r w:rsidRPr="00FC597C">
              <w:rPr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662" w:type="pct"/>
            <w:vMerge w:val="restart"/>
            <w:shd w:val="clear" w:color="auto" w:fill="99CCFF"/>
            <w:hideMark/>
          </w:tcPr>
          <w:p w:rsidR="00BB4920" w:rsidRPr="00FC597C" w:rsidRDefault="00BB4920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FC597C">
              <w:rPr>
                <w:i/>
                <w:iCs/>
                <w:sz w:val="16"/>
                <w:szCs w:val="16"/>
              </w:rPr>
              <w:t>консолид</w:t>
            </w:r>
            <w:proofErr w:type="gramStart"/>
            <w:r w:rsidRPr="00FC597C">
              <w:rPr>
                <w:i/>
                <w:iCs/>
                <w:sz w:val="16"/>
                <w:szCs w:val="16"/>
              </w:rPr>
              <w:t>и</w:t>
            </w:r>
            <w:proofErr w:type="spellEnd"/>
            <w:r w:rsidRPr="00FC597C">
              <w:rPr>
                <w:i/>
                <w:iCs/>
                <w:sz w:val="16"/>
                <w:szCs w:val="16"/>
              </w:rPr>
              <w:t>-</w:t>
            </w:r>
            <w:proofErr w:type="gramEnd"/>
            <w:r w:rsidRPr="00FC597C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FC597C">
              <w:rPr>
                <w:i/>
                <w:iCs/>
                <w:sz w:val="16"/>
                <w:szCs w:val="16"/>
              </w:rPr>
              <w:t>рованный</w:t>
            </w:r>
            <w:proofErr w:type="spellEnd"/>
            <w:r w:rsidRPr="00FC597C">
              <w:rPr>
                <w:i/>
                <w:iCs/>
                <w:sz w:val="16"/>
                <w:szCs w:val="16"/>
              </w:rPr>
              <w:t xml:space="preserve"> бюджет</w:t>
            </w:r>
          </w:p>
        </w:tc>
        <w:tc>
          <w:tcPr>
            <w:tcW w:w="1450" w:type="pct"/>
            <w:gridSpan w:val="2"/>
            <w:shd w:val="clear" w:color="auto" w:fill="99CCFF"/>
            <w:hideMark/>
          </w:tcPr>
          <w:p w:rsidR="00BB4920" w:rsidRPr="00FC597C" w:rsidRDefault="00BB4920">
            <w:pPr>
              <w:pStyle w:val="a3"/>
              <w:jc w:val="center"/>
              <w:rPr>
                <w:sz w:val="16"/>
                <w:szCs w:val="16"/>
              </w:rPr>
            </w:pPr>
            <w:r w:rsidRPr="00FC597C">
              <w:rPr>
                <w:i/>
                <w:iCs/>
                <w:sz w:val="16"/>
                <w:szCs w:val="16"/>
              </w:rPr>
              <w:t>в том числе</w:t>
            </w:r>
          </w:p>
        </w:tc>
      </w:tr>
      <w:tr w:rsidR="00D328B9" w:rsidTr="00D328B9">
        <w:trPr>
          <w:tblCellSpacing w:w="7" w:type="dxa"/>
          <w:jc w:val="center"/>
        </w:trPr>
        <w:tc>
          <w:tcPr>
            <w:tcW w:w="867" w:type="pct"/>
            <w:vMerge/>
            <w:vAlign w:val="center"/>
            <w:hideMark/>
          </w:tcPr>
          <w:p w:rsidR="00BB4920" w:rsidRDefault="00BB4920"/>
        </w:tc>
        <w:tc>
          <w:tcPr>
            <w:tcW w:w="681" w:type="pct"/>
            <w:vMerge/>
            <w:vAlign w:val="center"/>
            <w:hideMark/>
          </w:tcPr>
          <w:p w:rsidR="00BB4920" w:rsidRPr="00FC597C" w:rsidRDefault="00BB4920">
            <w:pPr>
              <w:rPr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99CCFF"/>
            <w:hideMark/>
          </w:tcPr>
          <w:p w:rsidR="00BB4920" w:rsidRPr="00FC597C" w:rsidRDefault="00BB4920" w:rsidP="0036219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C597C">
              <w:rPr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pct"/>
            <w:shd w:val="clear" w:color="auto" w:fill="99CCFF"/>
            <w:hideMark/>
          </w:tcPr>
          <w:p w:rsidR="00362193" w:rsidRDefault="00362193" w:rsidP="00362193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sz w:val="16"/>
                <w:szCs w:val="16"/>
              </w:rPr>
            </w:pPr>
            <w:proofErr w:type="spellStart"/>
            <w:proofErr w:type="gramStart"/>
            <w:r>
              <w:rPr>
                <w:i/>
                <w:iCs/>
                <w:sz w:val="16"/>
                <w:szCs w:val="16"/>
              </w:rPr>
              <w:t>к</w:t>
            </w:r>
            <w:r w:rsidR="00BB4920" w:rsidRPr="00FC597C">
              <w:rPr>
                <w:i/>
                <w:iCs/>
                <w:sz w:val="16"/>
                <w:szCs w:val="16"/>
              </w:rPr>
              <w:t>онсолиди</w:t>
            </w:r>
            <w:r>
              <w:rPr>
                <w:i/>
                <w:iCs/>
                <w:sz w:val="16"/>
                <w:szCs w:val="16"/>
              </w:rPr>
              <w:t>-</w:t>
            </w:r>
            <w:r w:rsidR="00BB4920" w:rsidRPr="00FC597C">
              <w:rPr>
                <w:i/>
                <w:iCs/>
                <w:sz w:val="16"/>
                <w:szCs w:val="16"/>
              </w:rPr>
              <w:t>рованные</w:t>
            </w:r>
            <w:proofErr w:type="spellEnd"/>
            <w:proofErr w:type="gramEnd"/>
          </w:p>
          <w:p w:rsidR="00BB4920" w:rsidRPr="00FC597C" w:rsidRDefault="00BB4920" w:rsidP="0036219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C597C">
              <w:rPr>
                <w:i/>
                <w:iCs/>
                <w:sz w:val="16"/>
                <w:szCs w:val="16"/>
              </w:rPr>
              <w:t xml:space="preserve"> бюджеты субъектов Российской Федерации</w:t>
            </w:r>
          </w:p>
        </w:tc>
        <w:tc>
          <w:tcPr>
            <w:tcW w:w="662" w:type="pct"/>
            <w:vMerge/>
            <w:vAlign w:val="center"/>
            <w:hideMark/>
          </w:tcPr>
          <w:p w:rsidR="00BB4920" w:rsidRPr="00FC597C" w:rsidRDefault="00BB4920">
            <w:pPr>
              <w:rPr>
                <w:sz w:val="16"/>
                <w:szCs w:val="16"/>
              </w:rPr>
            </w:pPr>
          </w:p>
        </w:tc>
        <w:tc>
          <w:tcPr>
            <w:tcW w:w="650" w:type="pct"/>
            <w:shd w:val="clear" w:color="auto" w:fill="99CCFF"/>
            <w:hideMark/>
          </w:tcPr>
          <w:p w:rsidR="00BB4920" w:rsidRPr="00FC597C" w:rsidRDefault="00362193" w:rsidP="0036219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феде</w:t>
            </w:r>
            <w:r w:rsidR="00BB4920" w:rsidRPr="00FC597C">
              <w:rPr>
                <w:i/>
                <w:iCs/>
                <w:sz w:val="16"/>
                <w:szCs w:val="16"/>
              </w:rPr>
              <w:t>ральный бюджет</w:t>
            </w:r>
          </w:p>
        </w:tc>
        <w:tc>
          <w:tcPr>
            <w:tcW w:w="793" w:type="pct"/>
            <w:shd w:val="clear" w:color="auto" w:fill="99CCFF"/>
            <w:hideMark/>
          </w:tcPr>
          <w:p w:rsidR="00362193" w:rsidRDefault="00362193" w:rsidP="00362193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к</w:t>
            </w:r>
            <w:r w:rsidRPr="00FC597C">
              <w:rPr>
                <w:i/>
                <w:iCs/>
                <w:sz w:val="16"/>
                <w:szCs w:val="16"/>
              </w:rPr>
              <w:t>онсолиди</w:t>
            </w:r>
            <w:proofErr w:type="spellEnd"/>
            <w:r>
              <w:rPr>
                <w:i/>
                <w:iCs/>
                <w:sz w:val="16"/>
                <w:szCs w:val="16"/>
              </w:rPr>
              <w:t>-</w:t>
            </w:r>
          </w:p>
          <w:p w:rsidR="00362193" w:rsidRDefault="00362193" w:rsidP="00362193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sz w:val="16"/>
                <w:szCs w:val="16"/>
              </w:rPr>
            </w:pPr>
            <w:proofErr w:type="spellStart"/>
            <w:r w:rsidRPr="00FC597C">
              <w:rPr>
                <w:i/>
                <w:iCs/>
                <w:sz w:val="16"/>
                <w:szCs w:val="16"/>
              </w:rPr>
              <w:t>рованные</w:t>
            </w:r>
            <w:proofErr w:type="spellEnd"/>
          </w:p>
          <w:p w:rsidR="00362193" w:rsidRDefault="00362193" w:rsidP="00362193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sz w:val="16"/>
                <w:szCs w:val="16"/>
              </w:rPr>
            </w:pPr>
            <w:r w:rsidRPr="00FC597C">
              <w:rPr>
                <w:i/>
                <w:iCs/>
                <w:sz w:val="16"/>
                <w:szCs w:val="16"/>
              </w:rPr>
              <w:t xml:space="preserve"> бюджеты </w:t>
            </w:r>
          </w:p>
          <w:p w:rsidR="00BB4920" w:rsidRPr="00FC597C" w:rsidRDefault="00362193" w:rsidP="0036219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C597C">
              <w:rPr>
                <w:i/>
                <w:iCs/>
                <w:sz w:val="16"/>
                <w:szCs w:val="16"/>
              </w:rPr>
              <w:t>субъектов Российской Федерации</w:t>
            </w:r>
          </w:p>
        </w:tc>
      </w:tr>
      <w:tr w:rsidR="00D328B9" w:rsidRPr="00D25DE4" w:rsidTr="00D328B9">
        <w:trPr>
          <w:tblCellSpacing w:w="7" w:type="dxa"/>
          <w:jc w:val="center"/>
        </w:trPr>
        <w:tc>
          <w:tcPr>
            <w:tcW w:w="867" w:type="pct"/>
            <w:vAlign w:val="bottom"/>
            <w:hideMark/>
          </w:tcPr>
          <w:p w:rsidR="00107EB6" w:rsidRPr="00FC597C" w:rsidRDefault="00107EB6">
            <w:pPr>
              <w:pStyle w:val="a3"/>
              <w:rPr>
                <w:sz w:val="16"/>
                <w:szCs w:val="16"/>
              </w:rPr>
            </w:pPr>
            <w:r w:rsidRPr="00FC597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81" w:type="pct"/>
            <w:vAlign w:val="bottom"/>
          </w:tcPr>
          <w:p w:rsidR="00107EB6" w:rsidRPr="00461792" w:rsidRDefault="001C5589" w:rsidP="00461792">
            <w:pPr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21013,9</w:t>
            </w:r>
          </w:p>
        </w:tc>
        <w:tc>
          <w:tcPr>
            <w:tcW w:w="596" w:type="pct"/>
            <w:vAlign w:val="bottom"/>
          </w:tcPr>
          <w:p w:rsidR="00107EB6" w:rsidRPr="00461792" w:rsidRDefault="001C5589" w:rsidP="00461792">
            <w:pPr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10978,4</w:t>
            </w:r>
          </w:p>
        </w:tc>
        <w:tc>
          <w:tcPr>
            <w:tcW w:w="690" w:type="pct"/>
            <w:vAlign w:val="bottom"/>
          </w:tcPr>
          <w:p w:rsidR="00107EB6" w:rsidRPr="00461792" w:rsidRDefault="001C5589" w:rsidP="00461792">
            <w:pPr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10035,4</w:t>
            </w:r>
          </w:p>
        </w:tc>
        <w:tc>
          <w:tcPr>
            <w:tcW w:w="662" w:type="pct"/>
            <w:vAlign w:val="bottom"/>
          </w:tcPr>
          <w:p w:rsidR="00107EB6" w:rsidRPr="00461792" w:rsidRDefault="008B3C2D" w:rsidP="00516FC0">
            <w:pPr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92,4</w:t>
            </w:r>
          </w:p>
        </w:tc>
        <w:tc>
          <w:tcPr>
            <w:tcW w:w="650" w:type="pct"/>
            <w:vAlign w:val="bottom"/>
          </w:tcPr>
          <w:p w:rsidR="00107EB6" w:rsidRPr="00461792" w:rsidRDefault="008B3C2D" w:rsidP="00516FC0">
            <w:pPr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87,1</w:t>
            </w:r>
          </w:p>
        </w:tc>
        <w:tc>
          <w:tcPr>
            <w:tcW w:w="793" w:type="pct"/>
            <w:vAlign w:val="bottom"/>
          </w:tcPr>
          <w:p w:rsidR="00107EB6" w:rsidRPr="00461792" w:rsidRDefault="008B3C2D" w:rsidP="00516FC0">
            <w:pPr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99,1</w:t>
            </w:r>
          </w:p>
        </w:tc>
      </w:tr>
      <w:tr w:rsidR="00D328B9" w:rsidRPr="00D25DE4" w:rsidTr="00D328B9">
        <w:trPr>
          <w:tblCellSpacing w:w="7" w:type="dxa"/>
          <w:jc w:val="center"/>
        </w:trPr>
        <w:tc>
          <w:tcPr>
            <w:tcW w:w="867" w:type="pct"/>
            <w:vAlign w:val="bottom"/>
            <w:hideMark/>
          </w:tcPr>
          <w:p w:rsidR="00107EB6" w:rsidRPr="00FC597C" w:rsidRDefault="00107EB6">
            <w:pPr>
              <w:pStyle w:val="a3"/>
              <w:rPr>
                <w:sz w:val="16"/>
                <w:szCs w:val="16"/>
              </w:rPr>
            </w:pPr>
            <w:r w:rsidRPr="00FC597C">
              <w:rPr>
                <w:sz w:val="16"/>
                <w:szCs w:val="16"/>
              </w:rPr>
              <w:t>      из них:</w:t>
            </w:r>
            <w:r w:rsidRPr="00FC597C">
              <w:rPr>
                <w:sz w:val="16"/>
                <w:szCs w:val="16"/>
              </w:rPr>
              <w:br/>
              <w:t>налог на прибыль организаций</w:t>
            </w:r>
          </w:p>
        </w:tc>
        <w:tc>
          <w:tcPr>
            <w:tcW w:w="681" w:type="pct"/>
            <w:vAlign w:val="bottom"/>
          </w:tcPr>
          <w:p w:rsidR="00107EB6" w:rsidRPr="00461792" w:rsidRDefault="001C5589" w:rsidP="0046179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4018,1</w:t>
            </w:r>
          </w:p>
        </w:tc>
        <w:tc>
          <w:tcPr>
            <w:tcW w:w="596" w:type="pct"/>
            <w:vAlign w:val="bottom"/>
          </w:tcPr>
          <w:p w:rsidR="00107EB6" w:rsidRPr="00461792" w:rsidRDefault="001C5589" w:rsidP="0046179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1091,4</w:t>
            </w:r>
          </w:p>
        </w:tc>
        <w:tc>
          <w:tcPr>
            <w:tcW w:w="690" w:type="pct"/>
            <w:vAlign w:val="bottom"/>
          </w:tcPr>
          <w:p w:rsidR="00107EB6" w:rsidRPr="00461792" w:rsidRDefault="001C5589" w:rsidP="0046179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2926,7</w:t>
            </w:r>
          </w:p>
        </w:tc>
        <w:tc>
          <w:tcPr>
            <w:tcW w:w="662" w:type="pct"/>
            <w:vAlign w:val="bottom"/>
          </w:tcPr>
          <w:p w:rsidR="00107EB6" w:rsidRPr="00461792" w:rsidRDefault="008B3C2D" w:rsidP="00516FC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88,4</w:t>
            </w:r>
          </w:p>
        </w:tc>
        <w:tc>
          <w:tcPr>
            <w:tcW w:w="650" w:type="pct"/>
            <w:vAlign w:val="bottom"/>
          </w:tcPr>
          <w:p w:rsidR="00107EB6" w:rsidRPr="00461792" w:rsidRDefault="008B3C2D" w:rsidP="00516FC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  <w:tc>
          <w:tcPr>
            <w:tcW w:w="793" w:type="pct"/>
            <w:vAlign w:val="bottom"/>
          </w:tcPr>
          <w:p w:rsidR="00107EB6" w:rsidRPr="00461792" w:rsidRDefault="008B3C2D" w:rsidP="00516FC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87,2</w:t>
            </w:r>
          </w:p>
        </w:tc>
      </w:tr>
      <w:tr w:rsidR="00D328B9" w:rsidRPr="00D25DE4" w:rsidTr="00D328B9">
        <w:trPr>
          <w:tblCellSpacing w:w="7" w:type="dxa"/>
          <w:jc w:val="center"/>
        </w:trPr>
        <w:tc>
          <w:tcPr>
            <w:tcW w:w="867" w:type="pct"/>
            <w:vAlign w:val="bottom"/>
            <w:hideMark/>
          </w:tcPr>
          <w:p w:rsidR="00107EB6" w:rsidRPr="00FC597C" w:rsidRDefault="00107EB6">
            <w:pPr>
              <w:pStyle w:val="a3"/>
              <w:rPr>
                <w:sz w:val="16"/>
                <w:szCs w:val="16"/>
              </w:rPr>
            </w:pPr>
            <w:r w:rsidRPr="00FC597C">
              <w:rPr>
                <w:sz w:val="16"/>
                <w:szCs w:val="16"/>
              </w:rPr>
              <w:t>налог на доходы</w:t>
            </w:r>
            <w:r>
              <w:rPr>
                <w:sz w:val="16"/>
                <w:szCs w:val="16"/>
              </w:rPr>
              <w:t xml:space="preserve"> </w:t>
            </w:r>
            <w:r w:rsidRPr="00FC597C">
              <w:rPr>
                <w:sz w:val="16"/>
                <w:szCs w:val="16"/>
              </w:rPr>
              <w:t xml:space="preserve"> физических лиц</w:t>
            </w:r>
          </w:p>
        </w:tc>
        <w:tc>
          <w:tcPr>
            <w:tcW w:w="681" w:type="pct"/>
            <w:vAlign w:val="bottom"/>
          </w:tcPr>
          <w:p w:rsidR="00107EB6" w:rsidRPr="00461792" w:rsidRDefault="001C5589" w:rsidP="0046179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4251,9</w:t>
            </w:r>
          </w:p>
        </w:tc>
        <w:tc>
          <w:tcPr>
            <w:tcW w:w="596" w:type="pct"/>
            <w:vAlign w:val="bottom"/>
          </w:tcPr>
          <w:p w:rsidR="00107EB6" w:rsidRPr="00461792" w:rsidRDefault="001C5589" w:rsidP="0046179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0" w:type="pct"/>
            <w:vAlign w:val="bottom"/>
          </w:tcPr>
          <w:p w:rsidR="00107EB6" w:rsidRPr="00461792" w:rsidRDefault="001C5589" w:rsidP="0046179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4251,9</w:t>
            </w:r>
          </w:p>
        </w:tc>
        <w:tc>
          <w:tcPr>
            <w:tcW w:w="662" w:type="pct"/>
            <w:vAlign w:val="bottom"/>
          </w:tcPr>
          <w:p w:rsidR="00107EB6" w:rsidRPr="00461792" w:rsidRDefault="008B3C2D" w:rsidP="00516FC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650" w:type="pct"/>
            <w:vAlign w:val="bottom"/>
          </w:tcPr>
          <w:p w:rsidR="00107EB6" w:rsidRPr="00461792" w:rsidRDefault="008B3C2D" w:rsidP="00516FC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3" w:type="pct"/>
            <w:vAlign w:val="bottom"/>
          </w:tcPr>
          <w:p w:rsidR="00107EB6" w:rsidRPr="00461792" w:rsidRDefault="008B3C2D" w:rsidP="00516FC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</w:tr>
      <w:tr w:rsidR="00D328B9" w:rsidRPr="00D25DE4" w:rsidTr="00D328B9">
        <w:trPr>
          <w:tblCellSpacing w:w="7" w:type="dxa"/>
          <w:jc w:val="center"/>
        </w:trPr>
        <w:tc>
          <w:tcPr>
            <w:tcW w:w="867" w:type="pct"/>
            <w:vAlign w:val="bottom"/>
            <w:hideMark/>
          </w:tcPr>
          <w:p w:rsidR="00107EB6" w:rsidRPr="00FC597C" w:rsidRDefault="00107EB6" w:rsidP="00D328B9">
            <w:pPr>
              <w:pStyle w:val="a3"/>
              <w:rPr>
                <w:sz w:val="16"/>
                <w:szCs w:val="16"/>
              </w:rPr>
            </w:pPr>
            <w:r w:rsidRPr="00FC597C">
              <w:rPr>
                <w:sz w:val="16"/>
                <w:szCs w:val="16"/>
              </w:rPr>
              <w:t>налог на добавленную стоимость на товары (работы, услуги)</w:t>
            </w:r>
          </w:p>
        </w:tc>
        <w:tc>
          <w:tcPr>
            <w:tcW w:w="681" w:type="pct"/>
            <w:vAlign w:val="bottom"/>
          </w:tcPr>
          <w:p w:rsidR="00107EB6" w:rsidRPr="00461792" w:rsidRDefault="001C5589" w:rsidP="0046179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4500,6</w:t>
            </w:r>
          </w:p>
        </w:tc>
        <w:tc>
          <w:tcPr>
            <w:tcW w:w="596" w:type="pct"/>
            <w:vAlign w:val="bottom"/>
          </w:tcPr>
          <w:p w:rsidR="00107EB6" w:rsidRPr="00461792" w:rsidRDefault="001C5589" w:rsidP="0046179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4500,6</w:t>
            </w:r>
          </w:p>
        </w:tc>
        <w:tc>
          <w:tcPr>
            <w:tcW w:w="690" w:type="pct"/>
            <w:vAlign w:val="bottom"/>
          </w:tcPr>
          <w:p w:rsidR="00107EB6" w:rsidRPr="00461792" w:rsidRDefault="001C5589" w:rsidP="00461792">
            <w:pPr>
              <w:ind w:right="113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62" w:type="pct"/>
            <w:vAlign w:val="bottom"/>
          </w:tcPr>
          <w:p w:rsidR="00107EB6" w:rsidRPr="00461792" w:rsidRDefault="008B3C2D" w:rsidP="00516FC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650" w:type="pct"/>
            <w:vAlign w:val="bottom"/>
          </w:tcPr>
          <w:p w:rsidR="00107EB6" w:rsidRPr="00461792" w:rsidRDefault="008B3C2D" w:rsidP="00516FC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793" w:type="pct"/>
            <w:vAlign w:val="bottom"/>
          </w:tcPr>
          <w:p w:rsidR="00107EB6" w:rsidRPr="00461792" w:rsidRDefault="008B3C2D" w:rsidP="00516FC0">
            <w:pPr>
              <w:ind w:right="113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328B9" w:rsidRPr="00D25DE4" w:rsidTr="00D328B9">
        <w:trPr>
          <w:tblCellSpacing w:w="7" w:type="dxa"/>
          <w:jc w:val="center"/>
        </w:trPr>
        <w:tc>
          <w:tcPr>
            <w:tcW w:w="867" w:type="pct"/>
            <w:vAlign w:val="bottom"/>
          </w:tcPr>
          <w:p w:rsidR="00107EB6" w:rsidRPr="00FC597C" w:rsidRDefault="00D328B9" w:rsidP="00D328B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  из него налог на добавленную </w:t>
            </w:r>
            <w:r w:rsidR="00107EB6" w:rsidRPr="00FC597C">
              <w:rPr>
                <w:sz w:val="16"/>
                <w:szCs w:val="16"/>
              </w:rPr>
              <w:t xml:space="preserve">стоимость на товары (работы, </w:t>
            </w:r>
            <w:r w:rsidR="00107EB6">
              <w:rPr>
                <w:sz w:val="16"/>
                <w:szCs w:val="16"/>
              </w:rPr>
              <w:t xml:space="preserve"> </w:t>
            </w:r>
            <w:r w:rsidR="00107EB6" w:rsidRPr="00FC597C">
              <w:rPr>
                <w:sz w:val="16"/>
                <w:szCs w:val="16"/>
              </w:rPr>
              <w:t>услуги),</w:t>
            </w:r>
            <w:r w:rsidR="00107EB6">
              <w:rPr>
                <w:sz w:val="16"/>
                <w:szCs w:val="16"/>
              </w:rPr>
              <w:t xml:space="preserve"> </w:t>
            </w:r>
            <w:r w:rsidR="00107EB6" w:rsidRPr="00FC597C">
              <w:rPr>
                <w:sz w:val="16"/>
                <w:szCs w:val="16"/>
              </w:rPr>
              <w:t>реализуемые на территории Российской Федерации</w:t>
            </w:r>
          </w:p>
        </w:tc>
        <w:tc>
          <w:tcPr>
            <w:tcW w:w="681" w:type="pct"/>
            <w:vAlign w:val="bottom"/>
          </w:tcPr>
          <w:p w:rsidR="00107EB6" w:rsidRPr="00461792" w:rsidRDefault="001C5589" w:rsidP="0046179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4268,6</w:t>
            </w:r>
          </w:p>
        </w:tc>
        <w:tc>
          <w:tcPr>
            <w:tcW w:w="596" w:type="pct"/>
            <w:vAlign w:val="bottom"/>
          </w:tcPr>
          <w:p w:rsidR="00107EB6" w:rsidRPr="00461792" w:rsidRDefault="001C5589" w:rsidP="0046179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4268,6</w:t>
            </w:r>
          </w:p>
        </w:tc>
        <w:tc>
          <w:tcPr>
            <w:tcW w:w="690" w:type="pct"/>
            <w:vAlign w:val="bottom"/>
          </w:tcPr>
          <w:p w:rsidR="00107EB6" w:rsidRPr="00461792" w:rsidRDefault="001C5589" w:rsidP="00461792">
            <w:pPr>
              <w:ind w:right="113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62" w:type="pct"/>
            <w:vAlign w:val="bottom"/>
          </w:tcPr>
          <w:p w:rsidR="00107EB6" w:rsidRPr="00461792" w:rsidRDefault="008B3C2D" w:rsidP="00516FC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650" w:type="pct"/>
            <w:vAlign w:val="bottom"/>
          </w:tcPr>
          <w:p w:rsidR="00107EB6" w:rsidRPr="00461792" w:rsidRDefault="008B3C2D" w:rsidP="00516FC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793" w:type="pct"/>
            <w:vAlign w:val="bottom"/>
          </w:tcPr>
          <w:p w:rsidR="00107EB6" w:rsidRPr="00461792" w:rsidRDefault="008B3C2D" w:rsidP="00516FC0">
            <w:pPr>
              <w:ind w:right="113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D328B9" w:rsidRPr="00D25DE4" w:rsidTr="00D328B9">
        <w:trPr>
          <w:tblCellSpacing w:w="7" w:type="dxa"/>
          <w:jc w:val="center"/>
        </w:trPr>
        <w:tc>
          <w:tcPr>
            <w:tcW w:w="867" w:type="pct"/>
            <w:vAlign w:val="bottom"/>
          </w:tcPr>
          <w:p w:rsidR="00107EB6" w:rsidRPr="00FC597C" w:rsidRDefault="00107EB6" w:rsidP="00D328B9">
            <w:pPr>
              <w:pStyle w:val="a3"/>
              <w:rPr>
                <w:sz w:val="16"/>
                <w:szCs w:val="16"/>
              </w:rPr>
            </w:pPr>
            <w:r w:rsidRPr="00FC597C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81" w:type="pct"/>
            <w:vAlign w:val="bottom"/>
          </w:tcPr>
          <w:p w:rsidR="00107EB6" w:rsidRPr="00461792" w:rsidRDefault="001C5589" w:rsidP="0046179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1833,2</w:t>
            </w:r>
          </w:p>
        </w:tc>
        <w:tc>
          <w:tcPr>
            <w:tcW w:w="596" w:type="pct"/>
            <w:vAlign w:val="bottom"/>
          </w:tcPr>
          <w:p w:rsidR="00107EB6" w:rsidRPr="00461792" w:rsidRDefault="001C5589" w:rsidP="0046179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1035,3</w:t>
            </w:r>
          </w:p>
        </w:tc>
        <w:tc>
          <w:tcPr>
            <w:tcW w:w="690" w:type="pct"/>
            <w:vAlign w:val="bottom"/>
          </w:tcPr>
          <w:p w:rsidR="00107EB6" w:rsidRPr="00461792" w:rsidRDefault="001C5589" w:rsidP="0046179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797,9</w:t>
            </w:r>
          </w:p>
        </w:tc>
        <w:tc>
          <w:tcPr>
            <w:tcW w:w="662" w:type="pct"/>
            <w:vAlign w:val="bottom"/>
          </w:tcPr>
          <w:p w:rsidR="00107EB6" w:rsidRPr="00461792" w:rsidRDefault="008B3C2D" w:rsidP="00516FC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143,5</w:t>
            </w:r>
          </w:p>
        </w:tc>
        <w:tc>
          <w:tcPr>
            <w:tcW w:w="650" w:type="pct"/>
            <w:vAlign w:val="bottom"/>
          </w:tcPr>
          <w:p w:rsidR="00107EB6" w:rsidRPr="00461792" w:rsidRDefault="00820E3A" w:rsidP="00516FC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2,0 р.</w:t>
            </w:r>
          </w:p>
        </w:tc>
        <w:tc>
          <w:tcPr>
            <w:tcW w:w="793" w:type="pct"/>
            <w:vAlign w:val="bottom"/>
          </w:tcPr>
          <w:p w:rsidR="00107EB6" w:rsidRPr="00461792" w:rsidRDefault="008B3C2D" w:rsidP="00516FC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D328B9" w:rsidRPr="00D25DE4" w:rsidTr="00D328B9">
        <w:trPr>
          <w:tblCellSpacing w:w="7" w:type="dxa"/>
          <w:jc w:val="center"/>
        </w:trPr>
        <w:tc>
          <w:tcPr>
            <w:tcW w:w="867" w:type="pct"/>
            <w:vAlign w:val="bottom"/>
          </w:tcPr>
          <w:p w:rsidR="00107EB6" w:rsidRPr="00FC597C" w:rsidRDefault="00107EB6" w:rsidP="008619F8">
            <w:pPr>
              <w:pStyle w:val="a3"/>
              <w:rPr>
                <w:sz w:val="16"/>
                <w:szCs w:val="16"/>
              </w:rPr>
            </w:pPr>
            <w:r w:rsidRPr="00FC597C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681" w:type="pct"/>
            <w:vAlign w:val="bottom"/>
          </w:tcPr>
          <w:p w:rsidR="00107EB6" w:rsidRPr="00461792" w:rsidRDefault="001C5589" w:rsidP="0046179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1357,9</w:t>
            </w:r>
          </w:p>
        </w:tc>
        <w:tc>
          <w:tcPr>
            <w:tcW w:w="596" w:type="pct"/>
            <w:vAlign w:val="bottom"/>
          </w:tcPr>
          <w:p w:rsidR="00107EB6" w:rsidRPr="00461792" w:rsidRDefault="001C5589" w:rsidP="0046179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0" w:type="pct"/>
            <w:vAlign w:val="bottom"/>
          </w:tcPr>
          <w:p w:rsidR="00107EB6" w:rsidRPr="00461792" w:rsidRDefault="001C5589" w:rsidP="0046179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1357,9</w:t>
            </w:r>
          </w:p>
        </w:tc>
        <w:tc>
          <w:tcPr>
            <w:tcW w:w="662" w:type="pct"/>
            <w:vAlign w:val="bottom"/>
          </w:tcPr>
          <w:p w:rsidR="00107EB6" w:rsidRPr="00461792" w:rsidRDefault="008B3C2D" w:rsidP="00516FC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650" w:type="pct"/>
            <w:vAlign w:val="bottom"/>
          </w:tcPr>
          <w:p w:rsidR="00107EB6" w:rsidRPr="00461792" w:rsidRDefault="008B3C2D" w:rsidP="00516FC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3" w:type="pct"/>
            <w:vAlign w:val="bottom"/>
          </w:tcPr>
          <w:p w:rsidR="00107EB6" w:rsidRPr="00461792" w:rsidRDefault="008B3C2D" w:rsidP="00516FC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</w:tr>
      <w:tr w:rsidR="00D328B9" w:rsidRPr="00D25DE4" w:rsidTr="00D328B9">
        <w:trPr>
          <w:tblCellSpacing w:w="7" w:type="dxa"/>
          <w:jc w:val="center"/>
        </w:trPr>
        <w:tc>
          <w:tcPr>
            <w:tcW w:w="867" w:type="pct"/>
            <w:vAlign w:val="bottom"/>
          </w:tcPr>
          <w:p w:rsidR="00107EB6" w:rsidRPr="00FC597C" w:rsidRDefault="00107EB6" w:rsidP="00ED57AB">
            <w:pPr>
              <w:pStyle w:val="a3"/>
              <w:rPr>
                <w:sz w:val="16"/>
                <w:szCs w:val="16"/>
              </w:rPr>
            </w:pPr>
            <w:r w:rsidRPr="00FC597C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681" w:type="pct"/>
            <w:vAlign w:val="bottom"/>
          </w:tcPr>
          <w:p w:rsidR="00107EB6" w:rsidRPr="00461792" w:rsidRDefault="001C5589" w:rsidP="0046179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4142,0</w:t>
            </w:r>
          </w:p>
        </w:tc>
        <w:tc>
          <w:tcPr>
            <w:tcW w:w="596" w:type="pct"/>
            <w:vAlign w:val="bottom"/>
          </w:tcPr>
          <w:p w:rsidR="00107EB6" w:rsidRPr="00461792" w:rsidRDefault="001C5589" w:rsidP="0046179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4057,5</w:t>
            </w:r>
          </w:p>
        </w:tc>
        <w:tc>
          <w:tcPr>
            <w:tcW w:w="690" w:type="pct"/>
            <w:vAlign w:val="bottom"/>
          </w:tcPr>
          <w:p w:rsidR="00107EB6" w:rsidRPr="00461792" w:rsidRDefault="001C5589" w:rsidP="0046179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84,5</w:t>
            </w:r>
          </w:p>
        </w:tc>
        <w:tc>
          <w:tcPr>
            <w:tcW w:w="662" w:type="pct"/>
            <w:vAlign w:val="bottom"/>
          </w:tcPr>
          <w:p w:rsidR="00107EB6" w:rsidRPr="00461792" w:rsidRDefault="008B3C2D" w:rsidP="00516FC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</w:t>
            </w:r>
          </w:p>
        </w:tc>
        <w:tc>
          <w:tcPr>
            <w:tcW w:w="650" w:type="pct"/>
            <w:vAlign w:val="bottom"/>
          </w:tcPr>
          <w:p w:rsidR="00107EB6" w:rsidRPr="00461792" w:rsidRDefault="008B3C2D" w:rsidP="00516FC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65,7</w:t>
            </w:r>
          </w:p>
        </w:tc>
        <w:tc>
          <w:tcPr>
            <w:tcW w:w="793" w:type="pct"/>
            <w:vAlign w:val="bottom"/>
          </w:tcPr>
          <w:p w:rsidR="00107EB6" w:rsidRPr="00461792" w:rsidRDefault="008B3C2D" w:rsidP="00516FC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</w:tr>
      <w:tr w:rsidR="00D328B9" w:rsidRPr="00D25DE4" w:rsidTr="00D328B9">
        <w:trPr>
          <w:tblCellSpacing w:w="7" w:type="dxa"/>
          <w:jc w:val="center"/>
        </w:trPr>
        <w:tc>
          <w:tcPr>
            <w:tcW w:w="867" w:type="pct"/>
            <w:vAlign w:val="bottom"/>
          </w:tcPr>
          <w:p w:rsidR="00107EB6" w:rsidRPr="00FC597C" w:rsidRDefault="00107EB6" w:rsidP="00D328B9">
            <w:pPr>
              <w:pStyle w:val="a3"/>
              <w:rPr>
                <w:sz w:val="16"/>
                <w:szCs w:val="16"/>
              </w:rPr>
            </w:pPr>
            <w:r w:rsidRPr="00FC597C">
              <w:rPr>
                <w:sz w:val="16"/>
                <w:szCs w:val="16"/>
              </w:rPr>
              <w:t>   из них налог на добычу полезных ископаемых</w:t>
            </w:r>
          </w:p>
        </w:tc>
        <w:tc>
          <w:tcPr>
            <w:tcW w:w="681" w:type="pct"/>
            <w:vAlign w:val="bottom"/>
          </w:tcPr>
          <w:p w:rsidR="00107EB6" w:rsidRPr="00461792" w:rsidRDefault="001C5589" w:rsidP="0046179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3953,6</w:t>
            </w:r>
          </w:p>
        </w:tc>
        <w:tc>
          <w:tcPr>
            <w:tcW w:w="596" w:type="pct"/>
            <w:vAlign w:val="bottom"/>
          </w:tcPr>
          <w:p w:rsidR="00107EB6" w:rsidRPr="00461792" w:rsidRDefault="001C5589" w:rsidP="0046179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3872,8</w:t>
            </w:r>
          </w:p>
        </w:tc>
        <w:tc>
          <w:tcPr>
            <w:tcW w:w="690" w:type="pct"/>
            <w:vAlign w:val="bottom"/>
          </w:tcPr>
          <w:p w:rsidR="00107EB6" w:rsidRPr="00461792" w:rsidRDefault="001C5589" w:rsidP="0046179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80,8</w:t>
            </w:r>
          </w:p>
        </w:tc>
        <w:tc>
          <w:tcPr>
            <w:tcW w:w="662" w:type="pct"/>
            <w:vAlign w:val="bottom"/>
          </w:tcPr>
          <w:p w:rsidR="00107EB6" w:rsidRPr="00461792" w:rsidRDefault="008B3C2D" w:rsidP="00516FC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  <w:tc>
          <w:tcPr>
            <w:tcW w:w="650" w:type="pct"/>
            <w:vAlign w:val="bottom"/>
          </w:tcPr>
          <w:p w:rsidR="00107EB6" w:rsidRPr="00461792" w:rsidRDefault="008B3C2D" w:rsidP="00516FC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</w:t>
            </w:r>
          </w:p>
        </w:tc>
        <w:tc>
          <w:tcPr>
            <w:tcW w:w="793" w:type="pct"/>
            <w:vAlign w:val="bottom"/>
          </w:tcPr>
          <w:p w:rsidR="00107EB6" w:rsidRPr="00461792" w:rsidRDefault="008B3C2D" w:rsidP="00516FC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</w:tr>
      <w:tr w:rsidR="00627C7A" w:rsidRPr="00D25DE4" w:rsidTr="00461792">
        <w:trPr>
          <w:trHeight w:val="475"/>
          <w:tblCellSpacing w:w="7" w:type="dxa"/>
          <w:jc w:val="center"/>
        </w:trPr>
        <w:tc>
          <w:tcPr>
            <w:tcW w:w="4985" w:type="pct"/>
            <w:gridSpan w:val="7"/>
            <w:vAlign w:val="bottom"/>
          </w:tcPr>
          <w:p w:rsidR="00627C7A" w:rsidRPr="006573E8" w:rsidRDefault="00627C7A" w:rsidP="002159BD">
            <w:pPr>
              <w:pStyle w:val="a5"/>
              <w:ind w:left="0"/>
              <w:rPr>
                <w:i/>
                <w:color w:val="000000" w:themeColor="text1"/>
                <w:sz w:val="16"/>
                <w:szCs w:val="16"/>
              </w:rPr>
            </w:pPr>
            <w:r w:rsidRPr="00956566">
              <w:rPr>
                <w:i/>
                <w:sz w:val="16"/>
                <w:szCs w:val="16"/>
                <w:vertAlign w:val="superscript"/>
              </w:rPr>
              <w:t>1)</w:t>
            </w:r>
            <w:r w:rsidRPr="006573E8">
              <w:rPr>
                <w:i/>
                <w:sz w:val="16"/>
                <w:szCs w:val="16"/>
              </w:rPr>
              <w:t xml:space="preserve"> По </w:t>
            </w:r>
            <w:r>
              <w:rPr>
                <w:i/>
                <w:sz w:val="16"/>
                <w:szCs w:val="16"/>
              </w:rPr>
              <w:t xml:space="preserve">данным </w:t>
            </w:r>
            <w:r w:rsidRPr="006573E8">
              <w:rPr>
                <w:i/>
                <w:sz w:val="16"/>
                <w:szCs w:val="16"/>
              </w:rPr>
              <w:t xml:space="preserve"> ФНС России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6573E8">
              <w:rPr>
                <w:i/>
                <w:sz w:val="16"/>
                <w:szCs w:val="16"/>
              </w:rPr>
              <w:t>без учета поступлений доходов по страховым взносам на обязательное социальное страхование.</w:t>
            </w:r>
          </w:p>
        </w:tc>
      </w:tr>
    </w:tbl>
    <w:p w:rsidR="00816174" w:rsidRDefault="00816174" w:rsidP="00EE18ED">
      <w:pPr>
        <w:rPr>
          <w:sz w:val="15"/>
          <w:szCs w:val="15"/>
        </w:rPr>
      </w:pPr>
    </w:p>
    <w:tbl>
      <w:tblPr>
        <w:tblW w:w="8788" w:type="dxa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A3314E" w:rsidRPr="009E6017" w:rsidTr="006573E8">
        <w:tc>
          <w:tcPr>
            <w:tcW w:w="8788" w:type="dxa"/>
            <w:shd w:val="clear" w:color="auto" w:fill="auto"/>
            <w:noWrap/>
            <w:vAlign w:val="center"/>
          </w:tcPr>
          <w:p w:rsidR="00A3314E" w:rsidRPr="000101F7" w:rsidRDefault="00A3314E" w:rsidP="00FA1A90">
            <w:pPr>
              <w:jc w:val="both"/>
              <w:rPr>
                <w:sz w:val="18"/>
                <w:szCs w:val="18"/>
              </w:rPr>
            </w:pPr>
            <w:r w:rsidRPr="000101F7">
              <w:rPr>
                <w:sz w:val="18"/>
                <w:szCs w:val="18"/>
              </w:rPr>
              <w:t xml:space="preserve">Справочно: </w:t>
            </w:r>
            <w:r w:rsidR="00DA5214" w:rsidRPr="006573E8">
              <w:rPr>
                <w:sz w:val="18"/>
                <w:szCs w:val="18"/>
              </w:rPr>
              <w:t>П</w:t>
            </w:r>
            <w:r w:rsidRPr="006573E8">
              <w:rPr>
                <w:sz w:val="18"/>
                <w:szCs w:val="18"/>
              </w:rPr>
              <w:t xml:space="preserve">оступление доходов по страховым взносам на обязательное социальное страхование </w:t>
            </w:r>
            <w:r w:rsidR="006573E8">
              <w:rPr>
                <w:sz w:val="18"/>
                <w:szCs w:val="18"/>
              </w:rPr>
              <w:br/>
            </w:r>
            <w:r w:rsidR="00107EB6">
              <w:rPr>
                <w:sz w:val="18"/>
                <w:szCs w:val="18"/>
              </w:rPr>
              <w:t>в 2020</w:t>
            </w:r>
            <w:r w:rsidRPr="006573E8">
              <w:rPr>
                <w:sz w:val="18"/>
                <w:szCs w:val="18"/>
              </w:rPr>
              <w:t xml:space="preserve"> г.– </w:t>
            </w:r>
            <w:r w:rsidR="008D0F15">
              <w:rPr>
                <w:sz w:val="18"/>
                <w:szCs w:val="18"/>
              </w:rPr>
              <w:t xml:space="preserve">7195,4 </w:t>
            </w:r>
            <w:r w:rsidRPr="006573E8">
              <w:rPr>
                <w:sz w:val="18"/>
                <w:szCs w:val="18"/>
              </w:rPr>
              <w:t xml:space="preserve"> </w:t>
            </w:r>
            <w:proofErr w:type="gramStart"/>
            <w:r w:rsidRPr="006573E8">
              <w:rPr>
                <w:sz w:val="18"/>
                <w:szCs w:val="18"/>
              </w:rPr>
              <w:t>млрд</w:t>
            </w:r>
            <w:proofErr w:type="gramEnd"/>
            <w:r w:rsidR="00FA1A90">
              <w:rPr>
                <w:sz w:val="18"/>
                <w:szCs w:val="18"/>
              </w:rPr>
              <w:t xml:space="preserve"> </w:t>
            </w:r>
            <w:r w:rsidRPr="006573E8">
              <w:rPr>
                <w:sz w:val="18"/>
                <w:szCs w:val="18"/>
              </w:rPr>
              <w:t>руб.</w:t>
            </w:r>
          </w:p>
        </w:tc>
      </w:tr>
    </w:tbl>
    <w:p w:rsidR="00976A10" w:rsidRPr="00C25F1B" w:rsidRDefault="00976A10" w:rsidP="00976A10">
      <w:pPr>
        <w:ind w:left="408"/>
        <w:rPr>
          <w:b/>
          <w:sz w:val="15"/>
          <w:szCs w:val="15"/>
        </w:rPr>
      </w:pPr>
      <w:bookmarkStart w:id="0" w:name="_GoBack"/>
      <w:bookmarkEnd w:id="0"/>
    </w:p>
    <w:sectPr w:rsidR="00976A10" w:rsidRPr="00C2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F0A"/>
    <w:multiLevelType w:val="hybridMultilevel"/>
    <w:tmpl w:val="4072E638"/>
    <w:lvl w:ilvl="0" w:tplc="9490DD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8B59B5"/>
    <w:multiLevelType w:val="hybridMultilevel"/>
    <w:tmpl w:val="57A85906"/>
    <w:lvl w:ilvl="0" w:tplc="3656E3B0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65DC6358"/>
    <w:multiLevelType w:val="hybridMultilevel"/>
    <w:tmpl w:val="24FEA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20"/>
    <w:rsid w:val="00006243"/>
    <w:rsid w:val="00006940"/>
    <w:rsid w:val="000101F7"/>
    <w:rsid w:val="000A7DBA"/>
    <w:rsid w:val="00107EB6"/>
    <w:rsid w:val="00173CD5"/>
    <w:rsid w:val="0019461B"/>
    <w:rsid w:val="001C3578"/>
    <w:rsid w:val="001C5589"/>
    <w:rsid w:val="00213D41"/>
    <w:rsid w:val="002159BD"/>
    <w:rsid w:val="0026319E"/>
    <w:rsid w:val="002B36E4"/>
    <w:rsid w:val="002C3944"/>
    <w:rsid w:val="003538C4"/>
    <w:rsid w:val="00357276"/>
    <w:rsid w:val="00362193"/>
    <w:rsid w:val="003766F9"/>
    <w:rsid w:val="003D3630"/>
    <w:rsid w:val="003F7CCE"/>
    <w:rsid w:val="00461792"/>
    <w:rsid w:val="00471B74"/>
    <w:rsid w:val="0049408B"/>
    <w:rsid w:val="004E44DF"/>
    <w:rsid w:val="004F783D"/>
    <w:rsid w:val="0052436A"/>
    <w:rsid w:val="00581208"/>
    <w:rsid w:val="0059069A"/>
    <w:rsid w:val="005E4981"/>
    <w:rsid w:val="00627C7A"/>
    <w:rsid w:val="006573E8"/>
    <w:rsid w:val="00683554"/>
    <w:rsid w:val="007050A8"/>
    <w:rsid w:val="007C0DAE"/>
    <w:rsid w:val="00816174"/>
    <w:rsid w:val="00820E3A"/>
    <w:rsid w:val="0088234A"/>
    <w:rsid w:val="00883E87"/>
    <w:rsid w:val="00897DC9"/>
    <w:rsid w:val="008A776D"/>
    <w:rsid w:val="008B3C2D"/>
    <w:rsid w:val="008D0F15"/>
    <w:rsid w:val="008D0F71"/>
    <w:rsid w:val="008E2DE7"/>
    <w:rsid w:val="008E568C"/>
    <w:rsid w:val="008F3611"/>
    <w:rsid w:val="00935974"/>
    <w:rsid w:val="009408EC"/>
    <w:rsid w:val="00941134"/>
    <w:rsid w:val="00956566"/>
    <w:rsid w:val="00967F78"/>
    <w:rsid w:val="009741C1"/>
    <w:rsid w:val="00976A10"/>
    <w:rsid w:val="009F3C90"/>
    <w:rsid w:val="00A3314E"/>
    <w:rsid w:val="00B265A4"/>
    <w:rsid w:val="00B662E2"/>
    <w:rsid w:val="00BB4920"/>
    <w:rsid w:val="00BC2E1F"/>
    <w:rsid w:val="00BC2F76"/>
    <w:rsid w:val="00BE5BDD"/>
    <w:rsid w:val="00C16CC6"/>
    <w:rsid w:val="00C25F1B"/>
    <w:rsid w:val="00C83E77"/>
    <w:rsid w:val="00CD407A"/>
    <w:rsid w:val="00D14F3A"/>
    <w:rsid w:val="00D25DE4"/>
    <w:rsid w:val="00D27769"/>
    <w:rsid w:val="00D328B9"/>
    <w:rsid w:val="00D760D0"/>
    <w:rsid w:val="00D97B78"/>
    <w:rsid w:val="00DA5214"/>
    <w:rsid w:val="00E2160A"/>
    <w:rsid w:val="00E36ACF"/>
    <w:rsid w:val="00E63D39"/>
    <w:rsid w:val="00E82113"/>
    <w:rsid w:val="00E84E72"/>
    <w:rsid w:val="00EB2E06"/>
    <w:rsid w:val="00ED57AB"/>
    <w:rsid w:val="00EE18ED"/>
    <w:rsid w:val="00F86666"/>
    <w:rsid w:val="00F900AD"/>
    <w:rsid w:val="00FA1A90"/>
    <w:rsid w:val="00FA6722"/>
    <w:rsid w:val="00FC549A"/>
    <w:rsid w:val="00FC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2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92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C3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14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2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92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C3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14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F2F23-B8F9-47B7-A907-212895D2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Сусская ОВ.</dc:creator>
  <cp:lastModifiedBy>Храмцова Анна Олеговна</cp:lastModifiedBy>
  <cp:revision>5</cp:revision>
  <cp:lastPrinted>2021-04-09T10:41:00Z</cp:lastPrinted>
  <dcterms:created xsi:type="dcterms:W3CDTF">2021-04-12T07:23:00Z</dcterms:created>
  <dcterms:modified xsi:type="dcterms:W3CDTF">2021-04-13T11:49:00Z</dcterms:modified>
</cp:coreProperties>
</file>