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2" w:rsidRDefault="00132F39" w:rsidP="00132F3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2F39">
        <w:rPr>
          <w:rFonts w:ascii="Times New Roman" w:hAnsi="Times New Roman"/>
          <w:b/>
          <w:sz w:val="32"/>
          <w:szCs w:val="32"/>
        </w:rPr>
        <w:t>Разработка методологических рекомендаций по оценке некультивируемых биологических ресурсов, относящихся к растительному и животному миру, по текущей рыночной стоимости</w:t>
      </w:r>
      <w:r w:rsidR="005304E9">
        <w:rPr>
          <w:rFonts w:ascii="Times New Roman" w:hAnsi="Times New Roman"/>
          <w:b/>
          <w:sz w:val="32"/>
          <w:szCs w:val="32"/>
        </w:rPr>
        <w:t xml:space="preserve"> </w:t>
      </w:r>
      <w:r w:rsidR="005304E9" w:rsidRPr="005304E9">
        <w:rPr>
          <w:rFonts w:ascii="Times New Roman" w:hAnsi="Times New Roman"/>
          <w:sz w:val="32"/>
          <w:szCs w:val="32"/>
        </w:rPr>
        <w:t>(тезисы)</w:t>
      </w:r>
    </w:p>
    <w:p w:rsidR="00132F39" w:rsidRDefault="00132F39" w:rsidP="00D52E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035D74">
        <w:rPr>
          <w:rFonts w:ascii="Times New Roman" w:eastAsia="Times New Roman" w:hAnsi="Times New Roman"/>
          <w:iCs/>
          <w:sz w:val="28"/>
          <w:szCs w:val="28"/>
          <w:lang w:eastAsia="ru-RU"/>
        </w:rPr>
        <w:t>аучно-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исследовательская </w:t>
      </w:r>
      <w:r w:rsidRPr="00035D74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35D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выполнена </w:t>
      </w:r>
      <w:r w:rsidR="00F3739A">
        <w:rPr>
          <w:rFonts w:ascii="Times New Roman" w:hAnsi="Times New Roman"/>
          <w:sz w:val="28"/>
          <w:szCs w:val="28"/>
        </w:rPr>
        <w:t xml:space="preserve">по заданию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</w:t>
      </w:r>
      <w:r w:rsidR="00F3739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статистики</w:t>
      </w:r>
      <w:r w:rsidR="00F3739A">
        <w:rPr>
          <w:rFonts w:ascii="Times New Roman" w:eastAsia="Times New Roman" w:hAnsi="Times New Roman"/>
          <w:sz w:val="28"/>
          <w:szCs w:val="28"/>
          <w:lang w:eastAsia="ru-RU"/>
        </w:rPr>
        <w:t>, во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 w:rsidR="00F3739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F37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2F39" w:rsidRDefault="00132F39" w:rsidP="00D52EA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5D74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12.10.2012 №</w:t>
      </w:r>
      <w:r w:rsidR="001B0331">
        <w:rPr>
          <w:rFonts w:ascii="Times New Roman" w:hAnsi="Times New Roman"/>
          <w:sz w:val="28"/>
          <w:szCs w:val="28"/>
        </w:rPr>
        <w:t> </w:t>
      </w:r>
      <w:r w:rsidRPr="00035D74">
        <w:rPr>
          <w:rFonts w:ascii="Times New Roman" w:hAnsi="Times New Roman"/>
          <w:sz w:val="28"/>
          <w:szCs w:val="28"/>
        </w:rPr>
        <w:t>1911-р</w:t>
      </w:r>
      <w:r w:rsidRPr="00035D7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35D74">
        <w:rPr>
          <w:rFonts w:ascii="Times New Roman" w:hAnsi="Times New Roman"/>
          <w:sz w:val="28"/>
          <w:szCs w:val="28"/>
        </w:rPr>
        <w:t>«</w:t>
      </w:r>
      <w:r w:rsidRPr="00035D74">
        <w:rPr>
          <w:rFonts w:ascii="Times New Roman" w:hAnsi="Times New Roman"/>
          <w:bCs/>
          <w:sz w:val="28"/>
          <w:szCs w:val="28"/>
        </w:rPr>
        <w:t>О внесении изменений в Федеральный план статистических работ</w:t>
      </w:r>
      <w:r>
        <w:rPr>
          <w:rFonts w:ascii="Times New Roman" w:hAnsi="Times New Roman"/>
          <w:bCs/>
          <w:sz w:val="28"/>
          <w:szCs w:val="28"/>
        </w:rPr>
        <w:t>»</w:t>
      </w:r>
      <w:r w:rsidRPr="00035D74">
        <w:rPr>
          <w:rFonts w:ascii="Times New Roman" w:hAnsi="Times New Roman"/>
          <w:bCs/>
          <w:sz w:val="28"/>
          <w:szCs w:val="28"/>
        </w:rPr>
        <w:t xml:space="preserve">, </w:t>
      </w:r>
    </w:p>
    <w:p w:rsidR="00132F39" w:rsidRDefault="00132F39" w:rsidP="00D52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32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 Росстата от</w:t>
      </w:r>
      <w:r w:rsidR="008E6DCD">
        <w:rPr>
          <w:rFonts w:ascii="Times New Roman" w:hAnsi="Times New Roman"/>
          <w:sz w:val="28"/>
          <w:szCs w:val="28"/>
        </w:rPr>
        <w:t xml:space="preserve"> </w:t>
      </w:r>
      <w:r w:rsidRPr="00035D74">
        <w:rPr>
          <w:rFonts w:ascii="Times New Roman" w:hAnsi="Times New Roman"/>
          <w:sz w:val="28"/>
          <w:szCs w:val="28"/>
        </w:rPr>
        <w:t>08.07.2013 г. № 274</w:t>
      </w:r>
      <w:r w:rsidRPr="00035D74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 о</w:t>
      </w:r>
      <w:r w:rsidRPr="00035D74">
        <w:rPr>
          <w:rFonts w:ascii="Times New Roman" w:hAnsi="Times New Roman"/>
          <w:sz w:val="28"/>
          <w:szCs w:val="28"/>
        </w:rPr>
        <w:t>рганизационном план</w:t>
      </w:r>
      <w:r>
        <w:rPr>
          <w:rFonts w:ascii="Times New Roman" w:hAnsi="Times New Roman"/>
          <w:sz w:val="28"/>
          <w:szCs w:val="28"/>
        </w:rPr>
        <w:t>е</w:t>
      </w:r>
      <w:r w:rsidRPr="00035D74">
        <w:rPr>
          <w:rFonts w:ascii="Times New Roman" w:hAnsi="Times New Roman"/>
          <w:sz w:val="28"/>
          <w:szCs w:val="28"/>
        </w:rPr>
        <w:t xml:space="preserve"> мероприятий по реализации работ, предусмотренных распоряжением Правительства Российской Федерации от 12.10.2012 № 1911-р» </w:t>
      </w:r>
      <w:r>
        <w:rPr>
          <w:rFonts w:ascii="Times New Roman" w:hAnsi="Times New Roman"/>
          <w:sz w:val="28"/>
          <w:szCs w:val="28"/>
        </w:rPr>
        <w:t>(мероприятие 7),</w:t>
      </w:r>
    </w:p>
    <w:p w:rsidR="00132F39" w:rsidRDefault="00132F39" w:rsidP="00D52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2E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риказ</w:t>
      </w:r>
      <w:r w:rsidR="00D52EA6">
        <w:rPr>
          <w:rFonts w:ascii="Times New Roman" w:hAnsi="Times New Roman"/>
          <w:sz w:val="28"/>
          <w:szCs w:val="28"/>
        </w:rPr>
        <w:t xml:space="preserve"> Росстата от 09.12.2013 № 465 «Об утверждении Плана научно-исследовательских  работ Росстата на 2014 год» (работа № 2).</w:t>
      </w:r>
    </w:p>
    <w:p w:rsidR="00D52EA6" w:rsidRDefault="00F3739A" w:rsidP="00D52EA6">
      <w:pPr>
        <w:pStyle w:val="a7"/>
        <w:widowControl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Исследования были</w:t>
      </w:r>
      <w:r w:rsidR="00D52EA6" w:rsidRPr="00035D74">
        <w:rPr>
          <w:rFonts w:eastAsia="Calibri"/>
          <w:sz w:val="28"/>
          <w:szCs w:val="28"/>
          <w:lang w:eastAsia="en-US"/>
        </w:rPr>
        <w:t xml:space="preserve"> нацелен</w:t>
      </w:r>
      <w:r>
        <w:rPr>
          <w:rFonts w:eastAsia="Calibri"/>
          <w:sz w:val="28"/>
          <w:szCs w:val="28"/>
          <w:lang w:eastAsia="en-US"/>
        </w:rPr>
        <w:t>ы</w:t>
      </w:r>
      <w:r w:rsidR="00D52EA6" w:rsidRPr="00035D74">
        <w:rPr>
          <w:rFonts w:eastAsia="Calibri"/>
          <w:sz w:val="28"/>
          <w:szCs w:val="28"/>
          <w:lang w:eastAsia="en-US"/>
        </w:rPr>
        <w:t xml:space="preserve"> на создание методологических рекомендаций для практической реализации положений Системы национальных счетов 2008 года (СНС-2008) по оценке некультивируемых биологических ресурсов, относящихся к растительному и животному миру (кроме водных), по текущей рыночной стоимости в балансе активов и пассивов и на счетах накопления. </w:t>
      </w:r>
    </w:p>
    <w:p w:rsidR="00D52EA6" w:rsidRPr="00035D74" w:rsidRDefault="00D52EA6" w:rsidP="00D52EA6">
      <w:pPr>
        <w:tabs>
          <w:tab w:val="num" w:pos="-36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r w:rsidRPr="00035D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основных источников информации</w:t>
      </w:r>
      <w:r w:rsidRPr="00035D7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использовались:</w:t>
      </w:r>
    </w:p>
    <w:p w:rsidR="00D52EA6" w:rsidRPr="00035D74" w:rsidRDefault="00D52EA6" w:rsidP="00D52EA6">
      <w:pPr>
        <w:pStyle w:val="a9"/>
        <w:numPr>
          <w:ilvl w:val="0"/>
          <w:numId w:val="2"/>
        </w:numPr>
        <w:ind w:left="426" w:hanging="426"/>
        <w:rPr>
          <w:rFonts w:ascii="Times New Roman" w:hAnsi="Times New Roman"/>
          <w:szCs w:val="28"/>
        </w:rPr>
      </w:pPr>
      <w:r w:rsidRPr="00035D74">
        <w:rPr>
          <w:rFonts w:ascii="Times New Roman" w:eastAsia="Times New Roman" w:hAnsi="Times New Roman"/>
          <w:szCs w:val="28"/>
          <w:lang w:eastAsia="ru-RU"/>
        </w:rPr>
        <w:t>международные методологические документы</w:t>
      </w:r>
      <w:r w:rsidRPr="00035D74">
        <w:rPr>
          <w:rFonts w:ascii="Times New Roman" w:hAnsi="Times New Roman"/>
          <w:szCs w:val="28"/>
        </w:rPr>
        <w:t xml:space="preserve"> (Система национальных счетов 2008; </w:t>
      </w:r>
      <w:r w:rsidRPr="00035D74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Центральная основа Системы эколого-экономического учета, </w:t>
      </w:r>
      <w:r w:rsidRPr="00035D74">
        <w:rPr>
          <w:rFonts w:ascii="Times New Roman" w:hAnsi="Times New Roman"/>
          <w:szCs w:val="28"/>
        </w:rPr>
        <w:t>2012 г. и др.), документы, отражающие зарубежный опыт по оценке текущей рыночной стоимости некультивируемых биологических ресурсов</w:t>
      </w:r>
      <w:r w:rsidRPr="00035D74">
        <w:rPr>
          <w:rFonts w:ascii="Times New Roman" w:hAnsi="Times New Roman"/>
          <w:bCs/>
          <w:szCs w:val="28"/>
        </w:rPr>
        <w:t>;</w:t>
      </w:r>
    </w:p>
    <w:p w:rsidR="00D52EA6" w:rsidRPr="00035D74" w:rsidRDefault="00D52EA6" w:rsidP="00D52EA6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и нормативные правовые документы Российской Федерации</w:t>
      </w:r>
      <w:r w:rsidR="00AF5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(Ф</w:t>
      </w:r>
      <w:r w:rsidR="00AF5D9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официальном статистическом учете и системе государственной статистики в Российской Федерации», Ф</w:t>
      </w:r>
      <w:r w:rsidR="00AF5D9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D74">
        <w:rPr>
          <w:rFonts w:ascii="Times New Roman" w:hAnsi="Times New Roman"/>
          <w:sz w:val="28"/>
          <w:szCs w:val="28"/>
        </w:rPr>
        <w:t xml:space="preserve">«Об охоте и о </w:t>
      </w:r>
      <w:r w:rsidRPr="00035D74">
        <w:rPr>
          <w:rFonts w:ascii="Times New Roman" w:hAnsi="Times New Roman"/>
          <w:sz w:val="28"/>
          <w:szCs w:val="28"/>
        </w:rPr>
        <w:lastRenderedPageBreak/>
        <w:t>сохранении охотничьих ресурсов</w:t>
      </w:r>
      <w:r w:rsidR="008875D8" w:rsidRPr="008875D8">
        <w:rPr>
          <w:rFonts w:ascii="Times New Roman" w:hAnsi="Times New Roman"/>
          <w:szCs w:val="28"/>
        </w:rPr>
        <w:t xml:space="preserve"> </w:t>
      </w:r>
      <w:r w:rsidR="008875D8" w:rsidRPr="008875D8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Pr="008875D8">
        <w:rPr>
          <w:rFonts w:ascii="Times New Roman" w:hAnsi="Times New Roman"/>
          <w:sz w:val="28"/>
          <w:szCs w:val="28"/>
        </w:rPr>
        <w:t>»</w:t>
      </w:r>
      <w:r w:rsidRPr="00035D74">
        <w:rPr>
          <w:rFonts w:ascii="Times New Roman" w:hAnsi="Times New Roman"/>
          <w:sz w:val="28"/>
          <w:szCs w:val="28"/>
        </w:rPr>
        <w:t xml:space="preserve">, 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Лесной кодекс Российской Федерации, </w:t>
      </w:r>
      <w:r w:rsidRPr="00035D74">
        <w:rPr>
          <w:rFonts w:ascii="Times New Roman" w:hAnsi="Times New Roman"/>
          <w:sz w:val="28"/>
          <w:szCs w:val="28"/>
        </w:rPr>
        <w:t xml:space="preserve">Налоговый кодекс Российской Федерации 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и др.);</w:t>
      </w:r>
    </w:p>
    <w:p w:rsidR="00D52EA6" w:rsidRPr="00035D74" w:rsidRDefault="00D52EA6" w:rsidP="00D52E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правовые, инструктивно-методические документы федеральных органов исполнительной власти (</w:t>
      </w:r>
      <w:r w:rsidR="00AF5D9D">
        <w:rPr>
          <w:rFonts w:ascii="Times New Roman" w:eastAsia="Times New Roman" w:hAnsi="Times New Roman"/>
          <w:sz w:val="28"/>
          <w:szCs w:val="28"/>
          <w:lang w:eastAsia="ru-RU"/>
        </w:rPr>
        <w:t>Росстат</w:t>
      </w:r>
      <w:r w:rsidR="001B03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5D9D">
        <w:rPr>
          <w:rFonts w:ascii="Times New Roman" w:eastAsia="Times New Roman" w:hAnsi="Times New Roman"/>
          <w:sz w:val="28"/>
          <w:szCs w:val="28"/>
          <w:lang w:eastAsia="ru-RU"/>
        </w:rPr>
        <w:t xml:space="preserve">, Минприроды России 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др.); </w:t>
      </w:r>
    </w:p>
    <w:p w:rsidR="00D52EA6" w:rsidRPr="00035D74" w:rsidRDefault="00D52EA6" w:rsidP="00D52E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формы федерального статистического наблюдения; г</w:t>
      </w:r>
      <w:r w:rsidRPr="00035D74">
        <w:rPr>
          <w:rFonts w:ascii="Times New Roman" w:hAnsi="Times New Roman"/>
          <w:sz w:val="28"/>
          <w:szCs w:val="28"/>
        </w:rPr>
        <w:t xml:space="preserve">осударственного лесного реестра; государственного </w:t>
      </w:r>
      <w:proofErr w:type="spellStart"/>
      <w:r w:rsidRPr="00035D74"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 w:rsidRPr="00035D74">
        <w:rPr>
          <w:rFonts w:ascii="Times New Roman" w:hAnsi="Times New Roman"/>
          <w:sz w:val="28"/>
          <w:szCs w:val="28"/>
        </w:rPr>
        <w:t xml:space="preserve"> реестра, отчет</w:t>
      </w:r>
      <w:r w:rsidR="00AF5D9D">
        <w:rPr>
          <w:rFonts w:ascii="Times New Roman" w:hAnsi="Times New Roman"/>
          <w:sz w:val="28"/>
          <w:szCs w:val="28"/>
        </w:rPr>
        <w:t>ности</w:t>
      </w:r>
      <w:r w:rsidRPr="00035D74">
        <w:rPr>
          <w:rFonts w:ascii="Times New Roman" w:hAnsi="Times New Roman"/>
          <w:sz w:val="28"/>
          <w:szCs w:val="28"/>
        </w:rPr>
        <w:t xml:space="preserve"> об осуществлении органами государственной власти субъектов РФ переданных полномочий в области лесных отношений</w:t>
      </w:r>
      <w:r w:rsidR="005304E9">
        <w:rPr>
          <w:rFonts w:ascii="Times New Roman" w:hAnsi="Times New Roman"/>
          <w:sz w:val="28"/>
          <w:szCs w:val="28"/>
        </w:rPr>
        <w:t xml:space="preserve"> и</w:t>
      </w:r>
      <w:r w:rsidRPr="00035D74">
        <w:rPr>
          <w:rFonts w:ascii="Times New Roman" w:hAnsi="Times New Roman"/>
          <w:sz w:val="28"/>
          <w:szCs w:val="28"/>
        </w:rPr>
        <w:t xml:space="preserve"> в области охоты и сохранения охотничьих ресурсов и др.;</w:t>
      </w:r>
    </w:p>
    <w:p w:rsidR="00D52EA6" w:rsidRPr="00035D74" w:rsidRDefault="00D52EA6" w:rsidP="00D52E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>информация Мин</w:t>
      </w:r>
      <w:r w:rsidR="00AF5D9D">
        <w:rPr>
          <w:rFonts w:ascii="Times New Roman" w:eastAsia="Times New Roman" w:hAnsi="Times New Roman"/>
          <w:sz w:val="28"/>
          <w:szCs w:val="28"/>
          <w:lang w:eastAsia="ru-RU"/>
        </w:rPr>
        <w:t>природы России</w:t>
      </w:r>
      <w:r w:rsidRPr="00035D74">
        <w:rPr>
          <w:rFonts w:ascii="Times New Roman" w:eastAsia="Times New Roman" w:hAnsi="Times New Roman"/>
          <w:sz w:val="28"/>
          <w:szCs w:val="28"/>
          <w:lang w:eastAsia="ru-RU"/>
        </w:rPr>
        <w:t xml:space="preserve"> (Департамент государственной политики и регулирования в области лесных ресурсов, Департамент государственной политики и регулирования в сфере охотничьего хозяйства и объектов животного мира), предоставленная по официальным запросам для выполнения </w:t>
      </w:r>
      <w:r w:rsidRPr="00035D74">
        <w:rPr>
          <w:rFonts w:ascii="Times New Roman" w:hAnsi="Times New Roman"/>
          <w:sz w:val="28"/>
          <w:szCs w:val="28"/>
        </w:rPr>
        <w:t>экспериментального расчета текущей рыночной стоимости некультивируемых биологических ресурсов, и имеющаяся в открытом доступе;</w:t>
      </w:r>
    </w:p>
    <w:p w:rsidR="00D52EA6" w:rsidRPr="00ED5876" w:rsidRDefault="00D52EA6" w:rsidP="00D52EA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D74">
        <w:rPr>
          <w:rFonts w:ascii="Times New Roman" w:hAnsi="Times New Roman"/>
          <w:sz w:val="28"/>
          <w:szCs w:val="28"/>
        </w:rPr>
        <w:t xml:space="preserve">информация </w:t>
      </w:r>
      <w:r w:rsidR="00ED5876">
        <w:rPr>
          <w:rFonts w:ascii="Times New Roman" w:hAnsi="Times New Roman"/>
          <w:sz w:val="28"/>
          <w:szCs w:val="28"/>
        </w:rPr>
        <w:t>Росстата</w:t>
      </w:r>
      <w:r w:rsidRPr="00035D74">
        <w:rPr>
          <w:rFonts w:ascii="Times New Roman" w:hAnsi="Times New Roman"/>
          <w:sz w:val="28"/>
          <w:szCs w:val="28"/>
        </w:rPr>
        <w:t>, Единой межведомственной информационно-</w:t>
      </w:r>
      <w:r w:rsidR="00336065">
        <w:rPr>
          <w:rFonts w:ascii="Times New Roman" w:hAnsi="Times New Roman"/>
          <w:sz w:val="28"/>
          <w:szCs w:val="28"/>
        </w:rPr>
        <w:t xml:space="preserve">статистической системы (ЕМИСС) </w:t>
      </w:r>
      <w:r w:rsidR="00ED5876">
        <w:rPr>
          <w:rFonts w:ascii="Times New Roman" w:hAnsi="Times New Roman"/>
          <w:sz w:val="28"/>
          <w:szCs w:val="28"/>
        </w:rPr>
        <w:t>и др.</w:t>
      </w:r>
    </w:p>
    <w:p w:rsidR="009F5350" w:rsidRDefault="009F5350" w:rsidP="009F5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Выполненный комплекс </w:t>
      </w:r>
      <w:r w:rsidR="001B0331">
        <w:rPr>
          <w:rFonts w:ascii="Times New Roman" w:hAnsi="Times New Roman"/>
          <w:sz w:val="28"/>
          <w:szCs w:val="28"/>
        </w:rPr>
        <w:t xml:space="preserve">научно-исследовательских работ </w:t>
      </w:r>
      <w:r w:rsidRPr="00641CA7">
        <w:rPr>
          <w:rFonts w:ascii="Times New Roman" w:hAnsi="Times New Roman"/>
          <w:sz w:val="28"/>
          <w:szCs w:val="28"/>
        </w:rPr>
        <w:t>включ</w:t>
      </w:r>
      <w:r w:rsidR="001B0331">
        <w:rPr>
          <w:rFonts w:ascii="Times New Roman" w:hAnsi="Times New Roman"/>
          <w:sz w:val="28"/>
          <w:szCs w:val="28"/>
        </w:rPr>
        <w:t>а</w:t>
      </w:r>
      <w:r w:rsidRPr="00641CA7">
        <w:rPr>
          <w:rFonts w:ascii="Times New Roman" w:hAnsi="Times New Roman"/>
          <w:sz w:val="28"/>
          <w:szCs w:val="28"/>
        </w:rPr>
        <w:t xml:space="preserve">л в себя: (1) теоретические проработки базовых положений методологии </w:t>
      </w:r>
      <w:r w:rsidR="001B0331">
        <w:rPr>
          <w:rFonts w:ascii="Times New Roman" w:hAnsi="Times New Roman"/>
          <w:sz w:val="28"/>
          <w:szCs w:val="28"/>
        </w:rPr>
        <w:t xml:space="preserve">построения </w:t>
      </w:r>
      <w:r w:rsidRPr="00641CA7">
        <w:rPr>
          <w:rFonts w:ascii="Times New Roman" w:hAnsi="Times New Roman"/>
          <w:sz w:val="28"/>
          <w:szCs w:val="28"/>
        </w:rPr>
        <w:t>счетов (включая анализ мето</w:t>
      </w:r>
      <w:r>
        <w:rPr>
          <w:rFonts w:ascii="Times New Roman" w:hAnsi="Times New Roman"/>
          <w:sz w:val="28"/>
          <w:szCs w:val="28"/>
        </w:rPr>
        <w:t>дологических принципов СНС-2008</w:t>
      </w:r>
      <w:r w:rsidRPr="00641CA7">
        <w:rPr>
          <w:rFonts w:ascii="Times New Roman" w:hAnsi="Times New Roman"/>
          <w:sz w:val="28"/>
          <w:szCs w:val="28"/>
        </w:rPr>
        <w:t>; определение некультивируемых биологических ресурсов как экономических активов с учетом применяемых в стране классификаций;</w:t>
      </w:r>
      <w:proofErr w:type="gramEnd"/>
      <w:r w:rsidRPr="00641CA7">
        <w:rPr>
          <w:rFonts w:ascii="Times New Roman" w:hAnsi="Times New Roman"/>
          <w:sz w:val="28"/>
          <w:szCs w:val="28"/>
        </w:rPr>
        <w:t xml:space="preserve"> детальный анализ российской информационной базы для построения счетов в составе СНС и др.)</w:t>
      </w:r>
      <w:r w:rsidR="00336065">
        <w:rPr>
          <w:rFonts w:ascii="Times New Roman" w:hAnsi="Times New Roman"/>
          <w:sz w:val="28"/>
          <w:szCs w:val="28"/>
        </w:rPr>
        <w:t xml:space="preserve"> и</w:t>
      </w:r>
      <w:r w:rsidRPr="00641CA7">
        <w:rPr>
          <w:rFonts w:ascii="Times New Roman" w:hAnsi="Times New Roman"/>
          <w:sz w:val="28"/>
          <w:szCs w:val="28"/>
        </w:rPr>
        <w:t xml:space="preserve"> (2) исследования прикладного характера по проведению экспериментального расчета текущей рыночной стоимости отвечающих определению экономических активов некультивируемых биологических ресурсов и ее изменений, по Росси</w:t>
      </w:r>
      <w:r w:rsidR="005B37DE">
        <w:rPr>
          <w:rFonts w:ascii="Times New Roman" w:hAnsi="Times New Roman"/>
          <w:sz w:val="28"/>
          <w:szCs w:val="28"/>
        </w:rPr>
        <w:t>йской Федерации в целом.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Полученные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результаты </w:t>
      </w:r>
      <w:r w:rsidR="00B2631F">
        <w:rPr>
          <w:rFonts w:ascii="Times New Roman" w:hAnsi="Times New Roman"/>
          <w:sz w:val="28"/>
          <w:szCs w:val="28"/>
        </w:rPr>
        <w:t xml:space="preserve">позволили </w:t>
      </w:r>
      <w:r w:rsidR="006E0681">
        <w:rPr>
          <w:rFonts w:ascii="Times New Roman" w:hAnsi="Times New Roman"/>
          <w:sz w:val="28"/>
          <w:szCs w:val="28"/>
        </w:rPr>
        <w:t>(3) </w:t>
      </w:r>
      <w:r w:rsidRPr="00641CA7">
        <w:rPr>
          <w:rFonts w:ascii="Times New Roman" w:hAnsi="Times New Roman"/>
          <w:sz w:val="28"/>
          <w:szCs w:val="28"/>
        </w:rPr>
        <w:t xml:space="preserve">сформулировать алгоритмы сбора данных и расчета необходимых показателей в составе счетов СНС, </w:t>
      </w:r>
      <w:r w:rsidR="006E0681">
        <w:rPr>
          <w:rFonts w:ascii="Times New Roman" w:hAnsi="Times New Roman"/>
          <w:sz w:val="28"/>
          <w:szCs w:val="28"/>
        </w:rPr>
        <w:t xml:space="preserve">(4) разработать </w:t>
      </w:r>
      <w:r w:rsidR="006E0681" w:rsidRPr="006E0681">
        <w:rPr>
          <w:rFonts w:ascii="Times New Roman" w:hAnsi="Times New Roman"/>
          <w:sz w:val="28"/>
          <w:szCs w:val="28"/>
        </w:rPr>
        <w:t>проект методологических рекомендаций по оценке некультивируемых биологических ресурсов</w:t>
      </w:r>
      <w:r w:rsidR="006E0681">
        <w:rPr>
          <w:sz w:val="28"/>
          <w:szCs w:val="28"/>
        </w:rPr>
        <w:t xml:space="preserve"> </w:t>
      </w:r>
      <w:r w:rsidRPr="00641CA7">
        <w:rPr>
          <w:rFonts w:ascii="Times New Roman" w:hAnsi="Times New Roman"/>
          <w:sz w:val="28"/>
          <w:szCs w:val="28"/>
        </w:rPr>
        <w:t xml:space="preserve">и </w:t>
      </w:r>
      <w:r w:rsidR="006E0681">
        <w:rPr>
          <w:rFonts w:ascii="Times New Roman" w:hAnsi="Times New Roman"/>
          <w:sz w:val="28"/>
          <w:szCs w:val="28"/>
        </w:rPr>
        <w:t>(5) </w:t>
      </w:r>
      <w:r w:rsidRPr="00641CA7">
        <w:rPr>
          <w:rFonts w:ascii="Times New Roman" w:hAnsi="Times New Roman"/>
          <w:sz w:val="28"/>
          <w:szCs w:val="28"/>
        </w:rPr>
        <w:t xml:space="preserve">сформулировать предложения по </w:t>
      </w:r>
      <w:r w:rsidRPr="00641CA7">
        <w:rPr>
          <w:rFonts w:ascii="Times New Roman" w:hAnsi="Times New Roman"/>
          <w:iCs/>
          <w:sz w:val="28"/>
          <w:szCs w:val="28"/>
        </w:rPr>
        <w:t xml:space="preserve">развитию и </w:t>
      </w:r>
      <w:r w:rsidRPr="00641CA7">
        <w:rPr>
          <w:rFonts w:ascii="Times New Roman" w:hAnsi="Times New Roman"/>
          <w:sz w:val="28"/>
          <w:szCs w:val="28"/>
        </w:rPr>
        <w:t>совершенствованию информационной базы, необходимой для расчета текущей рыночной стоимости некультивируемых биологических ресурсов, а также предложения по межведомственному обмену и согласованию потоков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0CC5" w:rsidRPr="000D132C" w:rsidRDefault="00072806" w:rsidP="00960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СНС-2008 (</w:t>
      </w:r>
      <w:r w:rsidRPr="009C48E2">
        <w:rPr>
          <w:rFonts w:ascii="Times New Roman" w:hAnsi="Times New Roman"/>
          <w:sz w:val="28"/>
          <w:szCs w:val="28"/>
        </w:rPr>
        <w:t>глава 10, п. 10.182)</w:t>
      </w:r>
      <w:r w:rsidR="002B13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исследование выполнялось в отношении активов</w:t>
      </w:r>
      <w:r w:rsidR="002B135B">
        <w:rPr>
          <w:rFonts w:ascii="Times New Roman" w:hAnsi="Times New Roman"/>
          <w:sz w:val="28"/>
          <w:szCs w:val="28"/>
        </w:rPr>
        <w:t>:</w:t>
      </w:r>
      <w:r w:rsidRPr="009C48E2">
        <w:rPr>
          <w:rFonts w:ascii="Times New Roman" w:hAnsi="Times New Roman"/>
          <w:sz w:val="28"/>
          <w:szCs w:val="28"/>
        </w:rPr>
        <w:t xml:space="preserve"> на которые установлены и обеспечены права собственности</w:t>
      </w:r>
      <w:r w:rsidR="002B135B">
        <w:rPr>
          <w:rFonts w:ascii="Times New Roman" w:hAnsi="Times New Roman"/>
          <w:sz w:val="28"/>
          <w:szCs w:val="28"/>
        </w:rPr>
        <w:t>;</w:t>
      </w:r>
      <w:r w:rsidRPr="009C48E2">
        <w:rPr>
          <w:rFonts w:ascii="Times New Roman" w:hAnsi="Times New Roman"/>
          <w:sz w:val="28"/>
          <w:szCs w:val="28"/>
        </w:rPr>
        <w:t xml:space="preserve"> которые в на</w:t>
      </w:r>
      <w:r>
        <w:rPr>
          <w:rFonts w:ascii="Times New Roman" w:hAnsi="Times New Roman"/>
          <w:sz w:val="28"/>
          <w:szCs w:val="28"/>
        </w:rPr>
        <w:t xml:space="preserve">стоящее время эксплуатируются в </w:t>
      </w:r>
      <w:r w:rsidRPr="009C48E2">
        <w:rPr>
          <w:rFonts w:ascii="Times New Roman" w:hAnsi="Times New Roman"/>
          <w:sz w:val="28"/>
          <w:szCs w:val="28"/>
        </w:rPr>
        <w:t>экономических целях (принося</w:t>
      </w:r>
      <w:r>
        <w:rPr>
          <w:rFonts w:ascii="Times New Roman" w:hAnsi="Times New Roman"/>
          <w:sz w:val="28"/>
          <w:szCs w:val="28"/>
        </w:rPr>
        <w:t>т</w:t>
      </w:r>
      <w:r w:rsidRPr="009C48E2">
        <w:rPr>
          <w:rFonts w:ascii="Times New Roman" w:hAnsi="Times New Roman"/>
          <w:sz w:val="28"/>
          <w:szCs w:val="28"/>
        </w:rPr>
        <w:t xml:space="preserve"> продукцию как однократно, так и многократно) или существует вероятность э</w:t>
      </w:r>
      <w:r>
        <w:rPr>
          <w:rFonts w:ascii="Times New Roman" w:hAnsi="Times New Roman"/>
          <w:sz w:val="28"/>
          <w:szCs w:val="28"/>
        </w:rPr>
        <w:t>того в ближайшем будущем</w:t>
      </w:r>
      <w:r w:rsidR="002B13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9C48E2">
        <w:rPr>
          <w:rFonts w:ascii="Times New Roman" w:hAnsi="Times New Roman"/>
          <w:sz w:val="28"/>
          <w:szCs w:val="28"/>
        </w:rPr>
        <w:t>которых естественный прирост и воспроизводство не находятся под непосредственным контролем, ответственностью и управлением институциональных единиц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60CC5">
        <w:rPr>
          <w:rFonts w:ascii="Times New Roman" w:hAnsi="Times New Roman"/>
          <w:sz w:val="28"/>
          <w:szCs w:val="28"/>
        </w:rPr>
        <w:t xml:space="preserve">К оценке </w:t>
      </w:r>
      <w:r w:rsidR="00CC77AF">
        <w:rPr>
          <w:rFonts w:ascii="Times New Roman" w:hAnsi="Times New Roman"/>
          <w:sz w:val="28"/>
          <w:szCs w:val="28"/>
        </w:rPr>
        <w:t xml:space="preserve">были </w:t>
      </w:r>
      <w:r w:rsidR="00960CC5" w:rsidRPr="00666D70">
        <w:rPr>
          <w:rFonts w:ascii="Times New Roman" w:hAnsi="Times New Roman"/>
          <w:sz w:val="28"/>
          <w:szCs w:val="28"/>
        </w:rPr>
        <w:t>приняты</w:t>
      </w:r>
      <w:r w:rsidR="00960CC5">
        <w:rPr>
          <w:rFonts w:ascii="Times New Roman" w:hAnsi="Times New Roman"/>
          <w:sz w:val="28"/>
          <w:szCs w:val="28"/>
        </w:rPr>
        <w:t xml:space="preserve"> следующие виды</w:t>
      </w:r>
      <w:r w:rsidR="00960CC5" w:rsidRPr="000D132C">
        <w:rPr>
          <w:rFonts w:ascii="Times New Roman" w:hAnsi="Times New Roman"/>
          <w:sz w:val="28"/>
          <w:szCs w:val="28"/>
        </w:rPr>
        <w:t xml:space="preserve"> </w:t>
      </w:r>
      <w:r w:rsidR="00960CC5">
        <w:rPr>
          <w:rFonts w:ascii="Times New Roman" w:hAnsi="Times New Roman"/>
          <w:sz w:val="28"/>
          <w:szCs w:val="28"/>
        </w:rPr>
        <w:t xml:space="preserve">некультивируемых биологических </w:t>
      </w:r>
      <w:r w:rsidR="00960CC5" w:rsidRPr="000D132C">
        <w:rPr>
          <w:rFonts w:ascii="Times New Roman" w:hAnsi="Times New Roman"/>
          <w:sz w:val="28"/>
          <w:szCs w:val="28"/>
        </w:rPr>
        <w:t>ресурс</w:t>
      </w:r>
      <w:r w:rsidR="00960CC5">
        <w:rPr>
          <w:rFonts w:ascii="Times New Roman" w:hAnsi="Times New Roman"/>
          <w:sz w:val="28"/>
          <w:szCs w:val="28"/>
        </w:rPr>
        <w:t>ов</w:t>
      </w:r>
      <w:r w:rsidR="00960CC5" w:rsidRPr="000D132C">
        <w:rPr>
          <w:rFonts w:ascii="Times New Roman" w:hAnsi="Times New Roman"/>
          <w:sz w:val="28"/>
          <w:szCs w:val="28"/>
        </w:rPr>
        <w:t xml:space="preserve">: </w:t>
      </w:r>
    </w:p>
    <w:p w:rsidR="00960CC5" w:rsidRDefault="00960CC5" w:rsidP="00960CC5">
      <w:pPr>
        <w:pStyle w:val="a9"/>
        <w:ind w:left="0" w:firstLine="709"/>
        <w:rPr>
          <w:rFonts w:ascii="Times New Roman" w:hAnsi="Times New Roman"/>
          <w:szCs w:val="28"/>
        </w:rPr>
      </w:pPr>
      <w:r w:rsidRPr="00FA66F2">
        <w:rPr>
          <w:rFonts w:ascii="Times New Roman" w:hAnsi="Times New Roman"/>
          <w:szCs w:val="28"/>
        </w:rPr>
        <w:t>— древесина, которая образуется в результате рубки лесных насаждений (приказ Рослесхоза от 15.02.2012 г. № 54 «Об утверждении форм ведения государственного лесного реестра»);</w:t>
      </w:r>
    </w:p>
    <w:p w:rsidR="00960CC5" w:rsidRDefault="00960CC5" w:rsidP="00960CC5">
      <w:pPr>
        <w:pStyle w:val="a9"/>
        <w:ind w:left="0" w:firstLine="709"/>
        <w:rPr>
          <w:rFonts w:ascii="Times New Roman" w:hAnsi="Times New Roman"/>
          <w:szCs w:val="28"/>
        </w:rPr>
      </w:pPr>
      <w:proofErr w:type="gramStart"/>
      <w:r w:rsidRPr="00FA66F2">
        <w:rPr>
          <w:rFonts w:ascii="Times New Roman" w:hAnsi="Times New Roman"/>
          <w:szCs w:val="28"/>
        </w:rPr>
        <w:t xml:space="preserve">— </w:t>
      </w:r>
      <w:proofErr w:type="spellStart"/>
      <w:r w:rsidRPr="00FA66F2">
        <w:rPr>
          <w:rFonts w:ascii="Times New Roman" w:hAnsi="Times New Roman"/>
          <w:szCs w:val="28"/>
        </w:rPr>
        <w:t>недревесные</w:t>
      </w:r>
      <w:proofErr w:type="spellEnd"/>
      <w:r w:rsidRPr="00FA66F2">
        <w:rPr>
          <w:rFonts w:ascii="Times New Roman" w:hAnsi="Times New Roman"/>
          <w:szCs w:val="28"/>
        </w:rPr>
        <w:t xml:space="preserve"> продукты леса, в том числе живица, </w:t>
      </w:r>
      <w:proofErr w:type="spellStart"/>
      <w:r w:rsidRPr="00FA66F2">
        <w:rPr>
          <w:rFonts w:ascii="Times New Roman" w:hAnsi="Times New Roman"/>
          <w:szCs w:val="28"/>
        </w:rPr>
        <w:t>недревесные</w:t>
      </w:r>
      <w:proofErr w:type="spellEnd"/>
      <w:r w:rsidRPr="00FA66F2">
        <w:rPr>
          <w:rFonts w:ascii="Times New Roman" w:hAnsi="Times New Roman"/>
          <w:szCs w:val="28"/>
        </w:rPr>
        <w:t xml:space="preserve"> лесные ресурсы (пни, береста, хворост, еловая, пихтовая, сосновая лапы, ели или деревья других хвойных пород для новогодних праздников и </w:t>
      </w:r>
      <w:r>
        <w:rPr>
          <w:rFonts w:ascii="Times New Roman" w:hAnsi="Times New Roman"/>
          <w:szCs w:val="28"/>
        </w:rPr>
        <w:t>др.</w:t>
      </w:r>
      <w:r w:rsidRPr="00FA66F2">
        <w:rPr>
          <w:rFonts w:ascii="Times New Roman" w:hAnsi="Times New Roman"/>
          <w:szCs w:val="28"/>
        </w:rPr>
        <w:t>), пищевые лесные ресурсы (дикорастущие плоды, ягоды, орехи, грибы</w:t>
      </w:r>
      <w:r>
        <w:rPr>
          <w:rFonts w:ascii="Times New Roman" w:hAnsi="Times New Roman"/>
          <w:szCs w:val="28"/>
        </w:rPr>
        <w:t xml:space="preserve"> и др.</w:t>
      </w:r>
      <w:r w:rsidRPr="00FA66F2">
        <w:rPr>
          <w:rFonts w:ascii="Times New Roman" w:hAnsi="Times New Roman"/>
          <w:szCs w:val="28"/>
        </w:rPr>
        <w:t>), лекарственные растения (ст. 32, 34 Лесной кодекс Российской Федерации</w:t>
      </w:r>
      <w:r>
        <w:rPr>
          <w:rFonts w:ascii="Times New Roman" w:hAnsi="Times New Roman"/>
          <w:szCs w:val="28"/>
        </w:rPr>
        <w:t xml:space="preserve"> от 04.12.2006 № 200-ФЗ (ред. от 28.06.2014);</w:t>
      </w:r>
      <w:proofErr w:type="gramEnd"/>
    </w:p>
    <w:p w:rsidR="00960CC5" w:rsidRDefault="00960CC5" w:rsidP="00960CC5">
      <w:pPr>
        <w:pStyle w:val="a9"/>
        <w:ind w:left="0" w:firstLine="709"/>
        <w:rPr>
          <w:rFonts w:ascii="Times New Roman" w:hAnsi="Times New Roman"/>
          <w:szCs w:val="28"/>
        </w:rPr>
      </w:pPr>
      <w:r w:rsidRPr="00FA66F2">
        <w:rPr>
          <w:rFonts w:ascii="Times New Roman" w:hAnsi="Times New Roman"/>
          <w:szCs w:val="28"/>
        </w:rPr>
        <w:t xml:space="preserve">— охотничьи ресурсы, охота на которых возможна в целях, </w:t>
      </w:r>
      <w:r>
        <w:rPr>
          <w:rFonts w:ascii="Times New Roman" w:hAnsi="Times New Roman"/>
          <w:szCs w:val="28"/>
        </w:rPr>
        <w:t>установленных</w:t>
      </w:r>
      <w:r w:rsidRPr="00FA66F2">
        <w:rPr>
          <w:rFonts w:ascii="Times New Roman" w:hAnsi="Times New Roman"/>
          <w:szCs w:val="28"/>
        </w:rPr>
        <w:t xml:space="preserve"> российским законодательством, в том числе копытные и пушные животные, медведи, птицы (ст.11, Ф</w:t>
      </w:r>
      <w:r w:rsidR="00336065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 xml:space="preserve"> от 24.07.2009 №</w:t>
      </w:r>
      <w:r w:rsidRPr="00FA66F2">
        <w:rPr>
          <w:rFonts w:ascii="Times New Roman" w:hAnsi="Times New Roman"/>
          <w:szCs w:val="28"/>
        </w:rPr>
        <w:t xml:space="preserve"> 209-ФЗ (ред. от 28.12.2013, с изм. от 23.06.2014) «Об охоте и о сохранении охотничьих </w:t>
      </w:r>
      <w:r w:rsidRPr="00FA66F2">
        <w:rPr>
          <w:rFonts w:ascii="Times New Roman" w:hAnsi="Times New Roman"/>
          <w:szCs w:val="28"/>
        </w:rPr>
        <w:lastRenderedPageBreak/>
        <w:t xml:space="preserve">ресурсов и о внесении изменений в отдельные законодательные акты Российской Федерации»). </w:t>
      </w:r>
    </w:p>
    <w:p w:rsidR="001B2EF7" w:rsidRDefault="00D34BC3" w:rsidP="001B0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CB">
        <w:rPr>
          <w:rFonts w:ascii="Times New Roman" w:hAnsi="Times New Roman"/>
          <w:sz w:val="28"/>
          <w:szCs w:val="28"/>
        </w:rPr>
        <w:t>Оценка ресурсов была выполнена первоначально в физических показателя</w:t>
      </w:r>
      <w:r>
        <w:rPr>
          <w:rFonts w:ascii="Times New Roman" w:hAnsi="Times New Roman"/>
          <w:sz w:val="28"/>
          <w:szCs w:val="28"/>
        </w:rPr>
        <w:t xml:space="preserve">х, которые в дальнейшем легли в </w:t>
      </w:r>
      <w:r w:rsidRPr="003B5BCB">
        <w:rPr>
          <w:rFonts w:ascii="Times New Roman" w:hAnsi="Times New Roman"/>
          <w:sz w:val="28"/>
          <w:szCs w:val="28"/>
        </w:rPr>
        <w:t xml:space="preserve">основу расчета стоимостных показателей. </w:t>
      </w:r>
      <w:r w:rsidR="001B0331" w:rsidRPr="001B0331">
        <w:rPr>
          <w:rFonts w:ascii="Times New Roman" w:hAnsi="Times New Roman"/>
          <w:sz w:val="28"/>
          <w:szCs w:val="28"/>
        </w:rPr>
        <w:t xml:space="preserve">Оценка текущей рыночной стоимости некультивируемых биологических ресурсов выполнена на основе </w:t>
      </w:r>
      <w:r w:rsidR="001B2EF7">
        <w:rPr>
          <w:rFonts w:ascii="Times New Roman" w:hAnsi="Times New Roman"/>
          <w:sz w:val="28"/>
          <w:szCs w:val="28"/>
        </w:rPr>
        <w:t>доходного</w:t>
      </w:r>
      <w:r w:rsidR="001B0331" w:rsidRPr="001B0331">
        <w:rPr>
          <w:rFonts w:ascii="Times New Roman" w:hAnsi="Times New Roman"/>
          <w:sz w:val="28"/>
          <w:szCs w:val="28"/>
        </w:rPr>
        <w:t xml:space="preserve"> подхода</w:t>
      </w:r>
      <w:r>
        <w:rPr>
          <w:rFonts w:ascii="Times New Roman" w:hAnsi="Times New Roman"/>
          <w:sz w:val="28"/>
          <w:szCs w:val="28"/>
        </w:rPr>
        <w:t xml:space="preserve"> с использованием следующих расчетных формул</w:t>
      </w:r>
      <w:r w:rsidR="001B0331" w:rsidRPr="001B0331">
        <w:rPr>
          <w:rFonts w:ascii="Times New Roman" w:hAnsi="Times New Roman"/>
          <w:sz w:val="28"/>
          <w:szCs w:val="28"/>
        </w:rPr>
        <w:t xml:space="preserve">. </w:t>
      </w:r>
    </w:p>
    <w:p w:rsidR="00283468" w:rsidRDefault="00D34BC3" w:rsidP="001B0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E0E">
        <w:rPr>
          <w:rFonts w:ascii="Times New Roman" w:hAnsi="Times New Roman"/>
          <w:sz w:val="28"/>
          <w:szCs w:val="28"/>
          <w:u w:val="single"/>
        </w:rPr>
        <w:t>ДРЕВЕСИНА</w:t>
      </w:r>
      <w:r>
        <w:rPr>
          <w:rFonts w:ascii="Times New Roman" w:hAnsi="Times New Roman"/>
          <w:sz w:val="28"/>
          <w:szCs w:val="28"/>
        </w:rPr>
        <w:t>:</w:t>
      </w:r>
    </w:p>
    <w:p w:rsidR="00283468" w:rsidRPr="00FC77D0" w:rsidRDefault="00283468" w:rsidP="0028346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77D0">
        <w:rPr>
          <w:rFonts w:ascii="Times New Roman" w:hAnsi="Times New Roman"/>
          <w:bCs/>
          <w:sz w:val="28"/>
          <w:szCs w:val="28"/>
        </w:rPr>
        <w:t>Цдр</w:t>
      </w:r>
      <w:proofErr w:type="spellEnd"/>
      <w:r w:rsidRPr="00FC77D0">
        <w:rPr>
          <w:rFonts w:ascii="Times New Roman" w:hAnsi="Times New Roman"/>
          <w:bCs/>
          <w:sz w:val="28"/>
          <w:szCs w:val="28"/>
        </w:rPr>
        <w:t xml:space="preserve">. =  </w:t>
      </w:r>
      <w:proofErr w:type="spellStart"/>
      <w:r w:rsidRPr="00FC77D0">
        <w:rPr>
          <w:rFonts w:ascii="Times New Roman" w:hAnsi="Times New Roman"/>
          <w:bCs/>
          <w:sz w:val="28"/>
          <w:szCs w:val="28"/>
        </w:rPr>
        <w:t>Ац.др</w:t>
      </w:r>
      <w:proofErr w:type="spellEnd"/>
      <w:r w:rsidRPr="00FC77D0">
        <w:rPr>
          <w:rFonts w:ascii="Times New Roman" w:hAnsi="Times New Roman"/>
          <w:bCs/>
          <w:sz w:val="28"/>
          <w:szCs w:val="28"/>
        </w:rPr>
        <w:t xml:space="preserve">. * </w:t>
      </w:r>
      <w:proofErr w:type="gramStart"/>
      <w:r w:rsidRPr="00FC77D0">
        <w:rPr>
          <w:rFonts w:ascii="Times New Roman" w:hAnsi="Times New Roman"/>
          <w:bCs/>
          <w:sz w:val="28"/>
          <w:szCs w:val="28"/>
          <w:lang w:val="en-US"/>
        </w:rPr>
        <w:t>V</w:t>
      </w:r>
      <w:proofErr w:type="spellStart"/>
      <w:proofErr w:type="gramEnd"/>
      <w:r w:rsidRPr="00FC77D0">
        <w:rPr>
          <w:rFonts w:ascii="Times New Roman" w:hAnsi="Times New Roman"/>
          <w:bCs/>
          <w:sz w:val="28"/>
          <w:szCs w:val="28"/>
        </w:rPr>
        <w:t>заг.др</w:t>
      </w:r>
      <w:proofErr w:type="spellEnd"/>
      <w:r w:rsidRPr="00FC77D0">
        <w:rPr>
          <w:rFonts w:ascii="Times New Roman" w:hAnsi="Times New Roman"/>
          <w:bCs/>
          <w:sz w:val="28"/>
          <w:szCs w:val="28"/>
        </w:rPr>
        <w:t xml:space="preserve">. / </w:t>
      </w:r>
      <w:r w:rsidRPr="00FC77D0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FC77D0">
        <w:rPr>
          <w:rFonts w:ascii="Times New Roman" w:hAnsi="Times New Roman"/>
          <w:bCs/>
          <w:sz w:val="28"/>
          <w:szCs w:val="28"/>
        </w:rPr>
        <w:t>,</w:t>
      </w:r>
    </w:p>
    <w:p w:rsidR="00283468" w:rsidRPr="00283468" w:rsidRDefault="00283468" w:rsidP="00283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68">
        <w:rPr>
          <w:rFonts w:ascii="Times New Roman" w:hAnsi="Times New Roman"/>
          <w:sz w:val="28"/>
          <w:szCs w:val="28"/>
        </w:rPr>
        <w:t>где:</w:t>
      </w:r>
      <w:r w:rsidRPr="00283468">
        <w:rPr>
          <w:rFonts w:ascii="Times New Roman" w:hAnsi="Times New Roman"/>
          <w:sz w:val="28"/>
          <w:szCs w:val="28"/>
        </w:rPr>
        <w:tab/>
      </w:r>
      <w:proofErr w:type="spellStart"/>
      <w:r w:rsidRPr="00FC77D0">
        <w:rPr>
          <w:rFonts w:ascii="Times New Roman" w:hAnsi="Times New Roman"/>
          <w:bCs/>
          <w:iCs/>
          <w:sz w:val="28"/>
          <w:szCs w:val="28"/>
        </w:rPr>
        <w:t>Цдр</w:t>
      </w:r>
      <w:proofErr w:type="spellEnd"/>
      <w:r w:rsidRPr="00FC77D0">
        <w:rPr>
          <w:rFonts w:ascii="Times New Roman" w:hAnsi="Times New Roman"/>
          <w:bCs/>
          <w:iCs/>
          <w:sz w:val="28"/>
          <w:szCs w:val="28"/>
        </w:rPr>
        <w:t>.</w:t>
      </w:r>
      <w:r w:rsidR="00227E0E" w:rsidRPr="00227E0E">
        <w:rPr>
          <w:rFonts w:ascii="Times New Roman" w:hAnsi="Times New Roman"/>
          <w:bCs/>
          <w:iCs/>
          <w:sz w:val="28"/>
          <w:szCs w:val="28"/>
        </w:rPr>
        <w:tab/>
      </w:r>
      <w:r w:rsidR="00227E0E">
        <w:rPr>
          <w:rFonts w:ascii="Times New Roman" w:hAnsi="Times New Roman"/>
          <w:bCs/>
          <w:iCs/>
          <w:sz w:val="28"/>
          <w:szCs w:val="28"/>
          <w:lang w:val="en-US"/>
        </w:rPr>
        <w:tab/>
      </w:r>
      <w:r w:rsidR="00227E0E" w:rsidRPr="00227E0E">
        <w:rPr>
          <w:rFonts w:ascii="Times New Roman" w:hAnsi="Times New Roman"/>
          <w:bCs/>
          <w:iCs/>
          <w:sz w:val="28"/>
          <w:szCs w:val="28"/>
        </w:rPr>
        <w:noBreakHyphen/>
        <w:t xml:space="preserve"> </w:t>
      </w:r>
      <w:r w:rsidRPr="00283468">
        <w:rPr>
          <w:rFonts w:ascii="Times New Roman" w:hAnsi="Times New Roman"/>
          <w:sz w:val="28"/>
          <w:szCs w:val="28"/>
        </w:rPr>
        <w:t>ценность запасов древесины, млн</w:t>
      </w:r>
      <w:proofErr w:type="gramStart"/>
      <w:r w:rsidRPr="00283468">
        <w:rPr>
          <w:rFonts w:ascii="Times New Roman" w:hAnsi="Times New Roman"/>
          <w:sz w:val="28"/>
          <w:szCs w:val="28"/>
        </w:rPr>
        <w:t>.р</w:t>
      </w:r>
      <w:proofErr w:type="gramEnd"/>
      <w:r w:rsidRPr="00283468">
        <w:rPr>
          <w:rFonts w:ascii="Times New Roman" w:hAnsi="Times New Roman"/>
          <w:sz w:val="28"/>
          <w:szCs w:val="28"/>
        </w:rPr>
        <w:t>уб.</w:t>
      </w:r>
    </w:p>
    <w:p w:rsidR="0063213C" w:rsidRDefault="00283468" w:rsidP="00283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68">
        <w:rPr>
          <w:rFonts w:ascii="Times New Roman" w:hAnsi="Times New Roman"/>
          <w:sz w:val="28"/>
          <w:szCs w:val="28"/>
        </w:rPr>
        <w:tab/>
      </w:r>
      <w:proofErr w:type="spellStart"/>
      <w:r w:rsidRPr="00FC77D0">
        <w:rPr>
          <w:rFonts w:ascii="Times New Roman" w:hAnsi="Times New Roman"/>
          <w:bCs/>
          <w:iCs/>
          <w:sz w:val="28"/>
          <w:szCs w:val="28"/>
        </w:rPr>
        <w:t>Ац.др</w:t>
      </w:r>
      <w:proofErr w:type="spellEnd"/>
      <w:r w:rsidRPr="00FC77D0">
        <w:rPr>
          <w:rFonts w:ascii="Times New Roman" w:hAnsi="Times New Roman"/>
          <w:bCs/>
          <w:iCs/>
          <w:sz w:val="28"/>
          <w:szCs w:val="28"/>
        </w:rPr>
        <w:t>.</w:t>
      </w:r>
      <w:r w:rsidR="00227E0E" w:rsidRPr="00227E0E">
        <w:rPr>
          <w:rFonts w:ascii="Times New Roman" w:hAnsi="Times New Roman"/>
          <w:i/>
          <w:iCs/>
          <w:sz w:val="28"/>
          <w:szCs w:val="28"/>
        </w:rPr>
        <w:tab/>
      </w:r>
      <w:r w:rsidR="00227E0E" w:rsidRPr="00227E0E">
        <w:rPr>
          <w:rFonts w:ascii="Times New Roman" w:hAnsi="Times New Roman"/>
          <w:i/>
          <w:iCs/>
          <w:sz w:val="28"/>
          <w:szCs w:val="28"/>
        </w:rPr>
        <w:noBreakHyphen/>
        <w:t xml:space="preserve"> </w:t>
      </w:r>
      <w:r w:rsidRPr="00283468">
        <w:rPr>
          <w:rFonts w:ascii="Times New Roman" w:hAnsi="Times New Roman"/>
          <w:sz w:val="28"/>
          <w:szCs w:val="28"/>
        </w:rPr>
        <w:t xml:space="preserve">цена по итогам аукциона, </w:t>
      </w:r>
      <w:r>
        <w:rPr>
          <w:rFonts w:ascii="Times New Roman" w:hAnsi="Times New Roman"/>
          <w:sz w:val="28"/>
          <w:szCs w:val="28"/>
        </w:rPr>
        <w:t>т</w:t>
      </w:r>
      <w:r w:rsidRPr="00283468">
        <w:rPr>
          <w:rFonts w:ascii="Times New Roman" w:hAnsi="Times New Roman"/>
          <w:sz w:val="28"/>
          <w:szCs w:val="28"/>
        </w:rPr>
        <w:t>ыс</w:t>
      </w:r>
      <w:proofErr w:type="gramStart"/>
      <w:r w:rsidRPr="00283468">
        <w:rPr>
          <w:rFonts w:ascii="Times New Roman" w:hAnsi="Times New Roman"/>
          <w:sz w:val="28"/>
          <w:szCs w:val="28"/>
        </w:rPr>
        <w:t>.р</w:t>
      </w:r>
      <w:proofErr w:type="gramEnd"/>
      <w:r w:rsidRPr="00283468">
        <w:rPr>
          <w:rFonts w:ascii="Times New Roman" w:hAnsi="Times New Roman"/>
          <w:sz w:val="28"/>
          <w:szCs w:val="28"/>
        </w:rPr>
        <w:t>уб./куб.м</w:t>
      </w:r>
      <w:r w:rsidR="0063213C">
        <w:rPr>
          <w:rFonts w:ascii="Times New Roman" w:hAnsi="Times New Roman"/>
          <w:sz w:val="28"/>
          <w:szCs w:val="28"/>
        </w:rPr>
        <w:t>.</w:t>
      </w:r>
    </w:p>
    <w:p w:rsidR="00D34BC3" w:rsidRDefault="00283468" w:rsidP="00D34BC3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E0E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proofErr w:type="spellStart"/>
      <w:r w:rsidRPr="00227E0E">
        <w:rPr>
          <w:rFonts w:ascii="Times New Roman" w:hAnsi="Times New Roman"/>
          <w:bCs/>
          <w:iCs/>
          <w:sz w:val="28"/>
          <w:szCs w:val="28"/>
        </w:rPr>
        <w:t>заг.др</w:t>
      </w:r>
      <w:proofErr w:type="spellEnd"/>
      <w:r w:rsidRPr="00227E0E">
        <w:rPr>
          <w:rFonts w:ascii="Times New Roman" w:hAnsi="Times New Roman"/>
          <w:bCs/>
          <w:iCs/>
          <w:sz w:val="28"/>
          <w:szCs w:val="28"/>
        </w:rPr>
        <w:t>.</w:t>
      </w:r>
      <w:r w:rsidR="00227E0E" w:rsidRPr="00227E0E">
        <w:rPr>
          <w:rFonts w:ascii="Times New Roman" w:hAnsi="Times New Roman"/>
          <w:bCs/>
          <w:iCs/>
          <w:sz w:val="28"/>
          <w:szCs w:val="28"/>
        </w:rPr>
        <w:tab/>
      </w:r>
      <w:r w:rsidR="00227E0E" w:rsidRPr="00227E0E">
        <w:rPr>
          <w:rFonts w:ascii="Times New Roman" w:hAnsi="Times New Roman"/>
          <w:bCs/>
          <w:iCs/>
          <w:sz w:val="28"/>
          <w:szCs w:val="28"/>
        </w:rPr>
        <w:noBreakHyphen/>
        <w:t xml:space="preserve"> </w:t>
      </w:r>
      <w:r w:rsidRPr="00283468">
        <w:rPr>
          <w:rFonts w:ascii="Times New Roman" w:hAnsi="Times New Roman"/>
          <w:sz w:val="28"/>
          <w:szCs w:val="28"/>
        </w:rPr>
        <w:t>годовой объем заготовки древесины, тыс.куб.м/год</w:t>
      </w:r>
      <w:r w:rsidR="00D34BC3">
        <w:rPr>
          <w:rFonts w:ascii="Times New Roman" w:hAnsi="Times New Roman"/>
          <w:sz w:val="28"/>
          <w:szCs w:val="28"/>
        </w:rPr>
        <w:t>.</w:t>
      </w:r>
      <w:proofErr w:type="gramEnd"/>
    </w:p>
    <w:p w:rsidR="00283468" w:rsidRPr="00283468" w:rsidRDefault="00283468" w:rsidP="00D34BC3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E0E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proofErr w:type="gramEnd"/>
      <w:r w:rsidR="00227E0E" w:rsidRPr="00227E0E">
        <w:rPr>
          <w:rFonts w:ascii="Times New Roman" w:hAnsi="Times New Roman"/>
          <w:bCs/>
          <w:i/>
          <w:iCs/>
          <w:sz w:val="28"/>
          <w:szCs w:val="28"/>
        </w:rPr>
        <w:tab/>
      </w:r>
      <w:r w:rsidR="00227E0E" w:rsidRPr="00227E0E">
        <w:rPr>
          <w:rFonts w:ascii="Times New Roman" w:hAnsi="Times New Roman"/>
          <w:bCs/>
          <w:i/>
          <w:iCs/>
          <w:sz w:val="28"/>
          <w:szCs w:val="28"/>
        </w:rPr>
        <w:tab/>
      </w:r>
      <w:r w:rsidR="00227E0E" w:rsidRPr="00F87123">
        <w:rPr>
          <w:rFonts w:ascii="Times New Roman" w:hAnsi="Times New Roman"/>
          <w:bCs/>
          <w:i/>
          <w:iCs/>
          <w:sz w:val="28"/>
          <w:szCs w:val="28"/>
        </w:rPr>
        <w:noBreakHyphen/>
        <w:t xml:space="preserve"> </w:t>
      </w:r>
      <w:r w:rsidRPr="00283468">
        <w:rPr>
          <w:rFonts w:ascii="Times New Roman" w:hAnsi="Times New Roman"/>
          <w:sz w:val="28"/>
          <w:szCs w:val="28"/>
        </w:rPr>
        <w:t>ставка дисконтирования, принята 0,03</w:t>
      </w:r>
    </w:p>
    <w:p w:rsidR="00283468" w:rsidRDefault="00D34BC3" w:rsidP="00F87123">
      <w:pPr>
        <w:spacing w:before="24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E0E">
        <w:rPr>
          <w:rFonts w:ascii="Times New Roman" w:hAnsi="Times New Roman"/>
          <w:sz w:val="28"/>
          <w:szCs w:val="28"/>
          <w:u w:val="single"/>
        </w:rPr>
        <w:t>НЕДРЕВЕСНЫЕ ПРОДУКТЫ ЛЕСА</w:t>
      </w:r>
      <w:r>
        <w:rPr>
          <w:rFonts w:ascii="Times New Roman" w:hAnsi="Times New Roman"/>
          <w:sz w:val="28"/>
          <w:szCs w:val="28"/>
        </w:rPr>
        <w:t>:</w:t>
      </w:r>
    </w:p>
    <w:p w:rsidR="00D34BC3" w:rsidRPr="00280F26" w:rsidRDefault="00237D45" w:rsidP="00FC77D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Цнедр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e>
        </m:nary>
      </m:oMath>
      <w:r w:rsidR="00D34BC3" w:rsidRPr="00280F2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=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Пнедр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.  *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недр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.)</m:t>
            </m:r>
          </m:e>
        </m:nary>
      </m:oMath>
      <w:r w:rsidR="00D34BC3" w:rsidRPr="00280F2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/ </w:t>
      </w:r>
      <w:r w:rsidR="00D34BC3" w:rsidRPr="00D34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</w:t>
      </w:r>
      <w:r w:rsidR="00D34BC3" w:rsidRPr="00280F2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,</w:t>
      </w:r>
    </w:p>
    <w:p w:rsidR="00D34BC3" w:rsidRPr="00D34BC3" w:rsidRDefault="00D34BC3" w:rsidP="00227E0E">
      <w:pPr>
        <w:spacing w:before="240"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D34BC3">
        <w:rPr>
          <w:rFonts w:ascii="Times New Roman" w:hAnsi="Times New Roman"/>
          <w:sz w:val="28"/>
          <w:szCs w:val="28"/>
        </w:rPr>
        <w:t>где:</w:t>
      </w:r>
      <w:r w:rsidR="00FC77D0">
        <w:rPr>
          <w:rFonts w:ascii="Times New Roman" w:hAnsi="Times New Roman"/>
          <w:sz w:val="28"/>
          <w:szCs w:val="28"/>
        </w:rPr>
        <w:tab/>
      </w:r>
      <w:proofErr w:type="spellStart"/>
      <w:r w:rsidRPr="00FC77D0">
        <w:rPr>
          <w:rFonts w:ascii="Times New Roman" w:hAnsi="Times New Roman"/>
          <w:bCs/>
          <w:iCs/>
          <w:sz w:val="28"/>
          <w:szCs w:val="28"/>
        </w:rPr>
        <w:t>Цнедр.пр</w:t>
      </w:r>
      <w:proofErr w:type="spellEnd"/>
      <w:r w:rsidRPr="00FC77D0">
        <w:rPr>
          <w:rFonts w:ascii="Times New Roman" w:hAnsi="Times New Roman"/>
          <w:sz w:val="28"/>
          <w:szCs w:val="28"/>
        </w:rPr>
        <w:t>.</w:t>
      </w:r>
      <w:r w:rsidR="00FC77D0">
        <w:rPr>
          <w:rFonts w:ascii="Times New Roman" w:hAnsi="Times New Roman"/>
          <w:sz w:val="28"/>
          <w:szCs w:val="28"/>
        </w:rPr>
        <w:tab/>
      </w:r>
      <w:r w:rsidRPr="00D34BC3">
        <w:rPr>
          <w:rFonts w:ascii="Times New Roman" w:hAnsi="Times New Roman"/>
          <w:sz w:val="28"/>
          <w:szCs w:val="28"/>
        </w:rPr>
        <w:t xml:space="preserve">– ценность запасов </w:t>
      </w:r>
      <w:proofErr w:type="spellStart"/>
      <w:r w:rsidRPr="00D34BC3">
        <w:rPr>
          <w:rFonts w:ascii="Times New Roman" w:hAnsi="Times New Roman"/>
          <w:sz w:val="28"/>
          <w:szCs w:val="28"/>
        </w:rPr>
        <w:t>недревесных</w:t>
      </w:r>
      <w:proofErr w:type="spellEnd"/>
      <w:r w:rsidRPr="00D34BC3">
        <w:rPr>
          <w:rFonts w:ascii="Times New Roman" w:hAnsi="Times New Roman"/>
          <w:sz w:val="28"/>
          <w:szCs w:val="28"/>
        </w:rPr>
        <w:t xml:space="preserve"> продуктов</w:t>
      </w:r>
      <w:r w:rsidR="00FC77D0">
        <w:rPr>
          <w:rFonts w:ascii="Times New Roman" w:hAnsi="Times New Roman"/>
          <w:sz w:val="28"/>
          <w:szCs w:val="28"/>
        </w:rPr>
        <w:t xml:space="preserve"> леса</w:t>
      </w:r>
      <w:r w:rsidRPr="00D34BC3">
        <w:rPr>
          <w:rFonts w:ascii="Times New Roman" w:hAnsi="Times New Roman"/>
          <w:sz w:val="28"/>
          <w:szCs w:val="28"/>
        </w:rPr>
        <w:t>,</w:t>
      </w:r>
      <w:r w:rsidR="00FC7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BC3">
        <w:rPr>
          <w:rFonts w:ascii="Times New Roman" w:hAnsi="Times New Roman"/>
          <w:sz w:val="28"/>
          <w:szCs w:val="28"/>
        </w:rPr>
        <w:t>млн</w:t>
      </w:r>
      <w:proofErr w:type="gramStart"/>
      <w:r w:rsidRPr="00D34BC3">
        <w:rPr>
          <w:rFonts w:ascii="Times New Roman" w:hAnsi="Times New Roman"/>
          <w:sz w:val="28"/>
          <w:szCs w:val="28"/>
        </w:rPr>
        <w:t>.р</w:t>
      </w:r>
      <w:proofErr w:type="gramEnd"/>
      <w:r w:rsidRPr="00D34BC3">
        <w:rPr>
          <w:rFonts w:ascii="Times New Roman" w:hAnsi="Times New Roman"/>
          <w:sz w:val="28"/>
          <w:szCs w:val="28"/>
        </w:rPr>
        <w:t>уб</w:t>
      </w:r>
      <w:proofErr w:type="spellEnd"/>
      <w:r w:rsidRPr="00D34BC3">
        <w:rPr>
          <w:rFonts w:ascii="Times New Roman" w:hAnsi="Times New Roman"/>
          <w:sz w:val="28"/>
          <w:szCs w:val="28"/>
        </w:rPr>
        <w:t>.</w:t>
      </w:r>
    </w:p>
    <w:p w:rsidR="00D34BC3" w:rsidRPr="00D34BC3" w:rsidRDefault="00D34BC3" w:rsidP="00FC77D0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D34BC3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D34BC3">
        <w:rPr>
          <w:rFonts w:ascii="Times New Roman" w:hAnsi="Times New Roman"/>
          <w:sz w:val="28"/>
          <w:szCs w:val="28"/>
        </w:rPr>
        <w:tab/>
      </w:r>
      <w:r w:rsidR="00FC77D0">
        <w:rPr>
          <w:rFonts w:ascii="Times New Roman" w:hAnsi="Times New Roman"/>
          <w:sz w:val="28"/>
          <w:szCs w:val="28"/>
        </w:rPr>
        <w:tab/>
      </w:r>
      <w:proofErr w:type="gramStart"/>
      <w:r w:rsidRPr="00D34BC3">
        <w:rPr>
          <w:rFonts w:ascii="Times New Roman" w:hAnsi="Times New Roman"/>
          <w:sz w:val="28"/>
          <w:szCs w:val="28"/>
        </w:rPr>
        <w:t>–  вид</w:t>
      </w:r>
      <w:proofErr w:type="gramEnd"/>
      <w:r w:rsidRPr="00D34B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BC3">
        <w:rPr>
          <w:rFonts w:ascii="Times New Roman" w:hAnsi="Times New Roman"/>
          <w:sz w:val="28"/>
          <w:szCs w:val="28"/>
        </w:rPr>
        <w:t>недревесного</w:t>
      </w:r>
      <w:proofErr w:type="spellEnd"/>
      <w:r w:rsidRPr="00D34BC3">
        <w:rPr>
          <w:rFonts w:ascii="Times New Roman" w:hAnsi="Times New Roman"/>
          <w:sz w:val="28"/>
          <w:szCs w:val="28"/>
        </w:rPr>
        <w:t xml:space="preserve"> продукта леса, </w:t>
      </w:r>
    </w:p>
    <w:p w:rsidR="00D34BC3" w:rsidRPr="00D34BC3" w:rsidRDefault="00D34BC3" w:rsidP="00FC77D0">
      <w:pPr>
        <w:spacing w:after="0" w:line="360" w:lineRule="auto"/>
        <w:ind w:left="2835" w:hanging="141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7D0">
        <w:rPr>
          <w:rFonts w:ascii="Times New Roman" w:hAnsi="Times New Roman"/>
          <w:bCs/>
          <w:iCs/>
          <w:sz w:val="28"/>
          <w:szCs w:val="28"/>
        </w:rPr>
        <w:t>Пнедр.пр</w:t>
      </w:r>
      <w:proofErr w:type="spellEnd"/>
      <w:r w:rsidRPr="00FC77D0">
        <w:rPr>
          <w:rFonts w:ascii="Times New Roman" w:hAnsi="Times New Roman"/>
          <w:sz w:val="28"/>
          <w:szCs w:val="28"/>
        </w:rPr>
        <w:t>.</w:t>
      </w:r>
      <w:r w:rsidRPr="00D34BC3">
        <w:rPr>
          <w:rFonts w:ascii="Times New Roman" w:hAnsi="Times New Roman"/>
          <w:sz w:val="28"/>
          <w:szCs w:val="28"/>
        </w:rPr>
        <w:t xml:space="preserve"> – ставки платы за единицу объема живицы, </w:t>
      </w:r>
      <w:proofErr w:type="spellStart"/>
      <w:r w:rsidR="00FC77D0">
        <w:rPr>
          <w:rFonts w:ascii="Times New Roman" w:hAnsi="Times New Roman"/>
          <w:sz w:val="28"/>
          <w:szCs w:val="28"/>
        </w:rPr>
        <w:t>н</w:t>
      </w:r>
      <w:r w:rsidRPr="00D34BC3">
        <w:rPr>
          <w:rFonts w:ascii="Times New Roman" w:hAnsi="Times New Roman"/>
          <w:sz w:val="28"/>
          <w:szCs w:val="28"/>
        </w:rPr>
        <w:t>едревесных</w:t>
      </w:r>
      <w:proofErr w:type="spellEnd"/>
      <w:r w:rsidRPr="00D34BC3">
        <w:rPr>
          <w:rFonts w:ascii="Times New Roman" w:hAnsi="Times New Roman"/>
          <w:sz w:val="28"/>
          <w:szCs w:val="28"/>
        </w:rPr>
        <w:t xml:space="preserve"> лесных ресурсов, пищевых</w:t>
      </w:r>
      <w:r w:rsidR="00FC77D0">
        <w:rPr>
          <w:rFonts w:ascii="Times New Roman" w:hAnsi="Times New Roman"/>
          <w:sz w:val="28"/>
          <w:szCs w:val="28"/>
        </w:rPr>
        <w:t xml:space="preserve"> </w:t>
      </w:r>
      <w:r w:rsidRPr="00D34BC3">
        <w:rPr>
          <w:rFonts w:ascii="Times New Roman" w:hAnsi="Times New Roman"/>
          <w:sz w:val="28"/>
          <w:szCs w:val="28"/>
        </w:rPr>
        <w:t>лесных ресурсов и лекарственных растений,</w:t>
      </w:r>
      <w:r w:rsidR="00FC77D0">
        <w:rPr>
          <w:rFonts w:ascii="Times New Roman" w:hAnsi="Times New Roman"/>
          <w:sz w:val="28"/>
          <w:szCs w:val="28"/>
        </w:rPr>
        <w:t xml:space="preserve"> </w:t>
      </w:r>
      <w:r w:rsidRPr="00D34BC3">
        <w:rPr>
          <w:rFonts w:ascii="Times New Roman" w:hAnsi="Times New Roman"/>
          <w:sz w:val="28"/>
          <w:szCs w:val="28"/>
        </w:rPr>
        <w:t>тыс</w:t>
      </w:r>
      <w:proofErr w:type="gramStart"/>
      <w:r w:rsidRPr="00D34BC3">
        <w:rPr>
          <w:rFonts w:ascii="Times New Roman" w:hAnsi="Times New Roman"/>
          <w:sz w:val="28"/>
          <w:szCs w:val="28"/>
        </w:rPr>
        <w:t>.р</w:t>
      </w:r>
      <w:proofErr w:type="gramEnd"/>
      <w:r w:rsidRPr="00D34BC3">
        <w:rPr>
          <w:rFonts w:ascii="Times New Roman" w:hAnsi="Times New Roman"/>
          <w:sz w:val="28"/>
          <w:szCs w:val="28"/>
        </w:rPr>
        <w:t>уб./т</w:t>
      </w:r>
    </w:p>
    <w:p w:rsidR="00D34BC3" w:rsidRPr="00D34BC3" w:rsidRDefault="00D34BC3" w:rsidP="00FC77D0">
      <w:pPr>
        <w:spacing w:after="0" w:line="360" w:lineRule="auto"/>
        <w:ind w:left="3402" w:hanging="1984"/>
        <w:jc w:val="both"/>
        <w:rPr>
          <w:rFonts w:ascii="Times New Roman" w:hAnsi="Times New Roman"/>
          <w:sz w:val="28"/>
          <w:szCs w:val="28"/>
        </w:rPr>
      </w:pPr>
      <w:r w:rsidRPr="00FC77D0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proofErr w:type="spellStart"/>
      <w:r w:rsidRPr="00FC77D0">
        <w:rPr>
          <w:rFonts w:ascii="Times New Roman" w:hAnsi="Times New Roman"/>
          <w:bCs/>
          <w:iCs/>
          <w:sz w:val="28"/>
          <w:szCs w:val="28"/>
        </w:rPr>
        <w:t>заг.недр.пр</w:t>
      </w:r>
      <w:proofErr w:type="spellEnd"/>
      <w:r w:rsidRPr="00FC77D0">
        <w:rPr>
          <w:rFonts w:ascii="Times New Roman" w:hAnsi="Times New Roman"/>
          <w:bCs/>
          <w:iCs/>
          <w:sz w:val="28"/>
          <w:szCs w:val="28"/>
        </w:rPr>
        <w:t>.</w:t>
      </w:r>
      <w:r w:rsidRPr="00D34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34BC3">
        <w:rPr>
          <w:rFonts w:ascii="Times New Roman" w:hAnsi="Times New Roman"/>
          <w:sz w:val="28"/>
          <w:szCs w:val="28"/>
        </w:rPr>
        <w:t xml:space="preserve">– годовой объем заготовки </w:t>
      </w:r>
      <w:proofErr w:type="spellStart"/>
      <w:r w:rsidRPr="00D34BC3">
        <w:rPr>
          <w:rFonts w:ascii="Times New Roman" w:hAnsi="Times New Roman"/>
          <w:sz w:val="28"/>
          <w:szCs w:val="28"/>
        </w:rPr>
        <w:t>недревесных</w:t>
      </w:r>
      <w:proofErr w:type="spellEnd"/>
      <w:r w:rsidRPr="00D34BC3">
        <w:rPr>
          <w:rFonts w:ascii="Times New Roman" w:hAnsi="Times New Roman"/>
          <w:sz w:val="28"/>
          <w:szCs w:val="28"/>
        </w:rPr>
        <w:t xml:space="preserve"> продуктов</w:t>
      </w:r>
      <w:r w:rsidR="00FC77D0">
        <w:rPr>
          <w:rFonts w:ascii="Times New Roman" w:hAnsi="Times New Roman"/>
          <w:sz w:val="28"/>
          <w:szCs w:val="28"/>
        </w:rPr>
        <w:t xml:space="preserve"> леса</w:t>
      </w:r>
      <w:r w:rsidRPr="00D34B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BC3">
        <w:rPr>
          <w:rFonts w:ascii="Times New Roman" w:hAnsi="Times New Roman"/>
          <w:sz w:val="28"/>
          <w:szCs w:val="28"/>
        </w:rPr>
        <w:t>тыс.т</w:t>
      </w:r>
      <w:proofErr w:type="spellEnd"/>
      <w:r w:rsidRPr="00D34BC3">
        <w:rPr>
          <w:rFonts w:ascii="Times New Roman" w:hAnsi="Times New Roman"/>
          <w:sz w:val="28"/>
          <w:szCs w:val="28"/>
        </w:rPr>
        <w:t>/год</w:t>
      </w:r>
    </w:p>
    <w:p w:rsidR="00D34BC3" w:rsidRPr="00D34BC3" w:rsidRDefault="00D34BC3" w:rsidP="00FC77D0">
      <w:pPr>
        <w:spacing w:after="0" w:line="360" w:lineRule="auto"/>
        <w:ind w:left="2835" w:hanging="1417"/>
        <w:jc w:val="both"/>
        <w:rPr>
          <w:rFonts w:ascii="Times New Roman" w:hAnsi="Times New Roman"/>
          <w:sz w:val="28"/>
          <w:szCs w:val="28"/>
        </w:rPr>
      </w:pPr>
      <w:r w:rsidRPr="00D34BC3">
        <w:rPr>
          <w:rFonts w:ascii="Times New Roman" w:hAnsi="Times New Roman"/>
          <w:sz w:val="28"/>
          <w:szCs w:val="28"/>
        </w:rPr>
        <w:t xml:space="preserve"> </w:t>
      </w:r>
      <w:r w:rsidRPr="00D34BC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</w:t>
      </w:r>
      <w:r w:rsidRPr="00D34B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C77D0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D34BC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34BC3">
        <w:rPr>
          <w:rFonts w:ascii="Times New Roman" w:hAnsi="Times New Roman"/>
          <w:sz w:val="28"/>
          <w:szCs w:val="28"/>
        </w:rPr>
        <w:t>ставка</w:t>
      </w:r>
      <w:proofErr w:type="gramEnd"/>
      <w:r w:rsidRPr="00D34BC3">
        <w:rPr>
          <w:rFonts w:ascii="Times New Roman" w:hAnsi="Times New Roman"/>
          <w:sz w:val="28"/>
          <w:szCs w:val="28"/>
        </w:rPr>
        <w:t xml:space="preserve"> дисконтирования, принята 0,03</w:t>
      </w:r>
    </w:p>
    <w:p w:rsidR="00D34BC3" w:rsidRDefault="00227E0E" w:rsidP="00F87123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ОХОТНИЧЬИ РЕСУРСЫ</w:t>
      </w:r>
      <w:r>
        <w:rPr>
          <w:rFonts w:ascii="Times New Roman" w:hAnsi="Times New Roman"/>
          <w:sz w:val="28"/>
          <w:szCs w:val="28"/>
        </w:rPr>
        <w:t>:</w:t>
      </w:r>
    </w:p>
    <w:p w:rsidR="00227E0E" w:rsidRPr="00227E0E" w:rsidRDefault="00237D45" w:rsidP="00227E0E">
      <w:pPr>
        <w:spacing w:before="240" w:after="0" w:line="360" w:lineRule="auto"/>
        <w:ind w:left="709" w:firstLine="709"/>
        <w:jc w:val="center"/>
        <w:rPr>
          <w:rFonts w:ascii="Times New Roman" w:hAnsi="Times New Roman"/>
          <w:sz w:val="28"/>
          <w:szCs w:val="28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Цох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</m:e>
        </m:nary>
      </m:oMath>
      <w:r w:rsidR="00227E0E" w:rsidRPr="00227E0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Поб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  * 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заг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.)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227E0E" w:rsidRPr="00227E0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/ s,</w:t>
      </w:r>
    </w:p>
    <w:p w:rsidR="00227E0E" w:rsidRPr="00227E0E" w:rsidRDefault="00227E0E" w:rsidP="00227E0E">
      <w:pPr>
        <w:spacing w:after="0" w:line="360" w:lineRule="auto"/>
        <w:ind w:left="707"/>
        <w:jc w:val="both"/>
        <w:rPr>
          <w:rFonts w:ascii="Times New Roman" w:hAnsi="Times New Roman"/>
          <w:sz w:val="28"/>
          <w:szCs w:val="28"/>
        </w:rPr>
      </w:pPr>
      <w:r w:rsidRPr="00227E0E">
        <w:rPr>
          <w:rFonts w:ascii="Times New Roman" w:hAnsi="Times New Roman"/>
          <w:sz w:val="28"/>
          <w:szCs w:val="28"/>
        </w:rPr>
        <w:t>где:</w:t>
      </w:r>
      <w:r w:rsidRPr="00227E0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227E0E">
        <w:rPr>
          <w:rFonts w:ascii="Times New Roman" w:hAnsi="Times New Roman"/>
          <w:bCs/>
          <w:iCs/>
          <w:sz w:val="28"/>
          <w:szCs w:val="28"/>
        </w:rPr>
        <w:t>Цох.р</w:t>
      </w:r>
      <w:proofErr w:type="spellEnd"/>
      <w:r w:rsidRPr="00227E0E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227E0E">
        <w:rPr>
          <w:rFonts w:ascii="Times New Roman" w:hAnsi="Times New Roman"/>
          <w:sz w:val="28"/>
          <w:szCs w:val="28"/>
        </w:rPr>
        <w:t>– ценность запасов охотничьих ресурсов, млн</w:t>
      </w:r>
      <w:proofErr w:type="gramStart"/>
      <w:r w:rsidRPr="00227E0E">
        <w:rPr>
          <w:rFonts w:ascii="Times New Roman" w:hAnsi="Times New Roman"/>
          <w:sz w:val="28"/>
          <w:szCs w:val="28"/>
        </w:rPr>
        <w:t>.р</w:t>
      </w:r>
      <w:proofErr w:type="gramEnd"/>
      <w:r w:rsidRPr="00227E0E">
        <w:rPr>
          <w:rFonts w:ascii="Times New Roman" w:hAnsi="Times New Roman"/>
          <w:sz w:val="28"/>
          <w:szCs w:val="28"/>
        </w:rPr>
        <w:t>уб.</w:t>
      </w:r>
    </w:p>
    <w:p w:rsidR="00227E0E" w:rsidRPr="00227E0E" w:rsidRDefault="00227E0E" w:rsidP="00227E0E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227E0E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>i</w:t>
      </w:r>
      <w:r w:rsidRPr="00227E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7E0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27E0E">
        <w:rPr>
          <w:rFonts w:ascii="Times New Roman" w:hAnsi="Times New Roman"/>
          <w:sz w:val="28"/>
          <w:szCs w:val="28"/>
        </w:rPr>
        <w:t>вид</w:t>
      </w:r>
      <w:proofErr w:type="gramEnd"/>
      <w:r w:rsidRPr="00227E0E">
        <w:rPr>
          <w:rFonts w:ascii="Times New Roman" w:hAnsi="Times New Roman"/>
          <w:sz w:val="28"/>
          <w:szCs w:val="28"/>
        </w:rPr>
        <w:t xml:space="preserve"> охотничьего ресурса, </w:t>
      </w:r>
    </w:p>
    <w:p w:rsidR="00227E0E" w:rsidRPr="00227E0E" w:rsidRDefault="00227E0E" w:rsidP="00F87123">
      <w:pPr>
        <w:spacing w:after="0" w:line="360" w:lineRule="auto"/>
        <w:ind w:left="2841" w:hanging="1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E0E">
        <w:rPr>
          <w:rFonts w:ascii="Times New Roman" w:hAnsi="Times New Roman"/>
          <w:bCs/>
          <w:iCs/>
          <w:sz w:val="28"/>
          <w:szCs w:val="28"/>
        </w:rPr>
        <w:t>Поб.ж.м</w:t>
      </w:r>
      <w:proofErr w:type="spellEnd"/>
      <w:r w:rsidRPr="00227E0E">
        <w:rPr>
          <w:rFonts w:ascii="Times New Roman" w:hAnsi="Times New Roman"/>
          <w:bCs/>
          <w:iCs/>
          <w:sz w:val="28"/>
          <w:szCs w:val="28"/>
        </w:rPr>
        <w:t>.</w:t>
      </w:r>
      <w:r w:rsidR="00F87123">
        <w:rPr>
          <w:rFonts w:ascii="Times New Roman" w:hAnsi="Times New Roman"/>
          <w:bCs/>
          <w:iCs/>
          <w:sz w:val="28"/>
          <w:szCs w:val="28"/>
        </w:rPr>
        <w:tab/>
      </w:r>
      <w:r w:rsidRPr="00227E0E">
        <w:rPr>
          <w:rFonts w:ascii="Times New Roman" w:hAnsi="Times New Roman"/>
          <w:sz w:val="28"/>
          <w:szCs w:val="28"/>
        </w:rPr>
        <w:t>– ставк</w:t>
      </w:r>
      <w:r w:rsidR="00F87123">
        <w:rPr>
          <w:rFonts w:ascii="Times New Roman" w:hAnsi="Times New Roman"/>
          <w:sz w:val="28"/>
          <w:szCs w:val="28"/>
        </w:rPr>
        <w:t>а</w:t>
      </w:r>
      <w:r w:rsidRPr="00227E0E">
        <w:rPr>
          <w:rFonts w:ascii="Times New Roman" w:hAnsi="Times New Roman"/>
          <w:sz w:val="28"/>
          <w:szCs w:val="28"/>
        </w:rPr>
        <w:t xml:space="preserve"> сбора за объект животного </w:t>
      </w:r>
      <w:r w:rsidR="00F87123">
        <w:rPr>
          <w:rFonts w:ascii="Times New Roman" w:hAnsi="Times New Roman"/>
          <w:sz w:val="28"/>
          <w:szCs w:val="28"/>
        </w:rPr>
        <w:t>мира по оцениваемому виду</w:t>
      </w:r>
      <w:r w:rsidRPr="00227E0E">
        <w:rPr>
          <w:rFonts w:ascii="Times New Roman" w:hAnsi="Times New Roman"/>
          <w:sz w:val="28"/>
          <w:szCs w:val="28"/>
        </w:rPr>
        <w:t>, тыс</w:t>
      </w:r>
      <w:proofErr w:type="gramStart"/>
      <w:r w:rsidRPr="00227E0E">
        <w:rPr>
          <w:rFonts w:ascii="Times New Roman" w:hAnsi="Times New Roman"/>
          <w:sz w:val="28"/>
          <w:szCs w:val="28"/>
        </w:rPr>
        <w:t>.р</w:t>
      </w:r>
      <w:proofErr w:type="gramEnd"/>
      <w:r w:rsidRPr="00227E0E">
        <w:rPr>
          <w:rFonts w:ascii="Times New Roman" w:hAnsi="Times New Roman"/>
          <w:sz w:val="28"/>
          <w:szCs w:val="28"/>
        </w:rPr>
        <w:t>уб./особь</w:t>
      </w:r>
      <w:r w:rsidR="00F87123">
        <w:rPr>
          <w:rFonts w:ascii="Times New Roman" w:hAnsi="Times New Roman"/>
          <w:sz w:val="28"/>
          <w:szCs w:val="28"/>
        </w:rPr>
        <w:t>.</w:t>
      </w:r>
    </w:p>
    <w:p w:rsidR="00227E0E" w:rsidRPr="00227E0E" w:rsidRDefault="00227E0E" w:rsidP="00F87123">
      <w:pPr>
        <w:spacing w:after="0" w:line="360" w:lineRule="auto"/>
        <w:ind w:left="2832" w:hanging="1416"/>
        <w:jc w:val="both"/>
        <w:rPr>
          <w:rFonts w:ascii="Times New Roman" w:hAnsi="Times New Roman"/>
          <w:sz w:val="28"/>
          <w:szCs w:val="28"/>
        </w:rPr>
      </w:pPr>
      <w:r w:rsidRPr="00227E0E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proofErr w:type="spellStart"/>
      <w:r w:rsidRPr="00227E0E">
        <w:rPr>
          <w:rFonts w:ascii="Times New Roman" w:hAnsi="Times New Roman"/>
          <w:bCs/>
          <w:iCs/>
          <w:sz w:val="28"/>
          <w:szCs w:val="28"/>
        </w:rPr>
        <w:t>заг.ох.р</w:t>
      </w:r>
      <w:proofErr w:type="spellEnd"/>
      <w:r w:rsidRPr="00227E0E">
        <w:rPr>
          <w:rFonts w:ascii="Times New Roman" w:hAnsi="Times New Roman"/>
          <w:bCs/>
          <w:iCs/>
          <w:sz w:val="28"/>
          <w:szCs w:val="28"/>
        </w:rPr>
        <w:t>.</w:t>
      </w:r>
      <w:r w:rsidR="00F87123">
        <w:rPr>
          <w:rFonts w:ascii="Times New Roman" w:hAnsi="Times New Roman"/>
          <w:bCs/>
          <w:iCs/>
          <w:sz w:val="28"/>
          <w:szCs w:val="28"/>
        </w:rPr>
        <w:tab/>
      </w:r>
      <w:r w:rsidRPr="00227E0E">
        <w:rPr>
          <w:rFonts w:ascii="Times New Roman" w:hAnsi="Times New Roman"/>
          <w:sz w:val="28"/>
          <w:szCs w:val="28"/>
        </w:rPr>
        <w:t>– годовой объем заготовки охотничьих ресурсов, тыс.особей/год</w:t>
      </w:r>
      <w:r w:rsidR="00F87123">
        <w:rPr>
          <w:rFonts w:ascii="Times New Roman" w:hAnsi="Times New Roman"/>
          <w:sz w:val="28"/>
          <w:szCs w:val="28"/>
        </w:rPr>
        <w:t>.</w:t>
      </w:r>
    </w:p>
    <w:p w:rsidR="00227E0E" w:rsidRPr="00227E0E" w:rsidRDefault="00227E0E" w:rsidP="00227E0E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227E0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</w:t>
      </w:r>
      <w:r w:rsidRPr="00227E0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8712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F8712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227E0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27E0E">
        <w:rPr>
          <w:rFonts w:ascii="Times New Roman" w:hAnsi="Times New Roman"/>
          <w:sz w:val="28"/>
          <w:szCs w:val="28"/>
        </w:rPr>
        <w:t>ставка</w:t>
      </w:r>
      <w:proofErr w:type="gramEnd"/>
      <w:r w:rsidRPr="00227E0E">
        <w:rPr>
          <w:rFonts w:ascii="Times New Roman" w:hAnsi="Times New Roman"/>
          <w:sz w:val="28"/>
          <w:szCs w:val="28"/>
        </w:rPr>
        <w:t xml:space="preserve"> дисконтирования, принята 0,03. </w:t>
      </w:r>
    </w:p>
    <w:p w:rsidR="00227E0E" w:rsidRDefault="00227E0E" w:rsidP="00227E0E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</w:p>
    <w:p w:rsidR="001B0331" w:rsidRDefault="00CC77AF" w:rsidP="001B0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CB">
        <w:rPr>
          <w:rFonts w:ascii="Times New Roman" w:hAnsi="Times New Roman"/>
          <w:sz w:val="28"/>
          <w:szCs w:val="28"/>
        </w:rPr>
        <w:t xml:space="preserve">Баланс активов и пассивов и счета накопления для </w:t>
      </w:r>
      <w:r>
        <w:rPr>
          <w:rFonts w:ascii="Times New Roman" w:hAnsi="Times New Roman"/>
          <w:sz w:val="28"/>
          <w:szCs w:val="28"/>
        </w:rPr>
        <w:t xml:space="preserve">некультивируемых биологических </w:t>
      </w:r>
      <w:r w:rsidRPr="003B5BCB">
        <w:rPr>
          <w:rFonts w:ascii="Times New Roman" w:hAnsi="Times New Roman"/>
          <w:sz w:val="28"/>
          <w:szCs w:val="28"/>
        </w:rPr>
        <w:t xml:space="preserve">ресурсов </w:t>
      </w:r>
      <w:r>
        <w:rPr>
          <w:rFonts w:ascii="Times New Roman" w:hAnsi="Times New Roman"/>
          <w:sz w:val="28"/>
          <w:szCs w:val="28"/>
        </w:rPr>
        <w:t>были п</w:t>
      </w:r>
      <w:r w:rsidRPr="003B5BCB">
        <w:rPr>
          <w:rFonts w:ascii="Times New Roman" w:hAnsi="Times New Roman"/>
          <w:sz w:val="28"/>
          <w:szCs w:val="28"/>
        </w:rPr>
        <w:t>остроены за календарный год и по кварталам</w:t>
      </w:r>
      <w:r>
        <w:rPr>
          <w:rFonts w:ascii="Times New Roman" w:hAnsi="Times New Roman"/>
          <w:sz w:val="28"/>
          <w:szCs w:val="28"/>
        </w:rPr>
        <w:t>.</w:t>
      </w:r>
    </w:p>
    <w:p w:rsidR="0041231B" w:rsidRPr="007E0622" w:rsidRDefault="0041231B" w:rsidP="00412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проведенных экспериментальных расчетов </w:t>
      </w:r>
      <w:r w:rsidR="0033606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прое</w:t>
      </w:r>
      <w:r w:rsidRPr="00E20987">
        <w:rPr>
          <w:rFonts w:ascii="Times New Roman" w:hAnsi="Times New Roman"/>
          <w:sz w:val="28"/>
          <w:szCs w:val="28"/>
        </w:rPr>
        <w:t>кт методологических рекомендаций по оценке некульти</w:t>
      </w:r>
      <w:r>
        <w:rPr>
          <w:rFonts w:ascii="Times New Roman" w:hAnsi="Times New Roman"/>
          <w:sz w:val="28"/>
          <w:szCs w:val="28"/>
        </w:rPr>
        <w:t xml:space="preserve">вируемых биологических ресурсов </w:t>
      </w:r>
      <w:r w:rsidRPr="00E20987">
        <w:rPr>
          <w:rFonts w:ascii="Times New Roman" w:hAnsi="Times New Roman"/>
          <w:sz w:val="28"/>
          <w:szCs w:val="28"/>
        </w:rPr>
        <w:t>по текущей рыночной стоимости в соответстви</w:t>
      </w:r>
      <w:r>
        <w:rPr>
          <w:rFonts w:ascii="Times New Roman" w:hAnsi="Times New Roman"/>
          <w:sz w:val="28"/>
          <w:szCs w:val="28"/>
        </w:rPr>
        <w:t>и с </w:t>
      </w:r>
      <w:r w:rsidRPr="00E20987">
        <w:rPr>
          <w:rFonts w:ascii="Times New Roman" w:hAnsi="Times New Roman"/>
          <w:sz w:val="28"/>
          <w:szCs w:val="28"/>
        </w:rPr>
        <w:t>методологическими принципами</w:t>
      </w:r>
      <w:proofErr w:type="gramEnd"/>
      <w:r w:rsidRPr="00E20987">
        <w:rPr>
          <w:rFonts w:ascii="Times New Roman" w:hAnsi="Times New Roman"/>
          <w:sz w:val="28"/>
          <w:szCs w:val="28"/>
        </w:rPr>
        <w:t xml:space="preserve"> СНС-2008 и СЭЭУ-2012 по построению баланса активов и пассивов и счетов накопления СНС (годовых, квартальных</w:t>
      </w:r>
      <w:r w:rsidR="00BA4332">
        <w:rPr>
          <w:rFonts w:ascii="Times New Roman" w:hAnsi="Times New Roman"/>
          <w:sz w:val="28"/>
          <w:szCs w:val="28"/>
        </w:rPr>
        <w:t xml:space="preserve">). Методологические рекомендации </w:t>
      </w:r>
      <w:r w:rsidRPr="0016187C">
        <w:rPr>
          <w:rFonts w:ascii="Times New Roman" w:hAnsi="Times New Roman"/>
          <w:sz w:val="28"/>
          <w:szCs w:val="28"/>
        </w:rPr>
        <w:t>определя</w:t>
      </w:r>
      <w:r w:rsidR="00BA4332">
        <w:rPr>
          <w:rFonts w:ascii="Times New Roman" w:hAnsi="Times New Roman"/>
          <w:sz w:val="28"/>
          <w:szCs w:val="28"/>
        </w:rPr>
        <w:t>ю</w:t>
      </w:r>
      <w:r w:rsidRPr="0016187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принципы и </w:t>
      </w:r>
      <w:r w:rsidRPr="0016187C">
        <w:rPr>
          <w:rFonts w:ascii="Times New Roman" w:hAnsi="Times New Roman"/>
          <w:sz w:val="28"/>
          <w:szCs w:val="28"/>
        </w:rPr>
        <w:t>порядо</w:t>
      </w:r>
      <w:r w:rsidR="00336065">
        <w:rPr>
          <w:rFonts w:ascii="Times New Roman" w:hAnsi="Times New Roman"/>
          <w:sz w:val="28"/>
          <w:szCs w:val="28"/>
        </w:rPr>
        <w:t>к проведения расчетов стоимости</w:t>
      </w:r>
      <w:r w:rsidRPr="0016187C">
        <w:rPr>
          <w:rFonts w:ascii="Times New Roman" w:hAnsi="Times New Roman"/>
          <w:sz w:val="28"/>
          <w:szCs w:val="28"/>
        </w:rPr>
        <w:t>, содерж</w:t>
      </w:r>
      <w:r w:rsidR="008E6DCD">
        <w:rPr>
          <w:rFonts w:ascii="Times New Roman" w:hAnsi="Times New Roman"/>
          <w:sz w:val="28"/>
          <w:szCs w:val="28"/>
        </w:rPr>
        <w:t>а</w:t>
      </w:r>
      <w:r w:rsidRPr="0016187C">
        <w:rPr>
          <w:rFonts w:ascii="Times New Roman" w:hAnsi="Times New Roman"/>
          <w:sz w:val="28"/>
          <w:szCs w:val="28"/>
        </w:rPr>
        <w:t>т указания на соответствующие информационные источники и предназначен</w:t>
      </w:r>
      <w:r w:rsidR="008E6DCD">
        <w:rPr>
          <w:rFonts w:ascii="Times New Roman" w:hAnsi="Times New Roman"/>
          <w:sz w:val="28"/>
          <w:szCs w:val="28"/>
        </w:rPr>
        <w:t>ы</w:t>
      </w:r>
      <w:r w:rsidRPr="0016187C">
        <w:rPr>
          <w:rFonts w:ascii="Times New Roman" w:hAnsi="Times New Roman"/>
          <w:sz w:val="28"/>
          <w:szCs w:val="28"/>
        </w:rPr>
        <w:t xml:space="preserve"> для практической работы по формированию системы национальных счетов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31B" w:rsidRDefault="0041231B" w:rsidP="00412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Предложения по </w:t>
      </w:r>
      <w:r w:rsidRPr="00C81781">
        <w:rPr>
          <w:rFonts w:ascii="Times New Roman" w:hAnsi="Times New Roman"/>
          <w:iCs/>
          <w:sz w:val="28"/>
          <w:szCs w:val="28"/>
        </w:rPr>
        <w:t xml:space="preserve">развитию и </w:t>
      </w:r>
      <w:r w:rsidRPr="00C81781">
        <w:rPr>
          <w:rFonts w:ascii="Times New Roman" w:hAnsi="Times New Roman"/>
          <w:sz w:val="28"/>
          <w:szCs w:val="28"/>
        </w:rPr>
        <w:t>соверше</w:t>
      </w:r>
      <w:r w:rsidR="008D6BD9">
        <w:rPr>
          <w:rFonts w:ascii="Times New Roman" w:hAnsi="Times New Roman"/>
          <w:sz w:val="28"/>
          <w:szCs w:val="28"/>
        </w:rPr>
        <w:t xml:space="preserve">нствованию информационной базы </w:t>
      </w:r>
      <w:r>
        <w:rPr>
          <w:rFonts w:ascii="Times New Roman" w:hAnsi="Times New Roman"/>
          <w:sz w:val="28"/>
          <w:szCs w:val="28"/>
        </w:rPr>
        <w:t xml:space="preserve">сформулированы </w:t>
      </w:r>
      <w:r w:rsidRPr="003A5875">
        <w:rPr>
          <w:rFonts w:ascii="Times New Roman" w:hAnsi="Times New Roman"/>
          <w:sz w:val="28"/>
          <w:szCs w:val="28"/>
        </w:rPr>
        <w:t>исходя из необходимости обеспечения процедуры проведения</w:t>
      </w:r>
      <w:r>
        <w:rPr>
          <w:rFonts w:ascii="Times New Roman" w:hAnsi="Times New Roman"/>
          <w:sz w:val="28"/>
          <w:szCs w:val="28"/>
        </w:rPr>
        <w:t xml:space="preserve"> расчетов и заполнения счетов в </w:t>
      </w:r>
      <w:r w:rsidRPr="003A5875">
        <w:rPr>
          <w:rFonts w:ascii="Times New Roman" w:hAnsi="Times New Roman"/>
          <w:sz w:val="28"/>
          <w:szCs w:val="28"/>
        </w:rPr>
        <w:t xml:space="preserve">соответствии с требованиями СНС-2008 (за 3 года, включая отчетный, предыдущий ему и последующий за ним годы) необходимой информацией, имея в виду наличие соответствующих показателей по строкам </w:t>
      </w:r>
      <w:r>
        <w:rPr>
          <w:rFonts w:ascii="Times New Roman" w:hAnsi="Times New Roman"/>
          <w:sz w:val="28"/>
          <w:szCs w:val="28"/>
        </w:rPr>
        <w:t>существующих</w:t>
      </w:r>
      <w:r w:rsidRPr="003A5875">
        <w:rPr>
          <w:rFonts w:ascii="Times New Roman" w:hAnsi="Times New Roman"/>
          <w:sz w:val="28"/>
          <w:szCs w:val="28"/>
        </w:rPr>
        <w:t xml:space="preserve"> статистических и административных форм отчетности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5875">
        <w:rPr>
          <w:rFonts w:ascii="Times New Roman" w:hAnsi="Times New Roman"/>
          <w:sz w:val="28"/>
          <w:szCs w:val="28"/>
        </w:rPr>
        <w:t xml:space="preserve">Предложения изложены применительно к видам оцениваемых ресурсов: ресурсы древесины, </w:t>
      </w:r>
      <w:proofErr w:type="spellStart"/>
      <w:r w:rsidRPr="003A5875">
        <w:rPr>
          <w:rFonts w:ascii="Times New Roman" w:hAnsi="Times New Roman"/>
          <w:sz w:val="28"/>
          <w:szCs w:val="28"/>
        </w:rPr>
        <w:t>недревесные</w:t>
      </w:r>
      <w:proofErr w:type="spellEnd"/>
      <w:r w:rsidRPr="003A5875">
        <w:rPr>
          <w:rFonts w:ascii="Times New Roman" w:hAnsi="Times New Roman"/>
          <w:sz w:val="28"/>
          <w:szCs w:val="28"/>
        </w:rPr>
        <w:t xml:space="preserve"> продук</w:t>
      </w:r>
      <w:r w:rsidR="008E6DCD">
        <w:rPr>
          <w:rFonts w:ascii="Times New Roman" w:hAnsi="Times New Roman"/>
          <w:sz w:val="28"/>
          <w:szCs w:val="28"/>
        </w:rPr>
        <w:t>ты леса</w:t>
      </w:r>
      <w:r w:rsidR="00945E12">
        <w:rPr>
          <w:rFonts w:ascii="Times New Roman" w:hAnsi="Times New Roman"/>
          <w:sz w:val="28"/>
          <w:szCs w:val="28"/>
        </w:rPr>
        <w:t>, охотничьи ресурсы</w:t>
      </w:r>
      <w:r w:rsidR="008E6DCD">
        <w:rPr>
          <w:rFonts w:ascii="Times New Roman" w:hAnsi="Times New Roman"/>
          <w:sz w:val="28"/>
          <w:szCs w:val="28"/>
        </w:rPr>
        <w:t>.</w:t>
      </w:r>
    </w:p>
    <w:p w:rsidR="00144B58" w:rsidRDefault="00144B58" w:rsidP="00412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B58" w:rsidRDefault="00144B58" w:rsidP="00412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4B58" w:rsidSect="00D622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45" w:rsidRDefault="00237D45" w:rsidP="00132F39">
      <w:pPr>
        <w:spacing w:after="0" w:line="240" w:lineRule="auto"/>
      </w:pPr>
      <w:r>
        <w:separator/>
      </w:r>
    </w:p>
  </w:endnote>
  <w:endnote w:type="continuationSeparator" w:id="0">
    <w:p w:rsidR="00237D45" w:rsidRDefault="00237D45" w:rsidP="001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0E" w:rsidRDefault="00237D4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F26">
      <w:rPr>
        <w:noProof/>
      </w:rPr>
      <w:t>1</w:t>
    </w:r>
    <w:r>
      <w:rPr>
        <w:noProof/>
      </w:rPr>
      <w:fldChar w:fldCharType="end"/>
    </w:r>
  </w:p>
  <w:p w:rsidR="00227E0E" w:rsidRDefault="00227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45" w:rsidRDefault="00237D45" w:rsidP="00132F39">
      <w:pPr>
        <w:spacing w:after="0" w:line="240" w:lineRule="auto"/>
      </w:pPr>
      <w:r>
        <w:separator/>
      </w:r>
    </w:p>
  </w:footnote>
  <w:footnote w:type="continuationSeparator" w:id="0">
    <w:p w:rsidR="00237D45" w:rsidRDefault="00237D45" w:rsidP="0013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9DA"/>
    <w:multiLevelType w:val="hybridMultilevel"/>
    <w:tmpl w:val="CA6C3C4A"/>
    <w:lvl w:ilvl="0" w:tplc="08A6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465F"/>
    <w:multiLevelType w:val="hybridMultilevel"/>
    <w:tmpl w:val="C9B83390"/>
    <w:lvl w:ilvl="0" w:tplc="0419000F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D"/>
    <w:rsid w:val="00072806"/>
    <w:rsid w:val="00132F39"/>
    <w:rsid w:val="00144B58"/>
    <w:rsid w:val="001B0331"/>
    <w:rsid w:val="001B2EF7"/>
    <w:rsid w:val="002274D1"/>
    <w:rsid w:val="00227E0E"/>
    <w:rsid w:val="00237D45"/>
    <w:rsid w:val="00276CDD"/>
    <w:rsid w:val="00280F26"/>
    <w:rsid w:val="00283468"/>
    <w:rsid w:val="002B135B"/>
    <w:rsid w:val="00336065"/>
    <w:rsid w:val="0041231B"/>
    <w:rsid w:val="005304E9"/>
    <w:rsid w:val="005B37DE"/>
    <w:rsid w:val="0063213C"/>
    <w:rsid w:val="006E0681"/>
    <w:rsid w:val="00773220"/>
    <w:rsid w:val="00775327"/>
    <w:rsid w:val="008875D8"/>
    <w:rsid w:val="008D6BD9"/>
    <w:rsid w:val="008E6DCD"/>
    <w:rsid w:val="00936E83"/>
    <w:rsid w:val="00945E12"/>
    <w:rsid w:val="00960CC5"/>
    <w:rsid w:val="009F5350"/>
    <w:rsid w:val="00A87E2E"/>
    <w:rsid w:val="00AF5D9D"/>
    <w:rsid w:val="00B2631F"/>
    <w:rsid w:val="00BA4332"/>
    <w:rsid w:val="00BF5EAE"/>
    <w:rsid w:val="00C24883"/>
    <w:rsid w:val="00C54976"/>
    <w:rsid w:val="00CC77AF"/>
    <w:rsid w:val="00D34BC3"/>
    <w:rsid w:val="00D52EA6"/>
    <w:rsid w:val="00D62202"/>
    <w:rsid w:val="00DB4A2A"/>
    <w:rsid w:val="00ED5876"/>
    <w:rsid w:val="00F3739A"/>
    <w:rsid w:val="00F74F75"/>
    <w:rsid w:val="00F8712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F39"/>
  </w:style>
  <w:style w:type="paragraph" w:styleId="a5">
    <w:name w:val="footer"/>
    <w:basedOn w:val="a"/>
    <w:link w:val="a6"/>
    <w:uiPriority w:val="99"/>
    <w:unhideWhenUsed/>
    <w:rsid w:val="0013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39"/>
  </w:style>
  <w:style w:type="paragraph" w:customStyle="1" w:styleId="a7">
    <w:name w:val="Нормальный"/>
    <w:link w:val="a8"/>
    <w:uiPriority w:val="99"/>
    <w:rsid w:val="00D52EA6"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customStyle="1" w:styleId="a8">
    <w:name w:val="Нормальный Знак"/>
    <w:link w:val="a7"/>
    <w:uiPriority w:val="99"/>
    <w:locked/>
    <w:rsid w:val="00D52EA6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9">
    <w:name w:val="List Paragraph"/>
    <w:basedOn w:val="a"/>
    <w:uiPriority w:val="34"/>
    <w:qFormat/>
    <w:rsid w:val="00D52EA6"/>
    <w:pPr>
      <w:spacing w:after="0" w:line="360" w:lineRule="auto"/>
      <w:ind w:left="720"/>
      <w:contextualSpacing/>
      <w:jc w:val="both"/>
    </w:pPr>
    <w:rPr>
      <w:sz w:val="28"/>
    </w:rPr>
  </w:style>
  <w:style w:type="character" w:styleId="aa">
    <w:name w:val="Hyperlink"/>
    <w:uiPriority w:val="99"/>
    <w:rsid w:val="0041231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7D0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basedOn w:val="a0"/>
    <w:uiPriority w:val="99"/>
    <w:semiHidden/>
    <w:rsid w:val="00FC77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F39"/>
  </w:style>
  <w:style w:type="paragraph" w:styleId="a5">
    <w:name w:val="footer"/>
    <w:basedOn w:val="a"/>
    <w:link w:val="a6"/>
    <w:uiPriority w:val="99"/>
    <w:unhideWhenUsed/>
    <w:rsid w:val="0013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39"/>
  </w:style>
  <w:style w:type="paragraph" w:customStyle="1" w:styleId="a7">
    <w:name w:val="Нормальный"/>
    <w:link w:val="a8"/>
    <w:uiPriority w:val="99"/>
    <w:rsid w:val="00D52EA6"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customStyle="1" w:styleId="a8">
    <w:name w:val="Нормальный Знак"/>
    <w:link w:val="a7"/>
    <w:uiPriority w:val="99"/>
    <w:locked/>
    <w:rsid w:val="00D52EA6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9">
    <w:name w:val="List Paragraph"/>
    <w:basedOn w:val="a"/>
    <w:uiPriority w:val="34"/>
    <w:qFormat/>
    <w:rsid w:val="00D52EA6"/>
    <w:pPr>
      <w:spacing w:after="0" w:line="360" w:lineRule="auto"/>
      <w:ind w:left="720"/>
      <w:contextualSpacing/>
      <w:jc w:val="both"/>
    </w:pPr>
    <w:rPr>
      <w:sz w:val="28"/>
    </w:rPr>
  </w:style>
  <w:style w:type="character" w:styleId="aa">
    <w:name w:val="Hyperlink"/>
    <w:uiPriority w:val="99"/>
    <w:rsid w:val="0041231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7D0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basedOn w:val="a0"/>
    <w:uiPriority w:val="99"/>
    <w:semiHidden/>
    <w:rsid w:val="00FC7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B1B6-74F5-4EB4-985F-5B032562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Владимир Евгеньевич Сычев</cp:lastModifiedBy>
  <cp:revision>2</cp:revision>
  <cp:lastPrinted>2015-03-05T12:14:00Z</cp:lastPrinted>
  <dcterms:created xsi:type="dcterms:W3CDTF">2015-03-16T10:46:00Z</dcterms:created>
  <dcterms:modified xsi:type="dcterms:W3CDTF">2015-03-16T10:46:00Z</dcterms:modified>
</cp:coreProperties>
</file>