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75" w:rsidRDefault="00DD6575" w:rsidP="00F474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DF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22927A4" wp14:editId="7FE273EC">
            <wp:extent cx="1473219" cy="1504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P_logo_colo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08" cy="152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9F" w:rsidRDefault="0074279F" w:rsidP="00F474C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74C5" w:rsidRPr="0074279F" w:rsidRDefault="00F474C5" w:rsidP="00F474C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ПРЕСС-РЕЛИЗ</w:t>
      </w:r>
    </w:p>
    <w:p w:rsidR="00F474C5" w:rsidRPr="0074279F" w:rsidRDefault="003E7C0E" w:rsidP="00F474C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5 </w:t>
      </w:r>
      <w:r w:rsidR="00F474C5" w:rsidRPr="00742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ОКТЯБРЯ 2017 ГОДА</w:t>
      </w:r>
    </w:p>
    <w:p w:rsidR="00F474C5" w:rsidRPr="0074279F" w:rsidRDefault="00F474C5" w:rsidP="00BD52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D528D" w:rsidRPr="00F75A68" w:rsidRDefault="0058536E" w:rsidP="005853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РОССТАТ ПРЕДСТАВЛЯЕТ </w:t>
      </w:r>
      <w:r w:rsidR="00AB0DB5" w:rsidRPr="00F7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ИТОГИ ВСЕРОССИЙСКОЙ СЕЛЬСКОХОЗЯЙСТВЕННОЙ ПЕРЕПИСИ </w:t>
      </w:r>
      <w:r w:rsidR="00372888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AB0DB5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ГОДА: </w:t>
      </w:r>
      <w:r w:rsidR="0053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B0DB5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  <w:r w:rsidR="009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B0DB5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9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B0DB5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ХОЗЯЙСТВ</w:t>
      </w:r>
      <w:r w:rsidR="009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B0DB5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ЗА 10 ЛЕТ </w:t>
      </w:r>
    </w:p>
    <w:p w:rsidR="0083357D" w:rsidRPr="0074279F" w:rsidRDefault="00585DEB" w:rsidP="007A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C72CD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в июле 2016 года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Всероссийская </w:t>
      </w:r>
      <w:r w:rsidR="0083357D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перепись</w:t>
      </w:r>
      <w:r w:rsid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была </w:t>
      </w:r>
      <w:r w:rsidR="003C72CD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83357D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Всемирной сельскохозяйственной переписи ФАО ООН</w:t>
      </w:r>
      <w:r w:rsidR="003C72CD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1CA" w:rsidRPr="0074279F" w:rsidRDefault="00E371CA" w:rsidP="007A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Всероссийской сельскохозяйственной переписи 2016 года пока</w:t>
      </w:r>
      <w:r w:rsidR="00F75A6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трудовые и земельные ресурсы имелись по состоянию на </w:t>
      </w:r>
      <w:r w:rsidR="008A0F44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A0F44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года, как они используются, сколько посевных площадей под сельскохозяйственными культурами, многолетними насаждениями и какова их структура</w:t>
      </w:r>
      <w:r w:rsidR="00F75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поголовье сельскохозяйственных животных, технических средствах, производственной инфраструктуре и технологиях, используемых сельхозпроизводителями.</w:t>
      </w:r>
    </w:p>
    <w:p w:rsidR="007D3C35" w:rsidRPr="0074279F" w:rsidRDefault="007D3C35" w:rsidP="007A4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</w:t>
      </w:r>
      <w:r w:rsidR="003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 ходе сельскохозяйственной переписи, позвол</w:t>
      </w:r>
      <w:r w:rsidR="003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достоверную информацию о произошедших структурных изменениях в отрасли, о тенденциях развития сельского хозяйства, о роли каждой категории сельхозпроизводителей в формировании продовольственных ресурсов страны, в том числе и информацию, которую </w:t>
      </w:r>
      <w:r w:rsidR="00F75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 w:rsidR="00F75A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из текущей статистики.</w:t>
      </w:r>
    </w:p>
    <w:p w:rsidR="003E7C0E" w:rsidRPr="003E7C0E" w:rsidRDefault="003E7C0E" w:rsidP="003E7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октября 2017 года в рамках 19-Российской агропромышленной выставки «</w:t>
      </w:r>
      <w:proofErr w:type="gramStart"/>
      <w:r w:rsidRPr="003E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Золотая</w:t>
      </w:r>
      <w:proofErr w:type="gramEnd"/>
      <w:r w:rsidRPr="003E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осень-2017» состоится круглый стол «Предварительные итоги Всероссийской сельскохозяйственной переписи 2016г.» </w:t>
      </w:r>
    </w:p>
    <w:p w:rsidR="003E7C0E" w:rsidRPr="003E7C0E" w:rsidRDefault="003E7C0E" w:rsidP="003E7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мероприятия руководством Росстата будут представлены предварительные итоги одного из наиболее масштабных статистических наблюдений последних лет. Данные, полученные в ходе сельскохозяйственной переписи, позволили получить достоверную информацию о произошедших структурных изменениях в отрасли, о тенденциях развития сельского хозяйства, о роли каждой категории сельхозпроизводителей в формировании продовольственных ресурсов страны. </w:t>
      </w:r>
    </w:p>
    <w:p w:rsidR="00B5150A" w:rsidRPr="00F75A68" w:rsidRDefault="00B5150A" w:rsidP="00B5150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3E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круглом столе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будет </w:t>
      </w:r>
      <w:r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ено</w:t>
      </w:r>
      <w:r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первое из серии изданий с итогами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сельскохозяйственной </w:t>
      </w:r>
      <w:r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переписи по Российской Федерации.</w:t>
      </w:r>
    </w:p>
    <w:p w:rsidR="00500C85" w:rsidRPr="0074279F" w:rsidRDefault="00500C85" w:rsidP="007A4D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9F">
        <w:rPr>
          <w:rFonts w:ascii="Times New Roman" w:hAnsi="Times New Roman" w:cs="Times New Roman"/>
          <w:sz w:val="24"/>
          <w:szCs w:val="24"/>
        </w:rPr>
        <w:t>П</w:t>
      </w:r>
      <w:r w:rsidR="004E3671">
        <w:rPr>
          <w:rFonts w:ascii="Times New Roman" w:hAnsi="Times New Roman" w:cs="Times New Roman"/>
          <w:sz w:val="24"/>
          <w:szCs w:val="24"/>
        </w:rPr>
        <w:t>ерепись показала, что</w:t>
      </w:r>
      <w:r w:rsidRPr="0074279F">
        <w:rPr>
          <w:rFonts w:ascii="Times New Roman" w:hAnsi="Times New Roman" w:cs="Times New Roman"/>
          <w:sz w:val="24"/>
          <w:szCs w:val="24"/>
        </w:rPr>
        <w:t xml:space="preserve"> в Российской Федерации насчитывалось</w:t>
      </w:r>
      <w:r w:rsidR="0065794F" w:rsidRPr="0074279F">
        <w:rPr>
          <w:rFonts w:ascii="Times New Roman" w:hAnsi="Times New Roman" w:cs="Times New Roman"/>
          <w:sz w:val="24"/>
          <w:szCs w:val="24"/>
        </w:rPr>
        <w:t xml:space="preserve"> </w:t>
      </w:r>
      <w:r w:rsidRPr="0074279F">
        <w:rPr>
          <w:rFonts w:ascii="Times New Roman" w:hAnsi="Times New Roman" w:cs="Times New Roman"/>
          <w:sz w:val="24"/>
          <w:szCs w:val="24"/>
        </w:rPr>
        <w:t>36 тысяч сельскохозяйственных организаций, 137 тысяч крестьянских (фермерских</w:t>
      </w:r>
      <w:r w:rsidR="0065794F" w:rsidRPr="0074279F">
        <w:rPr>
          <w:rFonts w:ascii="Times New Roman" w:hAnsi="Times New Roman" w:cs="Times New Roman"/>
          <w:sz w:val="24"/>
          <w:szCs w:val="24"/>
        </w:rPr>
        <w:t xml:space="preserve">) хозяйств, 38 тысяч индивидуальных предпринимателей, </w:t>
      </w:r>
      <w:r w:rsidR="0093700C">
        <w:rPr>
          <w:rFonts w:ascii="Times New Roman" w:hAnsi="Times New Roman" w:cs="Times New Roman"/>
          <w:sz w:val="24"/>
          <w:szCs w:val="24"/>
        </w:rPr>
        <w:t>23</w:t>
      </w:r>
      <w:r w:rsidR="0065794F" w:rsidRPr="0074279F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615DA9">
        <w:rPr>
          <w:rFonts w:ascii="Times New Roman" w:hAnsi="Times New Roman" w:cs="Times New Roman"/>
          <w:sz w:val="24"/>
          <w:szCs w:val="24"/>
        </w:rPr>
        <w:t>а</w:t>
      </w:r>
      <w:r w:rsidR="0065794F" w:rsidRPr="0074279F">
        <w:rPr>
          <w:rFonts w:ascii="Times New Roman" w:hAnsi="Times New Roman" w:cs="Times New Roman"/>
          <w:sz w:val="24"/>
          <w:szCs w:val="24"/>
        </w:rPr>
        <w:t xml:space="preserve"> личных подсобных хозяйств и </w:t>
      </w:r>
      <w:r w:rsidR="0093700C">
        <w:rPr>
          <w:rFonts w:ascii="Times New Roman" w:hAnsi="Times New Roman" w:cs="Times New Roman"/>
          <w:sz w:val="24"/>
          <w:szCs w:val="24"/>
        </w:rPr>
        <w:t xml:space="preserve">других индивидуальных хозяйств граждан, </w:t>
      </w:r>
      <w:r w:rsidR="0065794F" w:rsidRPr="0074279F">
        <w:rPr>
          <w:rFonts w:ascii="Times New Roman" w:hAnsi="Times New Roman" w:cs="Times New Roman"/>
          <w:sz w:val="24"/>
          <w:szCs w:val="24"/>
        </w:rPr>
        <w:t xml:space="preserve">76 тысяч некоммерческих объединений </w:t>
      </w:r>
      <w:r w:rsidR="0065794F" w:rsidRPr="0074279F">
        <w:rPr>
          <w:rFonts w:ascii="Times New Roman" w:hAnsi="Times New Roman" w:cs="Times New Roman"/>
          <w:sz w:val="24"/>
          <w:szCs w:val="24"/>
        </w:rPr>
        <w:lastRenderedPageBreak/>
        <w:t xml:space="preserve">граждан. </w:t>
      </w:r>
      <w:r w:rsidR="004E3671">
        <w:rPr>
          <w:rFonts w:ascii="Times New Roman" w:hAnsi="Times New Roman" w:cs="Times New Roman"/>
          <w:sz w:val="24"/>
          <w:szCs w:val="24"/>
        </w:rPr>
        <w:t xml:space="preserve">По </w:t>
      </w:r>
      <w:r w:rsidR="004E3671" w:rsidRPr="0074279F">
        <w:rPr>
          <w:rFonts w:ascii="Times New Roman" w:hAnsi="Times New Roman" w:cs="Times New Roman"/>
          <w:sz w:val="24"/>
          <w:szCs w:val="24"/>
        </w:rPr>
        <w:t>сравнени</w:t>
      </w:r>
      <w:r w:rsidR="004E3671">
        <w:rPr>
          <w:rFonts w:ascii="Times New Roman" w:hAnsi="Times New Roman" w:cs="Times New Roman"/>
          <w:sz w:val="24"/>
          <w:szCs w:val="24"/>
        </w:rPr>
        <w:t>ю</w:t>
      </w:r>
      <w:r w:rsidR="004E3671" w:rsidRPr="0074279F">
        <w:rPr>
          <w:rFonts w:ascii="Times New Roman" w:hAnsi="Times New Roman" w:cs="Times New Roman"/>
          <w:sz w:val="24"/>
          <w:szCs w:val="24"/>
        </w:rPr>
        <w:t xml:space="preserve"> с 2006 годом </w:t>
      </w:r>
      <w:r w:rsidR="004E3671"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="00536676" w:rsidRPr="0074279F">
        <w:rPr>
          <w:rFonts w:ascii="Times New Roman" w:hAnsi="Times New Roman" w:cs="Times New Roman"/>
          <w:sz w:val="24"/>
          <w:szCs w:val="24"/>
        </w:rPr>
        <w:t>числ</w:t>
      </w:r>
      <w:r w:rsidR="00372888" w:rsidRPr="0074279F">
        <w:rPr>
          <w:rFonts w:ascii="Times New Roman" w:hAnsi="Times New Roman" w:cs="Times New Roman"/>
          <w:sz w:val="24"/>
          <w:szCs w:val="24"/>
        </w:rPr>
        <w:t>о</w:t>
      </w:r>
      <w:r w:rsidR="00536676" w:rsidRPr="0074279F">
        <w:rPr>
          <w:rFonts w:ascii="Times New Roman" w:hAnsi="Times New Roman" w:cs="Times New Roman"/>
          <w:sz w:val="24"/>
          <w:szCs w:val="24"/>
        </w:rPr>
        <w:t xml:space="preserve"> </w:t>
      </w:r>
      <w:r w:rsidR="003E3198">
        <w:rPr>
          <w:rFonts w:ascii="Times New Roman" w:hAnsi="Times New Roman" w:cs="Times New Roman"/>
          <w:sz w:val="24"/>
          <w:szCs w:val="24"/>
        </w:rPr>
        <w:t>хозяйств по большинству категорий</w:t>
      </w:r>
      <w:r w:rsidR="00536676" w:rsidRPr="0074279F">
        <w:rPr>
          <w:rFonts w:ascii="Times New Roman" w:hAnsi="Times New Roman" w:cs="Times New Roman"/>
          <w:sz w:val="24"/>
          <w:szCs w:val="24"/>
        </w:rPr>
        <w:t>, кроме личных подсобных хозяйств и индивидуальных предпринимателей.</w:t>
      </w:r>
    </w:p>
    <w:p w:rsidR="0065794F" w:rsidRPr="0074279F" w:rsidRDefault="004A5B3F" w:rsidP="007A4D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9F">
        <w:rPr>
          <w:rFonts w:ascii="Times New Roman" w:hAnsi="Times New Roman" w:cs="Times New Roman"/>
          <w:sz w:val="24"/>
          <w:szCs w:val="24"/>
        </w:rPr>
        <w:t xml:space="preserve">За 10 лет возрос удельный вес сельскохозяйственных организаций, осуществлявших сельскохозяйственную деятельность </w:t>
      </w:r>
      <w:r w:rsidR="003E3198">
        <w:rPr>
          <w:rFonts w:ascii="Times New Roman" w:hAnsi="Times New Roman" w:cs="Times New Roman"/>
          <w:sz w:val="24"/>
          <w:szCs w:val="24"/>
        </w:rPr>
        <w:t xml:space="preserve">- </w:t>
      </w:r>
      <w:r w:rsidRPr="0074279F">
        <w:rPr>
          <w:rFonts w:ascii="Times New Roman" w:hAnsi="Times New Roman" w:cs="Times New Roman"/>
          <w:sz w:val="24"/>
          <w:szCs w:val="24"/>
        </w:rPr>
        <w:t xml:space="preserve">с 69% до 76%, </w:t>
      </w:r>
      <w:r w:rsidR="0065794F" w:rsidRPr="0074279F">
        <w:rPr>
          <w:rFonts w:ascii="Times New Roman" w:hAnsi="Times New Roman" w:cs="Times New Roman"/>
          <w:sz w:val="24"/>
          <w:szCs w:val="24"/>
        </w:rPr>
        <w:t>крестьянских (фермерских) хозяйств</w:t>
      </w:r>
      <w:r w:rsidRPr="0074279F">
        <w:rPr>
          <w:rFonts w:ascii="Times New Roman" w:hAnsi="Times New Roman" w:cs="Times New Roman"/>
          <w:sz w:val="24"/>
          <w:szCs w:val="24"/>
        </w:rPr>
        <w:t xml:space="preserve"> – с 50% до 66%. </w:t>
      </w:r>
      <w:r w:rsidR="00FA33C7" w:rsidRPr="0074279F">
        <w:rPr>
          <w:rFonts w:ascii="Times New Roman" w:hAnsi="Times New Roman" w:cs="Times New Roman"/>
          <w:sz w:val="24"/>
          <w:szCs w:val="24"/>
        </w:rPr>
        <w:t>П</w:t>
      </w:r>
      <w:r w:rsidRPr="0074279F">
        <w:rPr>
          <w:rFonts w:ascii="Times New Roman" w:hAnsi="Times New Roman" w:cs="Times New Roman"/>
          <w:sz w:val="24"/>
          <w:szCs w:val="24"/>
        </w:rPr>
        <w:t xml:space="preserve">о сравнению с 2006 годом </w:t>
      </w:r>
      <w:r w:rsidR="00FA33C7" w:rsidRPr="0074279F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74279F">
        <w:rPr>
          <w:rFonts w:ascii="Times New Roman" w:hAnsi="Times New Roman" w:cs="Times New Roman"/>
          <w:sz w:val="24"/>
          <w:szCs w:val="24"/>
        </w:rPr>
        <w:t>сократилась доля личных подсобных хозяйств, занимающихся сельскохозяйственным производством</w:t>
      </w:r>
      <w:r w:rsidR="003E3198">
        <w:rPr>
          <w:rFonts w:ascii="Times New Roman" w:hAnsi="Times New Roman" w:cs="Times New Roman"/>
          <w:sz w:val="24"/>
          <w:szCs w:val="24"/>
        </w:rPr>
        <w:t xml:space="preserve"> -</w:t>
      </w:r>
      <w:r w:rsidRPr="0074279F">
        <w:rPr>
          <w:rFonts w:ascii="Times New Roman" w:hAnsi="Times New Roman" w:cs="Times New Roman"/>
          <w:sz w:val="24"/>
          <w:szCs w:val="24"/>
        </w:rPr>
        <w:t xml:space="preserve"> </w:t>
      </w:r>
      <w:r w:rsidR="00FA33C7" w:rsidRPr="0074279F">
        <w:rPr>
          <w:rFonts w:ascii="Times New Roman" w:hAnsi="Times New Roman" w:cs="Times New Roman"/>
          <w:sz w:val="24"/>
          <w:szCs w:val="24"/>
        </w:rPr>
        <w:t xml:space="preserve">с 86% до 79%, </w:t>
      </w:r>
      <w:r w:rsidR="00536676" w:rsidRPr="0074279F">
        <w:rPr>
          <w:rFonts w:ascii="Times New Roman" w:hAnsi="Times New Roman" w:cs="Times New Roman"/>
          <w:sz w:val="24"/>
          <w:szCs w:val="24"/>
        </w:rPr>
        <w:t>некоммерческих объединений граждан</w:t>
      </w:r>
      <w:r w:rsidR="00FA33C7" w:rsidRPr="0074279F">
        <w:rPr>
          <w:rFonts w:ascii="Times New Roman" w:hAnsi="Times New Roman" w:cs="Times New Roman"/>
          <w:sz w:val="24"/>
          <w:szCs w:val="24"/>
        </w:rPr>
        <w:t xml:space="preserve"> – с 93% до 89%.</w:t>
      </w:r>
    </w:p>
    <w:p w:rsidR="009B4DE9" w:rsidRPr="0074279F" w:rsidRDefault="00615DA9" w:rsidP="007A4D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хозяйствах всех категорий п</w:t>
      </w:r>
      <w:r w:rsidR="00FA33C7" w:rsidRPr="0074279F">
        <w:rPr>
          <w:rFonts w:ascii="Times New Roman" w:hAnsi="Times New Roman" w:cs="Times New Roman"/>
          <w:sz w:val="24"/>
          <w:szCs w:val="24"/>
        </w:rPr>
        <w:t>ри общем увеличении посевной площади сельскохозяйственных культур на 6%, наиболее значительно возросли посевы технических культур (на 54%)</w:t>
      </w:r>
      <w:r w:rsidR="001A71EC" w:rsidRPr="0074279F">
        <w:rPr>
          <w:rFonts w:ascii="Times New Roman" w:hAnsi="Times New Roman" w:cs="Times New Roman"/>
          <w:sz w:val="24"/>
          <w:szCs w:val="24"/>
        </w:rPr>
        <w:t>, на 8,</w:t>
      </w:r>
      <w:r w:rsidR="00941809" w:rsidRPr="0074279F">
        <w:rPr>
          <w:rFonts w:ascii="Times New Roman" w:hAnsi="Times New Roman" w:cs="Times New Roman"/>
          <w:sz w:val="24"/>
          <w:szCs w:val="24"/>
        </w:rPr>
        <w:t xml:space="preserve">5% выросли посевы зерновых и зернобобовых культур. Посевные площади картофеля, кормовых культур, овощных и бахчевых культур за этот период снизились. Наиболее </w:t>
      </w:r>
      <w:r w:rsidR="00202535" w:rsidRPr="0074279F">
        <w:rPr>
          <w:rFonts w:ascii="Times New Roman" w:hAnsi="Times New Roman" w:cs="Times New Roman"/>
          <w:sz w:val="24"/>
          <w:szCs w:val="24"/>
        </w:rPr>
        <w:t>существенно (</w:t>
      </w:r>
      <w:r w:rsidR="00941809" w:rsidRPr="0074279F">
        <w:rPr>
          <w:rFonts w:ascii="Times New Roman" w:hAnsi="Times New Roman" w:cs="Times New Roman"/>
          <w:sz w:val="24"/>
          <w:szCs w:val="24"/>
        </w:rPr>
        <w:t>на 32,6%) уменьшились посадки картофеля.</w:t>
      </w:r>
    </w:p>
    <w:p w:rsidR="00202535" w:rsidRPr="0074279F" w:rsidRDefault="00202535" w:rsidP="007A4D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9F">
        <w:rPr>
          <w:rFonts w:ascii="Times New Roman" w:hAnsi="Times New Roman" w:cs="Times New Roman"/>
          <w:sz w:val="24"/>
          <w:szCs w:val="24"/>
        </w:rPr>
        <w:t xml:space="preserve">За прошедшее десятилетие в хозяйствах всех категорий на 18% сократилось поголовье крупного рогатого скота. </w:t>
      </w:r>
      <w:r w:rsidR="0001149C" w:rsidRPr="0074279F">
        <w:rPr>
          <w:rFonts w:ascii="Times New Roman" w:hAnsi="Times New Roman" w:cs="Times New Roman"/>
          <w:sz w:val="24"/>
          <w:szCs w:val="24"/>
        </w:rPr>
        <w:t>В наибольшей степени возросло число птиц</w:t>
      </w:r>
      <w:r w:rsidR="00615DA9">
        <w:rPr>
          <w:rFonts w:ascii="Times New Roman" w:hAnsi="Times New Roman" w:cs="Times New Roman"/>
          <w:sz w:val="24"/>
          <w:szCs w:val="24"/>
        </w:rPr>
        <w:t>ы</w:t>
      </w:r>
      <w:r w:rsidR="0001149C" w:rsidRPr="0074279F">
        <w:rPr>
          <w:rFonts w:ascii="Times New Roman" w:hAnsi="Times New Roman" w:cs="Times New Roman"/>
          <w:sz w:val="24"/>
          <w:szCs w:val="24"/>
        </w:rPr>
        <w:t xml:space="preserve"> (на 42%) во всех категориях хозяйств, кроме личных подсобных хозяйств и некоммерческих объединений граждан. </w:t>
      </w:r>
      <w:r w:rsidRPr="0074279F">
        <w:rPr>
          <w:rFonts w:ascii="Times New Roman" w:hAnsi="Times New Roman" w:cs="Times New Roman"/>
          <w:sz w:val="24"/>
          <w:szCs w:val="24"/>
        </w:rPr>
        <w:t>Поголовье свиней возросло более чем на треть за счет роста их поголовья в сельскохозяйственных организациях</w:t>
      </w:r>
      <w:r w:rsidR="001A71EC" w:rsidRPr="0074279F">
        <w:rPr>
          <w:rFonts w:ascii="Times New Roman" w:hAnsi="Times New Roman" w:cs="Times New Roman"/>
          <w:sz w:val="24"/>
          <w:szCs w:val="24"/>
        </w:rPr>
        <w:t xml:space="preserve"> в 2,</w:t>
      </w:r>
      <w:r w:rsidRPr="0074279F">
        <w:rPr>
          <w:rFonts w:ascii="Times New Roman" w:hAnsi="Times New Roman" w:cs="Times New Roman"/>
          <w:sz w:val="24"/>
          <w:szCs w:val="24"/>
        </w:rPr>
        <w:t>4 раза</w:t>
      </w:r>
      <w:r w:rsidR="003E3198">
        <w:rPr>
          <w:rFonts w:ascii="Times New Roman" w:hAnsi="Times New Roman" w:cs="Times New Roman"/>
          <w:sz w:val="24"/>
          <w:szCs w:val="24"/>
        </w:rPr>
        <w:t>. П</w:t>
      </w:r>
      <w:r w:rsidR="0001149C" w:rsidRPr="0074279F">
        <w:rPr>
          <w:rFonts w:ascii="Times New Roman" w:hAnsi="Times New Roman" w:cs="Times New Roman"/>
          <w:sz w:val="24"/>
          <w:szCs w:val="24"/>
        </w:rPr>
        <w:t>оголовье овец и коз</w:t>
      </w:r>
      <w:r w:rsidR="003E3198">
        <w:rPr>
          <w:rFonts w:ascii="Times New Roman" w:hAnsi="Times New Roman" w:cs="Times New Roman"/>
          <w:sz w:val="24"/>
          <w:szCs w:val="24"/>
        </w:rPr>
        <w:t xml:space="preserve"> выросло на 21%</w:t>
      </w:r>
      <w:r w:rsidR="0001149C" w:rsidRPr="0074279F">
        <w:rPr>
          <w:rFonts w:ascii="Times New Roman" w:hAnsi="Times New Roman" w:cs="Times New Roman"/>
          <w:sz w:val="24"/>
          <w:szCs w:val="24"/>
        </w:rPr>
        <w:t>.</w:t>
      </w:r>
    </w:p>
    <w:p w:rsidR="001A71EC" w:rsidRPr="0074279F" w:rsidRDefault="001A71EC" w:rsidP="001A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переписи ждут органы законодательной и исполнительной власти, академическая и отраслевая наука, российский бизнес.</w:t>
      </w:r>
    </w:p>
    <w:p w:rsidR="0074279F" w:rsidRPr="0074279F" w:rsidRDefault="003C72CD" w:rsidP="00FC1D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2017 года</w:t>
      </w:r>
      <w:r w:rsidR="0074279F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выйдет </w:t>
      </w:r>
      <w:r w:rsidR="003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</w:t>
      </w:r>
      <w:r w:rsidR="00937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</w:t>
      </w:r>
      <w:r w:rsidR="0074279F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</w:t>
      </w:r>
      <w:r w:rsidR="00404E41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редварительны</w:t>
      </w:r>
      <w:r w:rsidR="0074279F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04E41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74279F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по субъектам Российской Федерации. В течение 2018 года будут </w:t>
      </w:r>
      <w:r w:rsidR="00D5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279F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</w:t>
      </w:r>
      <w:r w:rsidR="00D5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74279F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окончательные итоги Всероссийской сельскохозяйственной переписи 2016 года</w:t>
      </w:r>
      <w:r w:rsidR="00D5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восьми томах</w:t>
      </w:r>
      <w:r w:rsidR="0074279F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276" w:rsidRPr="0074279F" w:rsidRDefault="00CF7276" w:rsidP="00A931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каждого тома будет размещена в открытом доступе на официальном сайте Росстата 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gks</w:t>
      </w:r>
      <w:proofErr w:type="spellEnd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сайтах территориальных органов Росстата, сайте пресс-центра ВСХП-2016 </w:t>
      </w:r>
      <w:r w:rsidR="00A93153"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="005A23F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="00A93153"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vshp</w:t>
      </w:r>
      <w:proofErr w:type="spellEnd"/>
      <w:r w:rsidR="00A93153"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="00A93153"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="00A93153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671" w:rsidRDefault="004E3671" w:rsidP="004E36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2CD" w:rsidRPr="004E3671" w:rsidRDefault="004E3671" w:rsidP="004E36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Пресс-центр ВСХП-2016</w:t>
      </w:r>
    </w:p>
    <w:p w:rsidR="004E3671" w:rsidRPr="004E3671" w:rsidRDefault="004E36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E3671" w:rsidRPr="004E3671" w:rsidSect="00B45C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8D"/>
    <w:rsid w:val="0001149C"/>
    <w:rsid w:val="000708D3"/>
    <w:rsid w:val="00077E87"/>
    <w:rsid w:val="001037A8"/>
    <w:rsid w:val="001125FB"/>
    <w:rsid w:val="00164342"/>
    <w:rsid w:val="001A71EC"/>
    <w:rsid w:val="001F0D96"/>
    <w:rsid w:val="00202535"/>
    <w:rsid w:val="003343CF"/>
    <w:rsid w:val="003678A2"/>
    <w:rsid w:val="00372888"/>
    <w:rsid w:val="0039468D"/>
    <w:rsid w:val="003C72CD"/>
    <w:rsid w:val="003D2AB2"/>
    <w:rsid w:val="003E3198"/>
    <w:rsid w:val="003E7C0E"/>
    <w:rsid w:val="004020AE"/>
    <w:rsid w:val="00404E41"/>
    <w:rsid w:val="004125C0"/>
    <w:rsid w:val="004A5B3F"/>
    <w:rsid w:val="004B5F72"/>
    <w:rsid w:val="004E3671"/>
    <w:rsid w:val="00500C85"/>
    <w:rsid w:val="00530476"/>
    <w:rsid w:val="00536676"/>
    <w:rsid w:val="00545C5B"/>
    <w:rsid w:val="0058536E"/>
    <w:rsid w:val="00585DEB"/>
    <w:rsid w:val="005A23F0"/>
    <w:rsid w:val="005A6E38"/>
    <w:rsid w:val="005B7247"/>
    <w:rsid w:val="00615DA9"/>
    <w:rsid w:val="00617F25"/>
    <w:rsid w:val="0065794F"/>
    <w:rsid w:val="006C647D"/>
    <w:rsid w:val="007274A3"/>
    <w:rsid w:val="0074279F"/>
    <w:rsid w:val="007A4DC9"/>
    <w:rsid w:val="007C60FB"/>
    <w:rsid w:val="007D3C35"/>
    <w:rsid w:val="008248AE"/>
    <w:rsid w:val="0083357D"/>
    <w:rsid w:val="008A0F44"/>
    <w:rsid w:val="008D4760"/>
    <w:rsid w:val="00903723"/>
    <w:rsid w:val="0093700C"/>
    <w:rsid w:val="00941809"/>
    <w:rsid w:val="009B3E4E"/>
    <w:rsid w:val="009B4DE9"/>
    <w:rsid w:val="009E7D63"/>
    <w:rsid w:val="009F2D14"/>
    <w:rsid w:val="00A77227"/>
    <w:rsid w:val="00A93153"/>
    <w:rsid w:val="00AB0DB5"/>
    <w:rsid w:val="00B45C2B"/>
    <w:rsid w:val="00B5150A"/>
    <w:rsid w:val="00BD528D"/>
    <w:rsid w:val="00C03840"/>
    <w:rsid w:val="00C37D83"/>
    <w:rsid w:val="00C76784"/>
    <w:rsid w:val="00CC0F75"/>
    <w:rsid w:val="00CF64AE"/>
    <w:rsid w:val="00CF7276"/>
    <w:rsid w:val="00D270FD"/>
    <w:rsid w:val="00D55FBB"/>
    <w:rsid w:val="00DA4E7F"/>
    <w:rsid w:val="00DB06A2"/>
    <w:rsid w:val="00DB7DB1"/>
    <w:rsid w:val="00DD6575"/>
    <w:rsid w:val="00E1025C"/>
    <w:rsid w:val="00E371CA"/>
    <w:rsid w:val="00E536F9"/>
    <w:rsid w:val="00E85948"/>
    <w:rsid w:val="00EA2E4D"/>
    <w:rsid w:val="00EC23B3"/>
    <w:rsid w:val="00F474C5"/>
    <w:rsid w:val="00F75A68"/>
    <w:rsid w:val="00FA33C7"/>
    <w:rsid w:val="00FB51A8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209D-EE89-4B21-995B-44C10452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Дунаева Е.С.</cp:lastModifiedBy>
  <cp:revision>2</cp:revision>
  <cp:lastPrinted>2017-10-02T12:36:00Z</cp:lastPrinted>
  <dcterms:created xsi:type="dcterms:W3CDTF">2017-10-04T14:39:00Z</dcterms:created>
  <dcterms:modified xsi:type="dcterms:W3CDTF">2017-10-04T14:39:00Z</dcterms:modified>
</cp:coreProperties>
</file>