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571"/>
      </w:tblGrid>
      <w:tr w:rsidR="00D50376" w:rsidRPr="000D5E2C" w:rsidTr="00A5402F">
        <w:tc>
          <w:tcPr>
            <w:tcW w:w="5000" w:type="pct"/>
          </w:tcPr>
          <w:p w:rsidR="00F84A6F" w:rsidRPr="000D5E2C" w:rsidRDefault="00F84A6F" w:rsidP="000D5E2C">
            <w:pPr>
              <w:jc w:val="center"/>
              <w:rPr>
                <w:rFonts w:ascii="Times New Roman" w:hAnsi="Times New Roman" w:cs="Times New Roman"/>
                <w:b/>
                <w:sz w:val="28"/>
                <w:szCs w:val="28"/>
                <w:u w:val="single"/>
              </w:rPr>
            </w:pPr>
            <w:r w:rsidRPr="000D5E2C">
              <w:rPr>
                <w:rFonts w:ascii="Times New Roman" w:hAnsi="Times New Roman" w:cs="Times New Roman"/>
                <w:b/>
                <w:sz w:val="28"/>
                <w:szCs w:val="28"/>
                <w:u w:val="single"/>
              </w:rPr>
              <w:t>Годовой отчет за 2013 год</w:t>
            </w:r>
          </w:p>
          <w:p w:rsidR="00F84A6F" w:rsidRPr="000D5E2C" w:rsidRDefault="00F84A6F" w:rsidP="000D5E2C">
            <w:pPr>
              <w:jc w:val="center"/>
              <w:rPr>
                <w:rFonts w:ascii="Times New Roman" w:hAnsi="Times New Roman" w:cs="Times New Roman"/>
                <w:b/>
                <w:sz w:val="28"/>
                <w:szCs w:val="28"/>
              </w:rPr>
            </w:pPr>
          </w:p>
          <w:p w:rsidR="000D5E2C" w:rsidRDefault="00F84A6F" w:rsidP="000D5E2C">
            <w:pPr>
              <w:jc w:val="center"/>
              <w:rPr>
                <w:rFonts w:ascii="Times New Roman" w:hAnsi="Times New Roman" w:cs="Times New Roman"/>
                <w:b/>
                <w:sz w:val="28"/>
                <w:szCs w:val="28"/>
              </w:rPr>
            </w:pPr>
            <w:r w:rsidRPr="000D5E2C">
              <w:rPr>
                <w:rFonts w:ascii="Times New Roman" w:hAnsi="Times New Roman" w:cs="Times New Roman"/>
                <w:b/>
                <w:sz w:val="28"/>
                <w:szCs w:val="28"/>
              </w:rPr>
              <w:t xml:space="preserve">Текстовое описание подпрограммы </w:t>
            </w:r>
          </w:p>
          <w:p w:rsidR="00F84A6F" w:rsidRPr="000D5E2C" w:rsidRDefault="00F84A6F" w:rsidP="000D5E2C">
            <w:pPr>
              <w:jc w:val="center"/>
              <w:rPr>
                <w:rFonts w:ascii="Times New Roman" w:hAnsi="Times New Roman" w:cs="Times New Roman"/>
                <w:b/>
                <w:sz w:val="28"/>
                <w:szCs w:val="28"/>
              </w:rPr>
            </w:pPr>
            <w:r w:rsidRPr="000D5E2C">
              <w:rPr>
                <w:rFonts w:ascii="Times New Roman" w:hAnsi="Times New Roman" w:cs="Times New Roman"/>
                <w:b/>
                <w:sz w:val="28"/>
                <w:szCs w:val="28"/>
              </w:rPr>
              <w:t>«Формирование официальной статистической информации»</w:t>
            </w:r>
          </w:p>
          <w:p w:rsidR="00F84A6F" w:rsidRPr="000D5E2C" w:rsidRDefault="00F84A6F" w:rsidP="000D5E2C">
            <w:pPr>
              <w:jc w:val="center"/>
              <w:rPr>
                <w:rFonts w:ascii="Times New Roman" w:hAnsi="Times New Roman" w:cs="Times New Roman"/>
                <w:b/>
                <w:sz w:val="28"/>
                <w:szCs w:val="28"/>
              </w:rPr>
            </w:pPr>
          </w:p>
          <w:p w:rsidR="00D50376" w:rsidRPr="000D5E2C" w:rsidRDefault="00B50C5A" w:rsidP="000D5E2C">
            <w:pPr>
              <w:ind w:firstLine="709"/>
              <w:rPr>
                <w:rFonts w:ascii="Times New Roman" w:hAnsi="Times New Roman" w:cs="Times New Roman"/>
                <w:sz w:val="28"/>
                <w:szCs w:val="28"/>
              </w:rPr>
            </w:pPr>
            <w:r w:rsidRPr="000D5E2C">
              <w:rPr>
                <w:rFonts w:ascii="Times New Roman" w:hAnsi="Times New Roman" w:cs="Times New Roman"/>
                <w:b/>
                <w:sz w:val="28"/>
                <w:szCs w:val="28"/>
              </w:rPr>
              <w:t xml:space="preserve">Подпрограмма 9. Формирование официальной статистической информации </w:t>
            </w:r>
          </w:p>
        </w:tc>
      </w:tr>
    </w:tbl>
    <w:p w:rsidR="00D50376" w:rsidRPr="000D5E2C" w:rsidRDefault="00D50376" w:rsidP="000D5E2C">
      <w:pPr>
        <w:ind w:firstLine="709"/>
        <w:rPr>
          <w:rFonts w:ascii="Times New Roman" w:hAnsi="Times New Roman" w:cs="Times New Roman"/>
          <w:sz w:val="28"/>
          <w:szCs w:val="28"/>
        </w:rPr>
      </w:pP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 Конкретные результаты реализации подпрограммы государственной программы</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1.1 Основные результаты, достигнутые в отчетном году</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2013 года, предусмотренные  Федеральным планом статистических работ,  выполнены в полном объеме.</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соответствии с поручением Правительства Российской Федерации разработан и утвержден руководителем Росстата План деятельности Росстата на период 2013 - 2018 годы, включающий основные направления работы Росстата, в первую очередь по выполнению указов Президента Российской Федерации от 7 мая 2012 г. № 596-606 и решений Правительства Российской Федерации. Ежеквартально Правительству Российской Федерации представляется отчетность по реализации Плана.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Осуществлялась подготовка официальной статистической информации для мониторинга реализации задач, поставленных в майских указах Президента Российской Федерации. Для его организации проделана большая методологическая и организационная работа. </w:t>
      </w:r>
      <w:proofErr w:type="gramStart"/>
      <w:r w:rsidRPr="000D5E2C">
        <w:rPr>
          <w:rFonts w:ascii="Times New Roman" w:hAnsi="Times New Roman" w:cs="Times New Roman"/>
          <w:sz w:val="28"/>
          <w:szCs w:val="28"/>
        </w:rPr>
        <w:t>Разработаны</w:t>
      </w:r>
      <w:proofErr w:type="gramEnd"/>
      <w:r w:rsidRPr="000D5E2C">
        <w:rPr>
          <w:rFonts w:ascii="Times New Roman" w:hAnsi="Times New Roman" w:cs="Times New Roman"/>
          <w:sz w:val="28"/>
          <w:szCs w:val="28"/>
        </w:rPr>
        <w:t xml:space="preserve"> и утверждены  12 методик расчета показателей мониторинга.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завершен комплекс работ по Всероссийской переписи населения 2010 года, итоги опубликованы в официальных публикациях и на официальном сайте Росстата.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целях развития информационного обеспечения реализации Концепции демографической политики Российской Федерации на период до 2025 года в 2013 году проведены федеральные статистические наблюдения по социально-демографическим проблемам: поведенческих факторов, влияющих на состояние здоровья населения; рациона питания населения; качества и доступности услуг в сферах образования, здравоохранения и социального обслуживания, содействия занятости населения. Подведены итоги выборочного наблюдения репродуктивных планов населения, проведенного в сентябре 2012 года.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Впервые опубликованы показатели счетов производства и образования доходов за кварталы 2005-2011 гг. по институциональным секторам.</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Организованы и проведены новые выборочные статистические наблюдения: сделок с основными фондами на вторичном рынке и сдачи их в аренду; социально ориентированных некоммерческих организаций и сплошное статистическое наблюдение организаций, осуществляющих деятельность в сфере финансового лизинга.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В 2013 году начата подготовка Всероссийской сельскохозяйственной переписи 2016 года и федерального статистического наблюдения «Социально-демографическое обследование (</w:t>
      </w:r>
      <w:proofErr w:type="spellStart"/>
      <w:r w:rsidRPr="000D5E2C">
        <w:rPr>
          <w:rFonts w:ascii="Times New Roman" w:hAnsi="Times New Roman" w:cs="Times New Roman"/>
          <w:sz w:val="28"/>
          <w:szCs w:val="28"/>
        </w:rPr>
        <w:t>микроперепись</w:t>
      </w:r>
      <w:proofErr w:type="spellEnd"/>
      <w:r w:rsidRPr="000D5E2C">
        <w:rPr>
          <w:rFonts w:ascii="Times New Roman" w:hAnsi="Times New Roman" w:cs="Times New Roman"/>
          <w:sz w:val="28"/>
          <w:szCs w:val="28"/>
        </w:rPr>
        <w:t xml:space="preserve"> населения) 2015 года».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были приняты изменения в Федеральный закон</w:t>
      </w:r>
      <w:r w:rsidRPr="000D5E2C">
        <w:rPr>
          <w:rFonts w:ascii="Times New Roman" w:hAnsi="Times New Roman" w:cs="Times New Roman"/>
          <w:sz w:val="28"/>
          <w:szCs w:val="28"/>
        </w:rPr>
        <w:br/>
        <w:t xml:space="preserve"> от 29 ноября 2007 г. № 282-ФЗ «Об официальном статистическом учете и системе государственной статистики в Российской Федерации», которые ужесточили требования к обеспечению конфиденциальности первичных статистических данных и исключению случаев использования этих данных не для статистических целей. Координация деятельности по составлению национальных счетов и разработка методологии их составления возложена на Росстат.</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Внесены изменения в Федеральный закон «Об актах гражданского состояния», позволяющие восстановить получение органами статистики целого ряда сведений о государственной регистрации рождения, смерти, заключения и расторжения брака.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Завершена разработка и введена в действие с 1 января 2014 года новая версия Общероссийского классификатора территорий муниципальных образований </w:t>
      </w:r>
      <w:proofErr w:type="gramStart"/>
      <w:r w:rsidRPr="000D5E2C">
        <w:rPr>
          <w:rFonts w:ascii="Times New Roman" w:hAnsi="Times New Roman" w:cs="Times New Roman"/>
          <w:sz w:val="28"/>
          <w:szCs w:val="28"/>
        </w:rPr>
        <w:t>ОК</w:t>
      </w:r>
      <w:proofErr w:type="gramEnd"/>
      <w:r w:rsidRPr="000D5E2C">
        <w:rPr>
          <w:rFonts w:ascii="Times New Roman" w:hAnsi="Times New Roman" w:cs="Times New Roman"/>
          <w:sz w:val="28"/>
          <w:szCs w:val="28"/>
        </w:rPr>
        <w:t xml:space="preserve"> 033-2013 (ОКТМО).</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Проведены мероприятия по обеспечению реализации механизмов и принципов системы "Открытое правительство".</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 рамках работы, направленной на повышение открытости статистической информации и сведений о деятельности Росстата, на </w:t>
      </w:r>
      <w:proofErr w:type="gramStart"/>
      <w:r w:rsidRPr="000D5E2C">
        <w:rPr>
          <w:rFonts w:ascii="Times New Roman" w:hAnsi="Times New Roman" w:cs="Times New Roman"/>
          <w:sz w:val="28"/>
          <w:szCs w:val="28"/>
        </w:rPr>
        <w:t>Интернет-портале</w:t>
      </w:r>
      <w:proofErr w:type="gramEnd"/>
      <w:r w:rsidRPr="000D5E2C">
        <w:rPr>
          <w:rFonts w:ascii="Times New Roman" w:hAnsi="Times New Roman" w:cs="Times New Roman"/>
          <w:sz w:val="28"/>
          <w:szCs w:val="28"/>
        </w:rPr>
        <w:t xml:space="preserve"> Росстата создана специальная рубрика «Открытые данные», которая содержит 169 наборов открытых статистических массивов данных. Подготовлена Дорожная карта (план мероприятий) по публикации в форме открытых данных формируемой Росстатом официальной статистической информации, разработана детальная программа общественного обсуждения и экспертного сопровождения реализации Плана деятельности Росстата на 2013 год.</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1.2 Фактические результаты реализации основных мероприятий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Формирование официальной статистической информации осуществляется в соответствии с Федеральным планом статистических работ, поэтому работа органов государственной статистики направлена, прежде всего, на его выполнение. В 2013 году Росстатом были выполнены 642 работы  на основе данных более 250 федеральных статистических наблюдений. 429 работ (67%) реализованы с участием территориальных органов Росстата.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общей сложности в течение года органами государственной статистики обработано более 13 млрд. показателей. Формирование статистической информации осуществлялось как на федеральном уровне, так и на уровне субъектов Российской Федерации и муниципальных округов.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 учетом требований принятых федеральных законов и указов Президента Российской Федерации, постановлений, распоряжений и </w:t>
      </w:r>
      <w:r w:rsidRPr="000D5E2C">
        <w:rPr>
          <w:rFonts w:ascii="Times New Roman" w:hAnsi="Times New Roman" w:cs="Times New Roman"/>
          <w:sz w:val="28"/>
          <w:szCs w:val="28"/>
        </w:rPr>
        <w:lastRenderedPageBreak/>
        <w:t>поручений Правительства Российской Федерации по социально-экономическим и демографическим вопросам в 2013 году были подготовлены предложения по актуализации Федерального плана статистических работ, утвержденного распоряжением Правительства Российской Федерации от 6 мая 2008 года № 671-р.</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была развернута работа по выполнению мероприятий, обеспечивающих формирование официальной статистической информации, необходимой для мониторинга реализации задач, поставленных указами Президента Российской Федерации по социально-экономическому развитию Российской Федерации.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 рамках совершенствования законодательной базы Всероссийской переписи населения и подготовке к Всероссийской переписи населения раунда 2020 года Росстатом подготовлена Концепция проекта федерального закона «О внесении изменений в отдельные законодательные акты Российской Федерации в части проведения Всероссийской переписи населения» и проект технического задания на его разработку. Указанные документы согласованы с Минэкономразвития России, </w:t>
      </w:r>
      <w:proofErr w:type="spellStart"/>
      <w:r w:rsidRPr="000D5E2C">
        <w:rPr>
          <w:rFonts w:ascii="Times New Roman" w:hAnsi="Times New Roman" w:cs="Times New Roman"/>
          <w:sz w:val="28"/>
          <w:szCs w:val="28"/>
        </w:rPr>
        <w:t>Минкомсвязи</w:t>
      </w:r>
      <w:proofErr w:type="spellEnd"/>
      <w:r w:rsidRPr="000D5E2C">
        <w:rPr>
          <w:rFonts w:ascii="Times New Roman" w:hAnsi="Times New Roman" w:cs="Times New Roman"/>
          <w:sz w:val="28"/>
          <w:szCs w:val="28"/>
        </w:rPr>
        <w:t xml:space="preserve"> России, Минтрудом России, Пенсионным фондом Российской Федерации. Получены заключения Института законодательства и сравнительного правоведения при Правительстве Российской Федерации и Минюста России. В Минюст России внесено предложение в проект плана законопроектной деятельности Правительства Российской Федерации на 2014 год.</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Во исполнение постановления Правительства Российской Федерации</w:t>
      </w:r>
      <w:r w:rsidRPr="000D5E2C">
        <w:rPr>
          <w:rFonts w:ascii="Times New Roman" w:hAnsi="Times New Roman" w:cs="Times New Roman"/>
          <w:sz w:val="28"/>
          <w:szCs w:val="28"/>
        </w:rPr>
        <w:br/>
        <w:t xml:space="preserve"> от 12 ноября 2010 г. № 896 «О подведении итогов Всероссийской переписи населения 2010 года» в 2013 году завершено подведение и опубликование окончательных итогов Всероссийской переписи населения 2010 года (ВПН - 2010).</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Были изданы и направлены пользователям в печатном и электронном виде следующие тома официальных публикаций Росстата с  итогами Всероссийской переписи населения 2010 года: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Том 6. «Число и состав домохозяйств»;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Том 7. «Экономически активное и экономически неактивное население»;</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Том 8. «Продолжительность проживания населения в месте постоянного жительства»;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Том 9. «Жилищные условия населения»;</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Том 10. «Рождаемость»;</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Том 11.  «Сводные  итоги».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Все тома в электронном виде (формате </w:t>
      </w:r>
      <w:proofErr w:type="spellStart"/>
      <w:r w:rsidRPr="000D5E2C">
        <w:rPr>
          <w:rFonts w:ascii="Times New Roman" w:hAnsi="Times New Roman" w:cs="Times New Roman"/>
          <w:sz w:val="28"/>
          <w:szCs w:val="28"/>
        </w:rPr>
        <w:t>Excel</w:t>
      </w:r>
      <w:proofErr w:type="spellEnd"/>
      <w:r w:rsidRPr="000D5E2C">
        <w:rPr>
          <w:rFonts w:ascii="Times New Roman" w:hAnsi="Times New Roman" w:cs="Times New Roman"/>
          <w:sz w:val="28"/>
          <w:szCs w:val="28"/>
        </w:rPr>
        <w:t xml:space="preserve"> и </w:t>
      </w:r>
      <w:proofErr w:type="spellStart"/>
      <w:r w:rsidRPr="000D5E2C">
        <w:rPr>
          <w:rFonts w:ascii="Times New Roman" w:hAnsi="Times New Roman" w:cs="Times New Roman"/>
          <w:sz w:val="28"/>
          <w:szCs w:val="28"/>
        </w:rPr>
        <w:t>pdf</w:t>
      </w:r>
      <w:proofErr w:type="spellEnd"/>
      <w:r w:rsidRPr="000D5E2C">
        <w:rPr>
          <w:rFonts w:ascii="Times New Roman" w:hAnsi="Times New Roman" w:cs="Times New Roman"/>
          <w:sz w:val="28"/>
          <w:szCs w:val="28"/>
        </w:rPr>
        <w:t>) в полном объеме доступны на официальном сайте Росстата.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Выпущены брошюры по тематике, аналогичной томам 6, 7, 8 и 9 официальной публикации итогов ВПН-2010 для широкого круга пользователей.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Для популяризации итогов ВПН-2010 издан «Атлас с итогами Всероссийской переписи населения 2010 года», содержащий визуализированный картографический материал  по основным показателям итогов переписи населения в разрезе субъектов Российской Федерации и муниципальных районов.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целях информационного обеспечения заседания Совета при Президенте Российской Федерации по демографической политике подготовлено официальное издание Росстата «Социально-демографический портрет России по итогам Всероссийской переписи населения 2010 года».  Аналогичная публикация подготовлена для издания на английском языке.</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Для использования итогов переписи населения организован доступ к </w:t>
      </w:r>
      <w:proofErr w:type="spellStart"/>
      <w:r w:rsidRPr="000D5E2C">
        <w:rPr>
          <w:rFonts w:ascii="Times New Roman" w:hAnsi="Times New Roman" w:cs="Times New Roman"/>
          <w:sz w:val="28"/>
          <w:szCs w:val="28"/>
        </w:rPr>
        <w:t>неперсонифицированной</w:t>
      </w:r>
      <w:proofErr w:type="spellEnd"/>
      <w:r w:rsidRPr="000D5E2C">
        <w:rPr>
          <w:rFonts w:ascii="Times New Roman" w:hAnsi="Times New Roman" w:cs="Times New Roman"/>
          <w:sz w:val="28"/>
          <w:szCs w:val="28"/>
        </w:rPr>
        <w:t xml:space="preserve"> базе </w:t>
      </w:r>
      <w:proofErr w:type="spellStart"/>
      <w:r w:rsidRPr="000D5E2C">
        <w:rPr>
          <w:rFonts w:ascii="Times New Roman" w:hAnsi="Times New Roman" w:cs="Times New Roman"/>
          <w:sz w:val="28"/>
          <w:szCs w:val="28"/>
        </w:rPr>
        <w:t>микроданных</w:t>
      </w:r>
      <w:proofErr w:type="spellEnd"/>
      <w:r w:rsidRPr="000D5E2C">
        <w:rPr>
          <w:rFonts w:ascii="Times New Roman" w:hAnsi="Times New Roman" w:cs="Times New Roman"/>
          <w:sz w:val="28"/>
          <w:szCs w:val="28"/>
        </w:rPr>
        <w:t xml:space="preserve"> ВПН-2010 с обеспечением защиты персональных данных.</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Разработана геоинформационная система для представления в сети Интернет итогов ВПН-2010 в виде картографического материала.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начата подготовка к проведению Всероссийской сельскохозяйственной переписи 2016 года, результаты которой обеспечат получение исчерпывающей и актуальной информации для дальнейшего осуществления государственной земельной политики и политики в сфере агропромышленного комплекса.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целях совершенствования порядка проведения Всероссийской сельскохозяйственной переписи 2016 года разработан проект федерального закона «О внесении изменений в Федеральный закон «О Всероссийской сельскохозяйственной переписи», который был согласован в 2013 году со всеми заинтересованными министерствами и ведомствами.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Были разработаны первоочередные меры, а также  начаты организационные и методологические мероприятия. Разработан проект программы Всероссийской сельскохозяйственной переписи 2016 года, в котором  согласно рекомендациям ФАО ООН был использован модульный подход, предусматривающий сбор данных, необходимых для проведения международных сопоставлений по ключевым показателям. Также  в программу переписи включены новые вопросы, позволяющие получить информацию о применении передовых методов ведения хозяйства, привлечении кредитных средств и целях их привлечения, получении субсидий (дотаций) за счет средств федерального бюджета и бюджетов субъектов Российской Федерации и др.</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С принятием в июле 2013 года изменений к Федеральному закону «Об официальном статистическом учете и системе государственной статистики в Российской Федерации» впервые национальные счета определены в качестве основы формирования официальной статистической информации о макроэкономических показателях.</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Придание системе национальных счетов этого статуса позволит обеспечить развитие в России комплексной экономической статистики с согласованной системой всех определений и классификаций, а также единой </w:t>
      </w:r>
      <w:r w:rsidRPr="000D5E2C">
        <w:rPr>
          <w:rFonts w:ascii="Times New Roman" w:hAnsi="Times New Roman" w:cs="Times New Roman"/>
          <w:sz w:val="28"/>
          <w:szCs w:val="28"/>
        </w:rPr>
        <w:lastRenderedPageBreak/>
        <w:t>структурой учета, гарантирующей сопоставимость данных, получаемых из разных источников.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 рамках этой работы  разработан и прошел межведомственное согласование «План мероприятий по реализации рекомендаций ОЭСР и развитию системы национальных счетов Российской Федерации» до 2020г. Выполнение мероприятий Плана должно позволить получить более полное описание национальной экономики России с охватом всех экономических операций и с учетом всех участвующих в </w:t>
      </w:r>
      <w:proofErr w:type="gramStart"/>
      <w:r w:rsidRPr="000D5E2C">
        <w:rPr>
          <w:rFonts w:ascii="Times New Roman" w:hAnsi="Times New Roman" w:cs="Times New Roman"/>
          <w:sz w:val="28"/>
          <w:szCs w:val="28"/>
        </w:rPr>
        <w:t>экономическом процессе</w:t>
      </w:r>
      <w:proofErr w:type="gramEnd"/>
      <w:r w:rsidRPr="000D5E2C">
        <w:rPr>
          <w:rFonts w:ascii="Times New Roman" w:hAnsi="Times New Roman" w:cs="Times New Roman"/>
          <w:sz w:val="28"/>
          <w:szCs w:val="28"/>
        </w:rPr>
        <w:t xml:space="preserve"> активов.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впервые опубликованы показатели счетов производства и образования доходов по институциональным секторам за кварталы 2005-2011 гг.</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Продолжалось выполнение крупных работ в области статистики национального богатства и основных фондов: построение балансов основного капитала по полной учетной и остаточной балансовой стоимости в постоянных и среднегодовых ценах текущего года по видам основного капитала, в разрезе видов экономической деятельности и институциональных секторов экономики.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Впервые было проведено выборочное статистическое обследование за сделками с основными фондами на вторичном рынке и сдачей их в аренду. На экспериментальной основе произведена оценка основного капитала по текущей рыночной стоимости различными методами (затратным, сравнительным и доходным).</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истекшем году была продолжена разработка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за 2011 год, которые позволят получить  детализированную информацию о структурных пропорциях и межотраслевых связях в экономике страны, необходимой для моделирования, прогнозирования и принятия решений в области экономической политики. Осуществлены расчеты первых рабочих вариантов таблиц ресурсов и использования товаров и услуг в ценах покупателей, был начат процесс их согласования.</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 2013 году были продолжены работы по реализации задач постановления Правительства Российской Федерации от 27 ноября 2010 г. №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0D5E2C">
        <w:rPr>
          <w:rFonts w:ascii="Times New Roman" w:hAnsi="Times New Roman" w:cs="Times New Roman"/>
          <w:sz w:val="28"/>
          <w:szCs w:val="28"/>
        </w:rPr>
        <w:t>инвалидизации</w:t>
      </w:r>
      <w:proofErr w:type="spellEnd"/>
      <w:r w:rsidRPr="000D5E2C">
        <w:rPr>
          <w:rFonts w:ascii="Times New Roman" w:hAnsi="Times New Roman" w:cs="Times New Roman"/>
          <w:sz w:val="28"/>
          <w:szCs w:val="28"/>
        </w:rPr>
        <w:t xml:space="preserve"> населения» с участием всех территориальных органов государственной статистики.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На территории всех субъектов Российской Федерации проведено выборочное наблюдение поведенческих факторов, влияющих на состояние здоровья населения.</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Выполнены работы по организации и проведению Выборочного наблюдения рациона питания населения 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 xml:space="preserve">В 2013 году было продолжено ведение Мониторинга экономических потерь от смертности, заболеваемости и </w:t>
      </w:r>
      <w:proofErr w:type="spellStart"/>
      <w:r w:rsidRPr="000D5E2C">
        <w:rPr>
          <w:rFonts w:ascii="Times New Roman" w:hAnsi="Times New Roman" w:cs="Times New Roman"/>
          <w:sz w:val="28"/>
          <w:szCs w:val="28"/>
        </w:rPr>
        <w:t>инвалидизации</w:t>
      </w:r>
      <w:proofErr w:type="spellEnd"/>
      <w:r w:rsidRPr="000D5E2C">
        <w:rPr>
          <w:rFonts w:ascii="Times New Roman" w:hAnsi="Times New Roman" w:cs="Times New Roman"/>
          <w:sz w:val="28"/>
          <w:szCs w:val="28"/>
        </w:rPr>
        <w:t xml:space="preserve"> населения и обеспечено формирование расчетно-аналитических показателей, характеризующих величину экономических потерь от смертности, заболеваемости и </w:t>
      </w:r>
      <w:proofErr w:type="spellStart"/>
      <w:r w:rsidRPr="000D5E2C">
        <w:rPr>
          <w:rFonts w:ascii="Times New Roman" w:hAnsi="Times New Roman" w:cs="Times New Roman"/>
          <w:sz w:val="28"/>
          <w:szCs w:val="28"/>
        </w:rPr>
        <w:t>инвалидизации</w:t>
      </w:r>
      <w:proofErr w:type="spellEnd"/>
      <w:r w:rsidRPr="000D5E2C">
        <w:rPr>
          <w:rFonts w:ascii="Times New Roman" w:hAnsi="Times New Roman" w:cs="Times New Roman"/>
          <w:sz w:val="28"/>
          <w:szCs w:val="28"/>
        </w:rPr>
        <w:t xml:space="preserve"> населения.</w:t>
      </w:r>
    </w:p>
    <w:p w:rsidR="00D50376" w:rsidRPr="000D5E2C" w:rsidRDefault="00B50C5A"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Во исполнение поручения Президента Российской Федерации от 17.07.2012</w:t>
      </w:r>
      <w:r w:rsidRPr="000D5E2C">
        <w:rPr>
          <w:rFonts w:ascii="Times New Roman" w:hAnsi="Times New Roman" w:cs="Times New Roman"/>
          <w:sz w:val="28"/>
          <w:szCs w:val="28"/>
        </w:rPr>
        <w:br/>
        <w:t xml:space="preserve"> № ПР-1798 и поручения Заместителя Председателя Правительства Российской Федерации О.Ю. </w:t>
      </w:r>
      <w:proofErr w:type="spellStart"/>
      <w:r w:rsidRPr="000D5E2C">
        <w:rPr>
          <w:rFonts w:ascii="Times New Roman" w:hAnsi="Times New Roman" w:cs="Times New Roman"/>
          <w:sz w:val="28"/>
          <w:szCs w:val="28"/>
        </w:rPr>
        <w:t>Голодец</w:t>
      </w:r>
      <w:proofErr w:type="spellEnd"/>
      <w:r w:rsidRPr="000D5E2C">
        <w:rPr>
          <w:rFonts w:ascii="Times New Roman" w:hAnsi="Times New Roman" w:cs="Times New Roman"/>
          <w:sz w:val="28"/>
          <w:szCs w:val="28"/>
        </w:rPr>
        <w:t xml:space="preserve"> от 19 сентября  2012 г. № ОГ-П12-5559 организовано начиная с 1 квартала 2013 года новое ежеквартальное федеральное статистическое наблюдение для формирования официальной статистической информации о численности и  уровне средней заработной платы отдельных категорий работников социальной сферы и науки, в отношении которых предусмотрены</w:t>
      </w:r>
      <w:proofErr w:type="gramEnd"/>
      <w:r w:rsidRPr="000D5E2C">
        <w:rPr>
          <w:rFonts w:ascii="Times New Roman" w:hAnsi="Times New Roman" w:cs="Times New Roman"/>
          <w:sz w:val="28"/>
          <w:szCs w:val="28"/>
        </w:rPr>
        <w:t xml:space="preserve"> мероприятия по повышению средней заработной платы в соответствии с указами Президента Российской Федерации от 7 мая 2012г.</w:t>
      </w:r>
      <w:r w:rsidRPr="000D5E2C">
        <w:rPr>
          <w:rFonts w:ascii="Times New Roman" w:hAnsi="Times New Roman" w:cs="Times New Roman"/>
          <w:sz w:val="28"/>
          <w:szCs w:val="28"/>
        </w:rPr>
        <w:br/>
        <w:t xml:space="preserve"> № 597 «О мероприятиях по реализации государственной социальной политики»</w:t>
      </w:r>
      <w:r w:rsidRPr="000D5E2C">
        <w:rPr>
          <w:rFonts w:ascii="Times New Roman" w:hAnsi="Times New Roman" w:cs="Times New Roman"/>
          <w:sz w:val="28"/>
          <w:szCs w:val="28"/>
        </w:rPr>
        <w:br/>
        <w:t xml:space="preserve"> и от 1 июня 2012 г. № 761 «О национальной стратегии действий в интересах детей на  2012 – 2017 годы».</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Проведены мероприятия по обеспечению реализации механизмов и принципов системы "Открытое правительство".</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 рамках работы, направленной на повышение открытости статистической информации и сведений о деятельности Росстата, на </w:t>
      </w:r>
      <w:proofErr w:type="gramStart"/>
      <w:r w:rsidRPr="000D5E2C">
        <w:rPr>
          <w:rFonts w:ascii="Times New Roman" w:hAnsi="Times New Roman" w:cs="Times New Roman"/>
          <w:sz w:val="28"/>
          <w:szCs w:val="28"/>
        </w:rPr>
        <w:t>Интернет-портале</w:t>
      </w:r>
      <w:proofErr w:type="gramEnd"/>
      <w:r w:rsidRPr="000D5E2C">
        <w:rPr>
          <w:rFonts w:ascii="Times New Roman" w:hAnsi="Times New Roman" w:cs="Times New Roman"/>
          <w:sz w:val="28"/>
          <w:szCs w:val="28"/>
        </w:rPr>
        <w:t xml:space="preserve"> Росстата создана специальная рубрика «Открытые данные», которая содержит 169 наборов открытых статистических массивов данных. Подготовлена Дорожная карта (план мероприятий) по публикации в форме открытых данных формируемой официальной статистической информации, разработана детальная программа общественного обсуждения и экспертного сопровождения реализации Плана деятельности Росстата на 2013 год.</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Росстатом широко используются возможности информационно-телекоммуникационной сети «Интернет». В последнее время состав публикуемых на </w:t>
      </w:r>
      <w:proofErr w:type="gramStart"/>
      <w:r w:rsidRPr="000D5E2C">
        <w:rPr>
          <w:rFonts w:ascii="Times New Roman" w:hAnsi="Times New Roman" w:cs="Times New Roman"/>
          <w:sz w:val="28"/>
          <w:szCs w:val="28"/>
        </w:rPr>
        <w:t>Интернет-портале</w:t>
      </w:r>
      <w:proofErr w:type="gramEnd"/>
      <w:r w:rsidRPr="000D5E2C">
        <w:rPr>
          <w:rFonts w:ascii="Times New Roman" w:hAnsi="Times New Roman" w:cs="Times New Roman"/>
          <w:sz w:val="28"/>
          <w:szCs w:val="28"/>
        </w:rPr>
        <w:t xml:space="preserve"> Росстата материалов значительно расширен.  Реализован открытый бесплатный доступ к информационным ресурсам: ко всей официальной статистической информации, включая базы данных, витринам данных по направлениям статистики, а также к такому уникальному информационному ресурсу как База данных показателей муниципальных образований, которая содержит информацию по 23 тысячам муниципальных образований.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 2013 году Росстатом совместно с федеральными органами исполнительной власти – субъектами официального статистического учета была проведена работа по актуализации перечня статистических показателей </w:t>
      </w:r>
      <w:r w:rsidRPr="000D5E2C">
        <w:rPr>
          <w:rFonts w:ascii="Times New Roman" w:hAnsi="Times New Roman" w:cs="Times New Roman"/>
          <w:sz w:val="28"/>
          <w:szCs w:val="28"/>
        </w:rPr>
        <w:lastRenderedPageBreak/>
        <w:t>ЕМИСС и их метаданных с учетом изменений, внесенных в Федеральный план статистических работ Правительством Российской Федерации.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По поручению Правительственной комиссии по координации деятельности открытого правительства был разработан и утвержден План общественного суждения и экспертного сопровождения реализации «Плана деятельности Федеральной службы государственной статистики на 2013-2018 годы» на 213 год. </w:t>
      </w:r>
      <w:proofErr w:type="gramStart"/>
      <w:r w:rsidRPr="000D5E2C">
        <w:rPr>
          <w:rFonts w:ascii="Times New Roman" w:hAnsi="Times New Roman" w:cs="Times New Roman"/>
          <w:sz w:val="28"/>
          <w:szCs w:val="28"/>
        </w:rPr>
        <w:t>В рамках выполнения указанного Плана были выделены ключевые группы заинтересованных лиц и утверждена «Карта групп заинтересованных лиц и список коммуникационных платформ Федеральной службы государственной статистики», проведены мероприятия со СМИ (пресс-конференции, круглые столы, брифинги и интервью) руководителя Росстата и его заместителей, посвященные публичному представлению Плана деятельности Росстата на 2013-2018 годы и результатов его выполнения.</w:t>
      </w:r>
      <w:proofErr w:type="gramEnd"/>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Завершена разработка и введена в действие с 1 января 2014 года новая версия Общероссийского классификатора территорий муниципальных образований </w:t>
      </w:r>
      <w:proofErr w:type="gramStart"/>
      <w:r w:rsidRPr="000D5E2C">
        <w:rPr>
          <w:rFonts w:ascii="Times New Roman" w:hAnsi="Times New Roman" w:cs="Times New Roman"/>
          <w:sz w:val="28"/>
          <w:szCs w:val="28"/>
        </w:rPr>
        <w:t>ОК</w:t>
      </w:r>
      <w:proofErr w:type="gramEnd"/>
      <w:r w:rsidRPr="000D5E2C">
        <w:rPr>
          <w:rFonts w:ascii="Times New Roman" w:hAnsi="Times New Roman" w:cs="Times New Roman"/>
          <w:sz w:val="28"/>
          <w:szCs w:val="28"/>
        </w:rPr>
        <w:t xml:space="preserve"> 033-2013 (ОКТМО).</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 системе Росстата проделана значительная работа по организации сбора статистической информации в электронном виде. Внедрены программно-технические средства, разработана нормативная база, создана сеть доверенных удостоверяющих центров, ведется информационно-разъяснительная работа среди респондентов. Выполнены работы </w:t>
      </w:r>
      <w:proofErr w:type="gramStart"/>
      <w:r w:rsidRPr="000D5E2C">
        <w:rPr>
          <w:rFonts w:ascii="Times New Roman" w:hAnsi="Times New Roman" w:cs="Times New Roman"/>
          <w:sz w:val="28"/>
          <w:szCs w:val="28"/>
        </w:rPr>
        <w:t>по</w:t>
      </w:r>
      <w:proofErr w:type="gramEnd"/>
      <w:r w:rsidRPr="000D5E2C">
        <w:rPr>
          <w:rFonts w:ascii="Times New Roman" w:hAnsi="Times New Roman" w:cs="Times New Roman"/>
          <w:sz w:val="28"/>
          <w:szCs w:val="28"/>
        </w:rPr>
        <w:t>:</w:t>
      </w:r>
    </w:p>
    <w:p w:rsidR="00D50376" w:rsidRPr="000D5E2C" w:rsidRDefault="00B50C5A" w:rsidP="000D5E2C">
      <w:pPr>
        <w:numPr>
          <w:ilvl w:val="0"/>
          <w:numId w:val="2"/>
        </w:num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обеспечению технической поддержки единой ведомственной </w:t>
      </w:r>
      <w:proofErr w:type="spellStart"/>
      <w:r w:rsidRPr="000D5E2C">
        <w:rPr>
          <w:rFonts w:ascii="Times New Roman" w:hAnsi="Times New Roman" w:cs="Times New Roman"/>
          <w:sz w:val="28"/>
          <w:szCs w:val="28"/>
        </w:rPr>
        <w:t>мультисервисной</w:t>
      </w:r>
      <w:proofErr w:type="spellEnd"/>
      <w:r w:rsidRPr="000D5E2C">
        <w:rPr>
          <w:rFonts w:ascii="Times New Roman" w:hAnsi="Times New Roman" w:cs="Times New Roman"/>
          <w:sz w:val="28"/>
          <w:szCs w:val="28"/>
        </w:rPr>
        <w:t xml:space="preserve"> сети Росстата, а также единой почтовой системы на базе MS </w:t>
      </w:r>
      <w:proofErr w:type="spellStart"/>
      <w:r w:rsidRPr="000D5E2C">
        <w:rPr>
          <w:rFonts w:ascii="Times New Roman" w:hAnsi="Times New Roman" w:cs="Times New Roman"/>
          <w:sz w:val="28"/>
          <w:szCs w:val="28"/>
        </w:rPr>
        <w:t>Exchange</w:t>
      </w:r>
      <w:proofErr w:type="spellEnd"/>
      <w:r w:rsidRPr="000D5E2C">
        <w:rPr>
          <w:rFonts w:ascii="Times New Roman" w:hAnsi="Times New Roman" w:cs="Times New Roman"/>
          <w:sz w:val="28"/>
          <w:szCs w:val="28"/>
        </w:rPr>
        <w:t>;</w:t>
      </w:r>
    </w:p>
    <w:p w:rsidR="00D50376" w:rsidRPr="000D5E2C" w:rsidRDefault="00B50C5A" w:rsidP="000D5E2C">
      <w:pPr>
        <w:numPr>
          <w:ilvl w:val="0"/>
          <w:numId w:val="2"/>
        </w:numPr>
        <w:ind w:firstLine="709"/>
        <w:jc w:val="both"/>
        <w:rPr>
          <w:rFonts w:ascii="Times New Roman" w:hAnsi="Times New Roman" w:cs="Times New Roman"/>
          <w:sz w:val="28"/>
          <w:szCs w:val="28"/>
        </w:rPr>
      </w:pPr>
      <w:r w:rsidRPr="000D5E2C">
        <w:rPr>
          <w:rFonts w:ascii="Times New Roman" w:hAnsi="Times New Roman" w:cs="Times New Roman"/>
          <w:sz w:val="28"/>
          <w:szCs w:val="28"/>
        </w:rPr>
        <w:t>обеспечению технической поддержки подсистемы информационной безопасности Росстата.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 2013 году завершились работы по развитию Объединенной системы регистров, в том числе </w:t>
      </w:r>
      <w:proofErr w:type="gramStart"/>
      <w:r w:rsidRPr="000D5E2C">
        <w:rPr>
          <w:rFonts w:ascii="Times New Roman" w:hAnsi="Times New Roman" w:cs="Times New Roman"/>
          <w:sz w:val="28"/>
          <w:szCs w:val="28"/>
        </w:rPr>
        <w:t>для</w:t>
      </w:r>
      <w:proofErr w:type="gramEnd"/>
      <w:r w:rsidRPr="000D5E2C">
        <w:rPr>
          <w:rFonts w:ascii="Times New Roman" w:hAnsi="Times New Roman" w:cs="Times New Roman"/>
          <w:sz w:val="28"/>
          <w:szCs w:val="28"/>
        </w:rPr>
        <w:t xml:space="preserve"> </w:t>
      </w:r>
      <w:proofErr w:type="gramStart"/>
      <w:r w:rsidRPr="000D5E2C">
        <w:rPr>
          <w:rFonts w:ascii="Times New Roman" w:hAnsi="Times New Roman" w:cs="Times New Roman"/>
          <w:sz w:val="28"/>
          <w:szCs w:val="28"/>
        </w:rPr>
        <w:t>обеспечении</w:t>
      </w:r>
      <w:proofErr w:type="gramEnd"/>
      <w:r w:rsidRPr="000D5E2C">
        <w:rPr>
          <w:rFonts w:ascii="Times New Roman" w:hAnsi="Times New Roman" w:cs="Times New Roman"/>
          <w:sz w:val="28"/>
          <w:szCs w:val="28"/>
        </w:rPr>
        <w:t xml:space="preserve"> интеграции с подсистемой метаданных ИВС Росстата.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1.3 Характеристика вклада основных результатов в решение задач и достижение целей подпрограммы государственной программы</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расширился объем формируемой статистической информации, и, в первую очередь, за счет подготовки данных для оценки выполнения задач, содержащихся в указах Президента Российской Федерации и поручениях Правительства Российской федерации.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статистические работы выполнены своевременно и в полном объеме.</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Научные исследования, проведенные в рамках Подпрограммы были направлены на формирование единой методологической основы разработки официальной  статистической </w:t>
      </w:r>
      <w:proofErr w:type="gramStart"/>
      <w:r w:rsidRPr="000D5E2C">
        <w:rPr>
          <w:rFonts w:ascii="Times New Roman" w:hAnsi="Times New Roman" w:cs="Times New Roman"/>
          <w:sz w:val="28"/>
          <w:szCs w:val="28"/>
        </w:rPr>
        <w:t>информации</w:t>
      </w:r>
      <w:proofErr w:type="gramEnd"/>
      <w:r w:rsidRPr="000D5E2C">
        <w:rPr>
          <w:rFonts w:ascii="Times New Roman" w:hAnsi="Times New Roman" w:cs="Times New Roman"/>
          <w:sz w:val="28"/>
          <w:szCs w:val="28"/>
        </w:rPr>
        <w:t xml:space="preserve"> как в целом, так и по отдельным секторам экономики и социальной сферы, обеспечение соответствия официальной статистической методологии международным стандартам.</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Завершились работы по официальному опубликованию и распространению итогов Всероссийской переписи населения 2010 года.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Начаты работы по подготовке выборочного статистического наблюдения "Социально-демографическое обследование (</w:t>
      </w:r>
      <w:proofErr w:type="spellStart"/>
      <w:r w:rsidRPr="000D5E2C">
        <w:rPr>
          <w:rFonts w:ascii="Times New Roman" w:hAnsi="Times New Roman" w:cs="Times New Roman"/>
          <w:sz w:val="28"/>
          <w:szCs w:val="28"/>
        </w:rPr>
        <w:t>микроперепись</w:t>
      </w:r>
      <w:proofErr w:type="spellEnd"/>
      <w:r w:rsidRPr="000D5E2C">
        <w:rPr>
          <w:rFonts w:ascii="Times New Roman" w:hAnsi="Times New Roman" w:cs="Times New Roman"/>
          <w:sz w:val="28"/>
          <w:szCs w:val="28"/>
        </w:rPr>
        <w:t xml:space="preserve"> населения) 2015 года" и Всероссийской сельскохозяйственной переписи 2016 года.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Расширился круг показателей, формируемых по итогам выборочных наблюдений домашних хозяйств (населения) по социально-демографическим проблемам и характеризующих ход реализации Концепции демографической политики и приоритетных национальных проектов в 1,35 раза.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Широко используются возможности информационно-телекоммуникационной сети «Интернет», в 2013 году состав публикуемых материалов значительно расширен.  Реализован открытый бесплатный доступ к информационным ресурсам: ко всей официальной статистической информации, включая базы данных, витринам данных по направлениям статистики, а также к такому уникальному информационному ресурсу как База данных показателей муниципальных образований, которая содержит информацию по 23 тысячам муниципальных образований.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На 2013 год было запланировано выполнить 37 мероприятий по</w:t>
      </w:r>
      <w:r w:rsidRPr="000D5E2C">
        <w:rPr>
          <w:rFonts w:ascii="Times New Roman" w:hAnsi="Times New Roman" w:cs="Times New Roman"/>
          <w:sz w:val="28"/>
          <w:szCs w:val="28"/>
        </w:rPr>
        <w:br/>
        <w:t xml:space="preserve"> 8 основным мероприятиям Подпрограммы. По 7 основным мероприятиям мероприятия выполнены в полном объеме.</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По основному мероприятию 9.8. «Реализация проекта МБРР «Развитие системы государственной статистики-2» выполнение 2 мероприятий  не обеспечено в установленные сроки. Это было связано с длительностью прохождения конкурсных процедур и согласования с экспертами Международного Банка реконструкции и развития (МБРР).</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Рабочей группой Проекта РСГС-2 по вопросам развития современной структуры и технологии сбора, обработки и распространения статистических данных определен скорректированный график выполнения контракта, составленный с учетом реструктуризации Проекта РСГС-2 в соответствии с дополнительным письмом МБРР от 27.01.2014, согласованного Министерством финансов Российской Федерации 06.02.2014.</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1.5 Анализ факторов, повлиявших на ход реализации подпрограммы государственной программы</w:t>
      </w:r>
    </w:p>
    <w:p w:rsidR="00D50376"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Невыполнение установленные сроки 2 мероприятий по основному мероприятию 9.8. «Реализация проекта МБРР «Развитие системы государственной статистики-2»  связано с длительностью прохождения </w:t>
      </w:r>
      <w:r w:rsidRPr="000D5E2C">
        <w:rPr>
          <w:rFonts w:ascii="Times New Roman" w:hAnsi="Times New Roman" w:cs="Times New Roman"/>
          <w:sz w:val="28"/>
          <w:szCs w:val="28"/>
        </w:rPr>
        <w:lastRenderedPageBreak/>
        <w:t>конкурсных процедур и согласования с экспертами Международного Банка реконструкции и развития (МБРР).</w:t>
      </w:r>
    </w:p>
    <w:p w:rsidR="000D5E2C" w:rsidRPr="000D5E2C" w:rsidRDefault="000D5E2C" w:rsidP="000D5E2C">
      <w:pPr>
        <w:ind w:firstLine="709"/>
        <w:jc w:val="both"/>
        <w:rPr>
          <w:rFonts w:ascii="Times New Roman" w:hAnsi="Times New Roman" w:cs="Times New Roman"/>
          <w:sz w:val="28"/>
          <w:szCs w:val="28"/>
        </w:rPr>
      </w:pP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подпрограммы государственной программы</w:t>
      </w:r>
    </w:p>
    <w:p w:rsidR="00D50376"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Первый год реализации Подпрограммы дал положительные результаты. Все показатели Подпрограммы выполнены в полном объеме, а по некоторым отмечается перевыполнение. Вместе с тем, нарушение сроков выполнения по отдельным мероприятиям основного мероприятия 9.8. «Реализация проекта МБРР «Развитие системы государственной статистики-2» не повлияло на основные параметры Подпрограммы.</w:t>
      </w:r>
    </w:p>
    <w:p w:rsidR="000D5E2C" w:rsidRPr="000D5E2C" w:rsidRDefault="000D5E2C" w:rsidP="000D5E2C">
      <w:pPr>
        <w:ind w:firstLine="709"/>
        <w:jc w:val="both"/>
        <w:rPr>
          <w:rFonts w:ascii="Times New Roman" w:hAnsi="Times New Roman" w:cs="Times New Roman"/>
          <w:sz w:val="28"/>
          <w:szCs w:val="28"/>
        </w:rPr>
      </w:pP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1.7  Результаты </w:t>
      </w:r>
      <w:proofErr w:type="gramStart"/>
      <w:r w:rsidRPr="000D5E2C">
        <w:rPr>
          <w:rFonts w:ascii="Times New Roman" w:hAnsi="Times New Roman" w:cs="Times New Roman"/>
          <w:b/>
          <w:sz w:val="28"/>
          <w:szCs w:val="28"/>
        </w:rPr>
        <w:t>оценки эффективности реализации подпрограммы государственной программы</w:t>
      </w:r>
      <w:proofErr w:type="gramEnd"/>
      <w:r w:rsidRPr="000D5E2C">
        <w:rPr>
          <w:rFonts w:ascii="Times New Roman" w:hAnsi="Times New Roman" w:cs="Times New Roman"/>
          <w:b/>
          <w:sz w:val="28"/>
          <w:szCs w:val="28"/>
        </w:rPr>
        <w:t xml:space="preserve"> в отчетном году</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Оценка эффективности дана с учетом оценки степени достижения целей и решения задач мероприятий и оценки эффективности использования средств федерального бюджета.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Оценка эффективности реализации Подпрограммы приведена в соответствии с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года № 690.</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Степень реализации мероприятий Подпрограммы составляет:</w:t>
      </w:r>
    </w:p>
    <w:p w:rsidR="00D50376" w:rsidRPr="000D5E2C" w:rsidRDefault="00B50C5A" w:rsidP="000D5E2C">
      <w:pPr>
        <w:ind w:firstLine="709"/>
        <w:jc w:val="both"/>
        <w:rPr>
          <w:rFonts w:ascii="Times New Roman" w:hAnsi="Times New Roman" w:cs="Times New Roman"/>
          <w:sz w:val="28"/>
          <w:szCs w:val="28"/>
        </w:rPr>
      </w:pP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Мв</w:t>
      </w:r>
      <w:proofErr w:type="spellEnd"/>
      <w:r w:rsidRPr="000D5E2C">
        <w:rPr>
          <w:rFonts w:ascii="Times New Roman" w:hAnsi="Times New Roman" w:cs="Times New Roman"/>
          <w:sz w:val="28"/>
          <w:szCs w:val="28"/>
        </w:rPr>
        <w:t>/М=35/37*100%=94,6%.</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Данный результат обусловлен тем, что по основному мероприятию 9.8. «Реализация проекта МБРР "Развитие системы государственной статистики-2"» были не выполнены 2 мероприятия в связи с переносом сроков исполнения контрактов из-за длительности конкурсных процедур и согласования с МБРР.</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Вместе с тем, в связи с экономией, сложившейся по другим мероприятиям Подпрограммы, появилась возможность выполнить часть необходимых работ по </w:t>
      </w:r>
      <w:proofErr w:type="spellStart"/>
      <w:r w:rsidRPr="000D5E2C">
        <w:rPr>
          <w:rFonts w:ascii="Times New Roman" w:hAnsi="Times New Roman" w:cs="Times New Roman"/>
          <w:sz w:val="28"/>
          <w:szCs w:val="28"/>
        </w:rPr>
        <w:t>микропереписи</w:t>
      </w:r>
      <w:proofErr w:type="spellEnd"/>
      <w:r w:rsidRPr="000D5E2C">
        <w:rPr>
          <w:rFonts w:ascii="Times New Roman" w:hAnsi="Times New Roman" w:cs="Times New Roman"/>
          <w:sz w:val="28"/>
          <w:szCs w:val="28"/>
        </w:rPr>
        <w:t xml:space="preserve"> населения 2015 года (3 мероприятия), которые из-за дефицита сре</w:t>
      </w:r>
      <w:proofErr w:type="gramStart"/>
      <w:r w:rsidRPr="000D5E2C">
        <w:rPr>
          <w:rFonts w:ascii="Times New Roman" w:hAnsi="Times New Roman" w:cs="Times New Roman"/>
          <w:sz w:val="28"/>
          <w:szCs w:val="28"/>
        </w:rPr>
        <w:t>дств пл</w:t>
      </w:r>
      <w:proofErr w:type="gramEnd"/>
      <w:r w:rsidRPr="000D5E2C">
        <w:rPr>
          <w:rFonts w:ascii="Times New Roman" w:hAnsi="Times New Roman" w:cs="Times New Roman"/>
          <w:sz w:val="28"/>
          <w:szCs w:val="28"/>
        </w:rPr>
        <w:t>анировались на 2014 год и последующие годы.</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Степень оценки соответствия запланированному уровню затрат составляет:</w:t>
      </w:r>
    </w:p>
    <w:p w:rsidR="00D50376" w:rsidRPr="000D5E2C" w:rsidRDefault="00B50C5A" w:rsidP="000D5E2C">
      <w:pPr>
        <w:ind w:firstLine="709"/>
        <w:jc w:val="both"/>
        <w:rPr>
          <w:rFonts w:ascii="Times New Roman" w:hAnsi="Times New Roman" w:cs="Times New Roman"/>
          <w:sz w:val="28"/>
          <w:szCs w:val="28"/>
        </w:rPr>
      </w:pP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Зф</w:t>
      </w:r>
      <w:proofErr w:type="spell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Зп</w:t>
      </w:r>
      <w:proofErr w:type="spellEnd"/>
      <w:r w:rsidRPr="000D5E2C">
        <w:rPr>
          <w:rFonts w:ascii="Times New Roman" w:hAnsi="Times New Roman" w:cs="Times New Roman"/>
          <w:sz w:val="28"/>
          <w:szCs w:val="28"/>
        </w:rPr>
        <w:t>=12380079,9/11970291,2*100%=103,4%.</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Фактические расходы в формуле приведены по предварительным данным. Уточнение данных возможно после сдачи годовой бухгалтерской отчетности за 2013 год.</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Эффективность использования средств федерального бюджета Подпрограммы составляет:</w:t>
      </w:r>
    </w:p>
    <w:p w:rsidR="00D50376" w:rsidRPr="000D5E2C" w:rsidRDefault="00B50C5A" w:rsidP="000D5E2C">
      <w:pPr>
        <w:ind w:firstLine="709"/>
        <w:jc w:val="both"/>
        <w:rPr>
          <w:rFonts w:ascii="Times New Roman" w:hAnsi="Times New Roman" w:cs="Times New Roman"/>
          <w:sz w:val="28"/>
          <w:szCs w:val="28"/>
        </w:rPr>
      </w:pPr>
      <w:proofErr w:type="spellStart"/>
      <w:r w:rsidRPr="000D5E2C">
        <w:rPr>
          <w:rFonts w:ascii="Times New Roman" w:hAnsi="Times New Roman" w:cs="Times New Roman"/>
          <w:sz w:val="28"/>
          <w:szCs w:val="28"/>
        </w:rPr>
        <w:t>Эис</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=0946/1,034=0,9149 (91,5%) ,</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Для оценки степени достижения целей и решения задач Подпрограммы была определена степень достижения плановых значений каждого показателя (индикатора):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1. Количество работ, выполненных в рамках реализации Федерального плана статистических работ (единиц)=1</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2. Доля отчетности, представляемой респондентами - крупными, средними предприятиями и некоммерческими организациями  в электронном виде (процентов)=1,71</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3. Применение международно признанных статистических методологий и стандартов (заполняемость вопросников международных организаций, включенных  в ФПСР и официальных вопросников ОЭСР) (процентов)=1</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4. 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 (процентов) =1</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5. Полнота охвата показателей экономической активности, занятости, безработицы, необходимых для предоставления в ОЭСР (</w:t>
      </w:r>
      <w:proofErr w:type="gramStart"/>
      <w:r w:rsidRPr="000D5E2C">
        <w:rPr>
          <w:rFonts w:ascii="Times New Roman" w:hAnsi="Times New Roman" w:cs="Times New Roman"/>
          <w:sz w:val="28"/>
          <w:szCs w:val="28"/>
        </w:rPr>
        <w:t>в</w:t>
      </w:r>
      <w:proofErr w:type="gramEnd"/>
      <w:r w:rsidRPr="000D5E2C">
        <w:rPr>
          <w:rFonts w:ascii="Times New Roman" w:hAnsi="Times New Roman" w:cs="Times New Roman"/>
          <w:sz w:val="28"/>
          <w:szCs w:val="28"/>
        </w:rPr>
        <w:t xml:space="preserve"> % к общему числу показателей)=1</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6. Доля показателей, данные по которым опубликованы в ЕМИСС в сроки, не позднее установленных ФПСР,  в общем количестве показателей, данные по которым опубликованы в ЕМИСС (процентов)=1</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7. Доля работ Федерального плана статистических работ, показатели по которым размещены в ЕМИСС в сети Интернет в общем количестве работ, включенных в Федеральный план статистических работ, показатели которых подлежат включению в ЕМИСС (процентов)=1,12</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8. Количество показателей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за 2011 и 2016 гг.,  включая коэффициенты прямых и полных затрат (тыс. единиц)= -</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9. Статистическое расхождение между произведенным и использованным ВВП (процентов)=5</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10.  Количество индикаторов хода реализации Концепции демографической политики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w:t>
      </w:r>
      <w:proofErr w:type="gramStart"/>
      <w:r w:rsidRPr="000D5E2C">
        <w:rPr>
          <w:rFonts w:ascii="Times New Roman" w:hAnsi="Times New Roman" w:cs="Times New Roman"/>
          <w:sz w:val="28"/>
          <w:szCs w:val="28"/>
        </w:rPr>
        <w:t>в</w:t>
      </w:r>
      <w:proofErr w:type="gramEnd"/>
      <w:r w:rsidRPr="000D5E2C">
        <w:rPr>
          <w:rFonts w:ascii="Times New Roman" w:hAnsi="Times New Roman" w:cs="Times New Roman"/>
          <w:sz w:val="28"/>
          <w:szCs w:val="28"/>
        </w:rPr>
        <w:t xml:space="preserve"> % к 2012 г. (процентов)=1,04</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11. Доля обновляемых программно-технических средств автоматизации ИВС Росстата в связи с их физическим и моральным износом (процентов)=20</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12. Количество дополнительных показателей, характеризующих сельскохозяйственную деятельность субъектов малого предпринимательства и хозяйств населения, обследуемых в </w:t>
      </w:r>
      <w:proofErr w:type="spellStart"/>
      <w:r w:rsidRPr="000D5E2C">
        <w:rPr>
          <w:rFonts w:ascii="Times New Roman" w:hAnsi="Times New Roman" w:cs="Times New Roman"/>
          <w:sz w:val="28"/>
          <w:szCs w:val="28"/>
        </w:rPr>
        <w:t>межпереписной</w:t>
      </w:r>
      <w:proofErr w:type="spellEnd"/>
      <w:r w:rsidRPr="000D5E2C">
        <w:rPr>
          <w:rFonts w:ascii="Times New Roman" w:hAnsi="Times New Roman" w:cs="Times New Roman"/>
          <w:sz w:val="28"/>
          <w:szCs w:val="28"/>
        </w:rPr>
        <w:t xml:space="preserve"> период с применением выборочного метода (единиц) =-</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13. Количество показателей, характеризующих состояние сельского хозяйства в разрезе муниципальных образований (сельские и городские поселения)=-</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 xml:space="preserve"> Степень реализации Подпрограммы составляет:</w:t>
      </w:r>
      <w:r w:rsidRPr="000D5E2C">
        <w:rPr>
          <w:rFonts w:ascii="Times New Roman" w:hAnsi="Times New Roman" w:cs="Times New Roman"/>
          <w:b/>
          <w:sz w:val="28"/>
          <w:szCs w:val="28"/>
        </w:rPr>
        <w:t xml:space="preserve"> </w:t>
      </w:r>
      <w:proofErr w:type="spellStart"/>
      <w:r w:rsidRPr="000D5E2C">
        <w:rPr>
          <w:rFonts w:ascii="Times New Roman" w:hAnsi="Times New Roman" w:cs="Times New Roman"/>
          <w:b/>
          <w:sz w:val="28"/>
          <w:szCs w:val="28"/>
        </w:rPr>
        <w:t>СР</w:t>
      </w:r>
      <w:r w:rsidRPr="000D5E2C">
        <w:rPr>
          <w:rFonts w:ascii="Times New Roman" w:hAnsi="Times New Roman" w:cs="Times New Roman"/>
          <w:b/>
          <w:sz w:val="28"/>
          <w:szCs w:val="28"/>
          <w:vertAlign w:val="subscript"/>
        </w:rPr>
        <w:t>п</w:t>
      </w:r>
      <w:proofErr w:type="spellEnd"/>
      <w:r w:rsidRPr="000D5E2C">
        <w:rPr>
          <w:rFonts w:ascii="Times New Roman" w:hAnsi="Times New Roman" w:cs="Times New Roman"/>
          <w:b/>
          <w:sz w:val="28"/>
          <w:szCs w:val="28"/>
          <w:vertAlign w:val="subscript"/>
        </w:rPr>
        <w:t>/</w:t>
      </w:r>
      <w:proofErr w:type="gramStart"/>
      <w:r w:rsidRPr="000D5E2C">
        <w:rPr>
          <w:rFonts w:ascii="Times New Roman" w:hAnsi="Times New Roman" w:cs="Times New Roman"/>
          <w:b/>
          <w:sz w:val="28"/>
          <w:szCs w:val="28"/>
          <w:vertAlign w:val="subscript"/>
        </w:rPr>
        <w:t>п</w:t>
      </w:r>
      <w:proofErr w:type="gramEnd"/>
      <w:r w:rsidRPr="000D5E2C">
        <w:rPr>
          <w:rFonts w:ascii="Times New Roman" w:hAnsi="Times New Roman" w:cs="Times New Roman"/>
          <w:b/>
          <w:sz w:val="28"/>
          <w:szCs w:val="28"/>
        </w:rPr>
        <w:t>=∑</w:t>
      </w:r>
      <w:proofErr w:type="spellStart"/>
      <w:r w:rsidRPr="000D5E2C">
        <w:rPr>
          <w:rFonts w:ascii="Times New Roman" w:hAnsi="Times New Roman" w:cs="Times New Roman"/>
          <w:b/>
          <w:sz w:val="28"/>
          <w:szCs w:val="28"/>
        </w:rPr>
        <w:t>СД</w:t>
      </w:r>
      <w:r w:rsidRPr="000D5E2C">
        <w:rPr>
          <w:rFonts w:ascii="Times New Roman" w:hAnsi="Times New Roman" w:cs="Times New Roman"/>
          <w:b/>
          <w:sz w:val="28"/>
          <w:szCs w:val="28"/>
          <w:vertAlign w:val="subscript"/>
        </w:rPr>
        <w:t>п</w:t>
      </w:r>
      <w:proofErr w:type="spellEnd"/>
      <w:r w:rsidRPr="000D5E2C">
        <w:rPr>
          <w:rFonts w:ascii="Times New Roman" w:hAnsi="Times New Roman" w:cs="Times New Roman"/>
          <w:b/>
          <w:sz w:val="28"/>
          <w:szCs w:val="28"/>
          <w:vertAlign w:val="subscript"/>
        </w:rPr>
        <w:t>/</w:t>
      </w:r>
      <w:proofErr w:type="spellStart"/>
      <w:r w:rsidRPr="000D5E2C">
        <w:rPr>
          <w:rFonts w:ascii="Times New Roman" w:hAnsi="Times New Roman" w:cs="Times New Roman"/>
          <w:b/>
          <w:sz w:val="28"/>
          <w:szCs w:val="28"/>
          <w:vertAlign w:val="subscript"/>
        </w:rPr>
        <w:t>ппз</w:t>
      </w:r>
      <w:proofErr w:type="spellEnd"/>
      <w:r w:rsidRPr="000D5E2C">
        <w:rPr>
          <w:rFonts w:ascii="Times New Roman" w:hAnsi="Times New Roman" w:cs="Times New Roman"/>
          <w:b/>
          <w:sz w:val="28"/>
          <w:szCs w:val="28"/>
        </w:rPr>
        <w:t>/N=</w:t>
      </w:r>
      <w:r w:rsidRPr="000D5E2C">
        <w:rPr>
          <w:rFonts w:ascii="Times New Roman" w:hAnsi="Times New Roman" w:cs="Times New Roman"/>
          <w:sz w:val="28"/>
          <w:szCs w:val="28"/>
        </w:rPr>
        <w:t>10/10=1*100%=100%.</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реализации Подпрограммы составляет: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СР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/п</w:t>
      </w:r>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Э</w:t>
      </w:r>
      <w:r w:rsidRPr="000D5E2C">
        <w:rPr>
          <w:rFonts w:ascii="Times New Roman" w:hAnsi="Times New Roman" w:cs="Times New Roman"/>
          <w:sz w:val="28"/>
          <w:szCs w:val="28"/>
          <w:vertAlign w:val="subscript"/>
        </w:rPr>
        <w:t>ис</w:t>
      </w:r>
      <w:proofErr w:type="spellEnd"/>
      <w:r w:rsidRPr="000D5E2C">
        <w:rPr>
          <w:rFonts w:ascii="Times New Roman" w:hAnsi="Times New Roman" w:cs="Times New Roman"/>
          <w:sz w:val="28"/>
          <w:szCs w:val="28"/>
        </w:rPr>
        <w:t>=1*0,9149 =0,9149 (91,5%).</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Таким образом, эффективность реализации Подпрограммы признается высокой, так как значение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 xml:space="preserve"> составляет не менее 0,9.</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D50376" w:rsidRDefault="00B50C5A" w:rsidP="000D5E2C">
      <w:pPr>
        <w:ind w:firstLine="709"/>
        <w:jc w:val="both"/>
        <w:rPr>
          <w:rFonts w:ascii="Times New Roman" w:hAnsi="Times New Roman" w:cs="Times New Roman"/>
          <w:b/>
          <w:sz w:val="28"/>
          <w:szCs w:val="28"/>
        </w:rPr>
      </w:pPr>
      <w:r w:rsidRPr="000D5E2C">
        <w:rPr>
          <w:rFonts w:ascii="Times New Roman" w:hAnsi="Times New Roman" w:cs="Times New Roman"/>
          <w:b/>
          <w:sz w:val="28"/>
          <w:szCs w:val="28"/>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0D5E2C" w:rsidRPr="000D5E2C" w:rsidRDefault="000D5E2C" w:rsidP="000D5E2C">
      <w:pPr>
        <w:ind w:firstLine="709"/>
        <w:jc w:val="both"/>
        <w:rPr>
          <w:rFonts w:ascii="Times New Roman" w:hAnsi="Times New Roman" w:cs="Times New Roman"/>
          <w:sz w:val="28"/>
          <w:szCs w:val="28"/>
        </w:rPr>
      </w:pP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i/>
          <w:sz w:val="28"/>
          <w:szCs w:val="28"/>
        </w:rPr>
        <w:t>Основное мероприятие 9.1. «Реализация Федерального плана статистических работ</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Формирование официальной статистической информации осуществляется в соответствии с Федеральным планом статистических работ. В 2013 году Росстатом были выполнены все работы, предусмотренные Федеральным планом статистических работ, а именно: 642 работы на основе данных более 250 федеральных статистических наблюдений. 429 работ (67%) реализованы с участием территориальных органов Росстата.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общей сложности в течение года органами государственной статистики обработано более 13 млрд. показателей. Сводные данные от территориальных органов Росстата поступали на федеральный уровень в плановые сроки и надлежащего качества.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Научно-методологическая деятельность Росстата в 2013 году осуществлялась в соответствии с Планом научно-исследовательских и методологических работ, утвержденным приказом Росстата от 27.12.2012 № 661 (далее – План).</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было выполнено 36 научно-исследовательских работ. В основном работы выполнялись научными организациями на контрактной основе.</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Выполнение включенных в План работ было направлено на решение приоритетных задач, стоящих перед органами государственной статистики. Основной упор был сделан на разработку методологии, необходимой для решения первоочередных задач российской статистики по гармонизации с международными стандартами, совершенствованию системы национальных счетов, статистики населения и здравоохранения, развитию статистики уровня жизни и обследований домашних хозяйств.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Силами управлений центрального аппарата Росстата во исполнение указов Президента Российской Федерации от 7 мая 2012 года № 596-606 </w:t>
      </w:r>
      <w:r w:rsidRPr="000D5E2C">
        <w:rPr>
          <w:rFonts w:ascii="Times New Roman" w:hAnsi="Times New Roman" w:cs="Times New Roman"/>
          <w:sz w:val="28"/>
          <w:szCs w:val="28"/>
        </w:rPr>
        <w:lastRenderedPageBreak/>
        <w:t>Росстатом разработаны и утверждены методики расчета показателей, входящих в Перечень показателей мониторинга хода исполнения поручений, содержащихся в этих указах Президента Российской Федерации, а именно:</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методика расчета показателя «Прирост высокопроизводительных рабочих мест, в процентах к предыдущему году» (утверждена приказом Росстата от 14.11.13 № 449), в ходе </w:t>
      </w:r>
      <w:proofErr w:type="gramStart"/>
      <w:r w:rsidRPr="000D5E2C">
        <w:rPr>
          <w:rFonts w:ascii="Times New Roman" w:hAnsi="Times New Roman" w:cs="Times New Roman"/>
          <w:sz w:val="28"/>
          <w:szCs w:val="28"/>
        </w:rPr>
        <w:t>разработки</w:t>
      </w:r>
      <w:proofErr w:type="gramEnd"/>
      <w:r w:rsidRPr="000D5E2C">
        <w:rPr>
          <w:rFonts w:ascii="Times New Roman" w:hAnsi="Times New Roman" w:cs="Times New Roman"/>
          <w:sz w:val="28"/>
          <w:szCs w:val="28"/>
        </w:rPr>
        <w:t xml:space="preserve"> которой осуществлялись экспериментальные расчеты в разрезе видов экономической деятельности по субъектам Российской Федерации;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методика расчета показателя «Доля продукции высокотехнологичных и наукоемких отраслей экономики в ВВП и доля высокотехнологичных и наукоемких отраслей экономики в ВРП» (утверждена приказом Росстата от 14.01.14 № 21);</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методика статистической оценки для мониторинга числа граждан, использующих механизм получения государственных и муниципальных услуг в электронной форме (утверждена приказом Росстата от 8.07.13</w:t>
      </w:r>
      <w:r w:rsidRPr="000D5E2C">
        <w:rPr>
          <w:rFonts w:ascii="Times New Roman" w:hAnsi="Times New Roman" w:cs="Times New Roman"/>
          <w:sz w:val="28"/>
          <w:szCs w:val="28"/>
        </w:rPr>
        <w:br/>
        <w:t xml:space="preserve"> № 273);</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временная методика расчета показателя «Соотношение уровня денежного довольствия военнослужащих и уровня </w:t>
      </w:r>
      <w:proofErr w:type="gramStart"/>
      <w:r w:rsidRPr="000D5E2C">
        <w:rPr>
          <w:rFonts w:ascii="Times New Roman" w:hAnsi="Times New Roman" w:cs="Times New Roman"/>
          <w:sz w:val="28"/>
          <w:szCs w:val="28"/>
        </w:rPr>
        <w:t>оплаты труда работников организаций ведущих отраслей</w:t>
      </w:r>
      <w:proofErr w:type="gramEnd"/>
      <w:r w:rsidRPr="000D5E2C">
        <w:rPr>
          <w:rFonts w:ascii="Times New Roman" w:hAnsi="Times New Roman" w:cs="Times New Roman"/>
          <w:sz w:val="28"/>
          <w:szCs w:val="28"/>
        </w:rPr>
        <w:t xml:space="preserve"> экономики» (утверждена приказом  Росстата  от 30.09.2013 № 387);</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методика расчета показателя «Индекс производительности труда» (утверждена приказом Росстата от 20.12.2013 № 492);</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методики расчета показателей: </w:t>
      </w:r>
      <w:proofErr w:type="gramStart"/>
      <w:r w:rsidRPr="000D5E2C">
        <w:rPr>
          <w:rFonts w:ascii="Times New Roman" w:hAnsi="Times New Roman" w:cs="Times New Roman"/>
          <w:sz w:val="28"/>
          <w:szCs w:val="28"/>
        </w:rPr>
        <w:t>«Удельный вес организаций, осуществляющих технологические инновации, в общем количестве обследованных организаций, в процентах»; «Общая численность безработных, в процентах к экономически активному населению»; «Темп прироста реальной среднемесячной заработной платы, в процентах к предыдущему году с учетом индекса потребительских цен» и «Удельный вес численности высококвалифицированных работников в общей численности квалифицированных работников в регионе, в процентах» (утверждены приказом Росстата от 21.02.2013№ 70);</w:t>
      </w:r>
      <w:proofErr w:type="gramEnd"/>
    </w:p>
    <w:p w:rsidR="00D50376" w:rsidRPr="000D5E2C" w:rsidRDefault="00B50C5A"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 xml:space="preserve">- методика расчета показателя «Численность населения (человек)», методика расчета показателя «Суммарный коэффициент рождаемости (число детей, рожденных одной женщиной на протяжении всего репродуктивного периода (15-49 лет) (единиц)», методика расчета показателя «Ожидаемая продолжительность жизни при рождении» (утверждены приказом Росстата от 5.07.2013 № 261). </w:t>
      </w:r>
      <w:proofErr w:type="gramEnd"/>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i/>
          <w:sz w:val="28"/>
          <w:szCs w:val="28"/>
        </w:rPr>
        <w:t>Основное мероприятие 9.2. «Подготовка, проведение и подведение итогов всероссийских переписей населения (</w:t>
      </w:r>
      <w:proofErr w:type="spellStart"/>
      <w:r w:rsidRPr="000D5E2C">
        <w:rPr>
          <w:rFonts w:ascii="Times New Roman" w:hAnsi="Times New Roman" w:cs="Times New Roman"/>
          <w:b/>
          <w:i/>
          <w:sz w:val="28"/>
          <w:szCs w:val="28"/>
        </w:rPr>
        <w:t>микропереписей</w:t>
      </w:r>
      <w:proofErr w:type="spellEnd"/>
      <w:r w:rsidRPr="000D5E2C">
        <w:rPr>
          <w:rFonts w:ascii="Times New Roman" w:hAnsi="Times New Roman" w:cs="Times New Roman"/>
          <w:b/>
          <w:i/>
          <w:sz w:val="28"/>
          <w:szCs w:val="28"/>
        </w:rPr>
        <w:t>)»</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Во исполнение постановления Правительства Российской Федерации от 12 ноября 2010 г. № 896 «О подведении итогов Всероссийской переписи населения 2010 года» в 2013 году завершено подведение и опубликование окончательных итогов Всероссийской переписи населения 2010 года (ВПН - 2010).</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 xml:space="preserve">Публикация и распространение итогов прошедшей переписи населения осуществлялась в соответствии с Концепцией и Планом распространения итогов Всероссийской переписи населения 2010 года, </w:t>
      </w:r>
      <w:proofErr w:type="gramStart"/>
      <w:r w:rsidRPr="000D5E2C">
        <w:rPr>
          <w:rFonts w:ascii="Times New Roman" w:hAnsi="Times New Roman" w:cs="Times New Roman"/>
          <w:sz w:val="28"/>
          <w:szCs w:val="28"/>
        </w:rPr>
        <w:t>утвержденными</w:t>
      </w:r>
      <w:proofErr w:type="gramEnd"/>
      <w:r w:rsidRPr="000D5E2C">
        <w:rPr>
          <w:rFonts w:ascii="Times New Roman" w:hAnsi="Times New Roman" w:cs="Times New Roman"/>
          <w:sz w:val="28"/>
          <w:szCs w:val="28"/>
        </w:rPr>
        <w:t xml:space="preserve"> рабочей группой по официальному опубликованию итогов Всероссийской переписи населения 2010 года.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Были изданы и направлены пользователям в печатном и электронном виде следующие тома официальных публикаций Росстата с  итогами Всероссийской переписи населения 2010 года: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Том 6. «Число и состав домохозяйств»;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Том 7. «Экономически активное и экономически неактивное население»;</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Том 8. «Продолжительность проживания населения в месте постоянного жительства»;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Том 9. «Жилищные условия населения»;</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Том 10. «Рождаемость»;</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Том 11.  «Сводные  итоги».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Все тома в электронном виде (формате </w:t>
      </w:r>
      <w:proofErr w:type="spellStart"/>
      <w:r w:rsidRPr="000D5E2C">
        <w:rPr>
          <w:rFonts w:ascii="Times New Roman" w:hAnsi="Times New Roman" w:cs="Times New Roman"/>
          <w:sz w:val="28"/>
          <w:szCs w:val="28"/>
        </w:rPr>
        <w:t>Excel</w:t>
      </w:r>
      <w:proofErr w:type="spellEnd"/>
      <w:r w:rsidRPr="000D5E2C">
        <w:rPr>
          <w:rFonts w:ascii="Times New Roman" w:hAnsi="Times New Roman" w:cs="Times New Roman"/>
          <w:sz w:val="28"/>
          <w:szCs w:val="28"/>
        </w:rPr>
        <w:t xml:space="preserve"> и </w:t>
      </w:r>
      <w:proofErr w:type="spellStart"/>
      <w:r w:rsidRPr="000D5E2C">
        <w:rPr>
          <w:rFonts w:ascii="Times New Roman" w:hAnsi="Times New Roman" w:cs="Times New Roman"/>
          <w:sz w:val="28"/>
          <w:szCs w:val="28"/>
        </w:rPr>
        <w:t>pdf</w:t>
      </w:r>
      <w:proofErr w:type="spellEnd"/>
      <w:r w:rsidRPr="000D5E2C">
        <w:rPr>
          <w:rFonts w:ascii="Times New Roman" w:hAnsi="Times New Roman" w:cs="Times New Roman"/>
          <w:sz w:val="28"/>
          <w:szCs w:val="28"/>
        </w:rPr>
        <w:t>) в полном объеме доступны на официальном сайте Росстата.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Выпущены брошюры по тематике, аналогичной томам 6, 7, 8 и 9 официальной публикации итогов ВПН-2010для широкого круга пользователей.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Для популяризации итогов ВПН-2010 издан «Атлас с итогами Всероссийской переписи населения 2010 года», содержащий визуализированный картографический материал  по основным показателям итогов переписи населения в разрезе субъектов Российской Федерации и муниципальных районов.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целях информационного обеспечения заседания Совета при Президенте Российской Федерации по демографической политике подготовлено официальное издание Росстата «Социально-демографический портрет России по итогам Всероссийской переписи населения 2010 года».  Аналогичная публикация подготовлена для издания на английском языке.</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Для использования итогов переписи населения организован доступ к </w:t>
      </w:r>
      <w:proofErr w:type="spellStart"/>
      <w:r w:rsidRPr="000D5E2C">
        <w:rPr>
          <w:rFonts w:ascii="Times New Roman" w:hAnsi="Times New Roman" w:cs="Times New Roman"/>
          <w:sz w:val="28"/>
          <w:szCs w:val="28"/>
        </w:rPr>
        <w:t>неперсонифицированной</w:t>
      </w:r>
      <w:proofErr w:type="spellEnd"/>
      <w:r w:rsidRPr="000D5E2C">
        <w:rPr>
          <w:rFonts w:ascii="Times New Roman" w:hAnsi="Times New Roman" w:cs="Times New Roman"/>
          <w:sz w:val="28"/>
          <w:szCs w:val="28"/>
        </w:rPr>
        <w:t xml:space="preserve"> базе </w:t>
      </w:r>
      <w:proofErr w:type="spellStart"/>
      <w:r w:rsidRPr="000D5E2C">
        <w:rPr>
          <w:rFonts w:ascii="Times New Roman" w:hAnsi="Times New Roman" w:cs="Times New Roman"/>
          <w:sz w:val="28"/>
          <w:szCs w:val="28"/>
        </w:rPr>
        <w:t>микроданных</w:t>
      </w:r>
      <w:proofErr w:type="spellEnd"/>
      <w:r w:rsidRPr="000D5E2C">
        <w:rPr>
          <w:rFonts w:ascii="Times New Roman" w:hAnsi="Times New Roman" w:cs="Times New Roman"/>
          <w:sz w:val="28"/>
          <w:szCs w:val="28"/>
        </w:rPr>
        <w:t xml:space="preserve"> ВПН-2010 с обеспечением защиты персональных данных.</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Разработана геоинформационная система для представления в сети Интернет итогов ВПН-2010 в виде картографического материала.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Для анализа итогов переписей населения на федеральном уровне средствами Автоматизированной системы (АС) ВПН-2010 сформированы таблицы с сопоставимыми итогами Всероссийских переписей населения 2002 и 2010 годов.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Росстат завершил работу по созданию территориальный выборки многоцелевого назначения на базе информационного массива Всероссийской переписи населения 2010 года (приказ Росстата от 28.08.2013 № 193).</w:t>
      </w:r>
    </w:p>
    <w:p w:rsidR="00D50376" w:rsidRPr="000D5E2C" w:rsidRDefault="00B50C5A"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lastRenderedPageBreak/>
        <w:t>Для подготовки к формированию выборочных совокупностей для проведения обследований населения территориальными органами Росстата выполнены работы по переносу данных списка адресов жилых помещений из баз</w:t>
      </w:r>
      <w:proofErr w:type="gramEnd"/>
      <w:r w:rsidRPr="000D5E2C">
        <w:rPr>
          <w:rFonts w:ascii="Times New Roman" w:hAnsi="Times New Roman" w:cs="Times New Roman"/>
          <w:sz w:val="28"/>
          <w:szCs w:val="28"/>
        </w:rPr>
        <w:t xml:space="preserve"> регионального уровня в базу данных АС ВПН-2010 федерального уровня.</w:t>
      </w:r>
    </w:p>
    <w:p w:rsidR="00D50376" w:rsidRPr="000D5E2C" w:rsidRDefault="00B50C5A"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 xml:space="preserve">С 19 по 26 августа 2013 г. в Республике Бурятия было проведено совещание с участием представителей  территориальных органов и центрального аппарата Росстата по вопросам использования, предоставления итогов Всероссийской переписи населения 2010 года органам исполнительной власти, научным, образовательным учреждениям и заинтересованным пользователям, а также по вопросам подготовки к </w:t>
      </w:r>
      <w:proofErr w:type="spellStart"/>
      <w:r w:rsidRPr="000D5E2C">
        <w:rPr>
          <w:rFonts w:ascii="Times New Roman" w:hAnsi="Times New Roman" w:cs="Times New Roman"/>
          <w:sz w:val="28"/>
          <w:szCs w:val="28"/>
        </w:rPr>
        <w:t>микропереписи</w:t>
      </w:r>
      <w:proofErr w:type="spellEnd"/>
      <w:r w:rsidRPr="000D5E2C">
        <w:rPr>
          <w:rFonts w:ascii="Times New Roman" w:hAnsi="Times New Roman" w:cs="Times New Roman"/>
          <w:sz w:val="28"/>
          <w:szCs w:val="28"/>
        </w:rPr>
        <w:t xml:space="preserve"> населения 2015 года и перспективам развития демографической статистики.</w:t>
      </w:r>
      <w:proofErr w:type="gramEnd"/>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 декабре 2013 г. Росстатом проведен семинар по теме «Использование итогов Всероссийской переписи населения 2010 года», целью которого являлась популяризация итогов Всероссийской переписи населения 2010 года и обучение пользователей (представителей органов государственной власти, научных и образовательных учреждений) возможностям получения опубликованных итогов и построения дополнительных запросов к базе </w:t>
      </w:r>
      <w:proofErr w:type="spellStart"/>
      <w:r w:rsidRPr="000D5E2C">
        <w:rPr>
          <w:rFonts w:ascii="Times New Roman" w:hAnsi="Times New Roman" w:cs="Times New Roman"/>
          <w:sz w:val="28"/>
          <w:szCs w:val="28"/>
        </w:rPr>
        <w:t>микроданных</w:t>
      </w:r>
      <w:proofErr w:type="spellEnd"/>
      <w:r w:rsidRPr="000D5E2C">
        <w:rPr>
          <w:rFonts w:ascii="Times New Roman" w:hAnsi="Times New Roman" w:cs="Times New Roman"/>
          <w:sz w:val="28"/>
          <w:szCs w:val="28"/>
        </w:rPr>
        <w:t>.</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Территориальными органами Росстата завершены работы по подведению и опубликованию итогов ВПН-2010 на региональном уровне, представлению их органам власти субъектов Российской Федерации и местного самоуправления,  распространению итогов переписи среди других пользователей. Сформированы рабочие и публикационные таблицы итогов ВПН-2010 в разрезе муниципальных образований о числе и составе домохозяйств, экономической активности населения, продолжительности проживания населения в месте постоянного жительства, рождаемости и жилищных условиях населения. Подготовлено около 500 тематических сборников, брошюр, аналитических докладов, буклетов, пресс-релизов и публикаций в средствах массовой информации для популяризации и распространения итогов переписи.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во исполнение пункта 91 Плана мероприятий по реализации в 2011-2015 годах Концепции демографической политики Российской Федерации на период до 2025 года, утвержденного распоряжением Правительства Российской Федерации от 10.03.2011 № 367-р, продолжена работа по подготовке к проведению выборочного федерального статистического наблюдения «Социально-демографическое обследование (</w:t>
      </w:r>
      <w:proofErr w:type="spellStart"/>
      <w:r w:rsidRPr="000D5E2C">
        <w:rPr>
          <w:rFonts w:ascii="Times New Roman" w:hAnsi="Times New Roman" w:cs="Times New Roman"/>
          <w:sz w:val="28"/>
          <w:szCs w:val="28"/>
        </w:rPr>
        <w:t>микроперепись</w:t>
      </w:r>
      <w:proofErr w:type="spellEnd"/>
      <w:r w:rsidRPr="000D5E2C">
        <w:rPr>
          <w:rFonts w:ascii="Times New Roman" w:hAnsi="Times New Roman" w:cs="Times New Roman"/>
          <w:sz w:val="28"/>
          <w:szCs w:val="28"/>
        </w:rPr>
        <w:t xml:space="preserve"> населения) 2015 года» (далее – МПН-2015):</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подготовлен приказ Росстата от 22.02.2013 № 74 «О проведении федерального статистического наблюдения «Социально-демографическое обследование (</w:t>
      </w:r>
      <w:proofErr w:type="spellStart"/>
      <w:r w:rsidRPr="000D5E2C">
        <w:rPr>
          <w:rFonts w:ascii="Times New Roman" w:hAnsi="Times New Roman" w:cs="Times New Roman"/>
          <w:sz w:val="28"/>
          <w:szCs w:val="28"/>
        </w:rPr>
        <w:t>микроперепись</w:t>
      </w:r>
      <w:proofErr w:type="spellEnd"/>
      <w:r w:rsidRPr="000D5E2C">
        <w:rPr>
          <w:rFonts w:ascii="Times New Roman" w:hAnsi="Times New Roman" w:cs="Times New Roman"/>
          <w:sz w:val="28"/>
          <w:szCs w:val="28"/>
        </w:rPr>
        <w:t xml:space="preserve"> населения) 2015 года», которым утверждены Концепция проведения федерального статистического наблюдения «Социально-демографическое обследование (</w:t>
      </w:r>
      <w:proofErr w:type="spellStart"/>
      <w:r w:rsidRPr="000D5E2C">
        <w:rPr>
          <w:rFonts w:ascii="Times New Roman" w:hAnsi="Times New Roman" w:cs="Times New Roman"/>
          <w:sz w:val="28"/>
          <w:szCs w:val="28"/>
        </w:rPr>
        <w:t>микроперепись</w:t>
      </w:r>
      <w:proofErr w:type="spellEnd"/>
      <w:r w:rsidRPr="000D5E2C">
        <w:rPr>
          <w:rFonts w:ascii="Times New Roman" w:hAnsi="Times New Roman" w:cs="Times New Roman"/>
          <w:sz w:val="28"/>
          <w:szCs w:val="28"/>
        </w:rPr>
        <w:t xml:space="preserve"> населения) 2015 года» и План работ по подготовке и проведению федерального </w:t>
      </w:r>
      <w:r w:rsidRPr="000D5E2C">
        <w:rPr>
          <w:rFonts w:ascii="Times New Roman" w:hAnsi="Times New Roman" w:cs="Times New Roman"/>
          <w:sz w:val="28"/>
          <w:szCs w:val="28"/>
        </w:rPr>
        <w:lastRenderedPageBreak/>
        <w:t>статистического наблюдения «Социально-демографическое обследование (</w:t>
      </w:r>
      <w:proofErr w:type="spellStart"/>
      <w:r w:rsidRPr="000D5E2C">
        <w:rPr>
          <w:rFonts w:ascii="Times New Roman" w:hAnsi="Times New Roman" w:cs="Times New Roman"/>
          <w:sz w:val="28"/>
          <w:szCs w:val="28"/>
        </w:rPr>
        <w:t>микроперепись</w:t>
      </w:r>
      <w:proofErr w:type="spellEnd"/>
      <w:r w:rsidRPr="000D5E2C">
        <w:rPr>
          <w:rFonts w:ascii="Times New Roman" w:hAnsi="Times New Roman" w:cs="Times New Roman"/>
          <w:sz w:val="28"/>
          <w:szCs w:val="28"/>
        </w:rPr>
        <w:t xml:space="preserve"> населения) 2015 года»;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разработаны Основные методологические и организационные положения федерального статистического наблюдения «Социально-демографическое обследование (</w:t>
      </w:r>
      <w:proofErr w:type="spellStart"/>
      <w:r w:rsidRPr="000D5E2C">
        <w:rPr>
          <w:rFonts w:ascii="Times New Roman" w:hAnsi="Times New Roman" w:cs="Times New Roman"/>
          <w:sz w:val="28"/>
          <w:szCs w:val="28"/>
        </w:rPr>
        <w:t>микроперепись</w:t>
      </w:r>
      <w:proofErr w:type="spellEnd"/>
      <w:r w:rsidRPr="000D5E2C">
        <w:rPr>
          <w:rFonts w:ascii="Times New Roman" w:hAnsi="Times New Roman" w:cs="Times New Roman"/>
          <w:sz w:val="28"/>
          <w:szCs w:val="28"/>
        </w:rPr>
        <w:t xml:space="preserve"> населения) 2015 года»;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разработаны методологические рекомендации по созданию выборочной совокупности единиц наблюдения на базе территориальной выборки многоцелевого назначения Всероссийской переписи населения 2010 года для проведения МПН-2015;</w:t>
      </w:r>
    </w:p>
    <w:p w:rsidR="00D50376" w:rsidRPr="000D5E2C" w:rsidRDefault="00B50C5A"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 сформирована рабочая группа по разработке методологических и организационных положений проведения, программы и программы итогов федерального статистического наблюдения «Социально-демографическое обследование (</w:t>
      </w:r>
      <w:proofErr w:type="spellStart"/>
      <w:r w:rsidRPr="000D5E2C">
        <w:rPr>
          <w:rFonts w:ascii="Times New Roman" w:hAnsi="Times New Roman" w:cs="Times New Roman"/>
          <w:sz w:val="28"/>
          <w:szCs w:val="28"/>
        </w:rPr>
        <w:t>микроперепись</w:t>
      </w:r>
      <w:proofErr w:type="spellEnd"/>
      <w:r w:rsidRPr="000D5E2C">
        <w:rPr>
          <w:rFonts w:ascii="Times New Roman" w:hAnsi="Times New Roman" w:cs="Times New Roman"/>
          <w:sz w:val="28"/>
          <w:szCs w:val="28"/>
        </w:rPr>
        <w:t xml:space="preserve"> населения) 2015 года», состав которой утвержден приказами Росстата от 28.06.13 № 237 и от 20.08.13 № 328;</w:t>
      </w:r>
      <w:proofErr w:type="gramEnd"/>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территориальными органами Росстата проведена проверка территориальной выборки многоцелевого назначения на предмет </w:t>
      </w:r>
      <w:proofErr w:type="spellStart"/>
      <w:r w:rsidRPr="000D5E2C">
        <w:rPr>
          <w:rFonts w:ascii="Times New Roman" w:hAnsi="Times New Roman" w:cs="Times New Roman"/>
          <w:sz w:val="28"/>
          <w:szCs w:val="28"/>
        </w:rPr>
        <w:t>достигаемости</w:t>
      </w:r>
      <w:proofErr w:type="spellEnd"/>
      <w:r w:rsidRPr="000D5E2C">
        <w:rPr>
          <w:rFonts w:ascii="Times New Roman" w:hAnsi="Times New Roman" w:cs="Times New Roman"/>
          <w:sz w:val="28"/>
          <w:szCs w:val="28"/>
        </w:rPr>
        <w:t xml:space="preserve"> первичных выборочных единиц наблюдения (счетных участков ВПН-2010) для учета при формировании выборки МПН-2015 и других выборочных обследований.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i/>
          <w:sz w:val="28"/>
          <w:szCs w:val="28"/>
        </w:rPr>
        <w:t>Основное мероприятие 9.3. «Подготовка, проведение и подведение итогов всероссийских сельскохозяйственных переписей»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в соответствии с постановлением Правительства Российской Федерации от 10 апреля 2013 г. № 316 «Об организации Всероссийской сельскохозяйственной переписи 2016 года» начаты работы по подготовке к ее проведению.</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целях реализации вышеуказанного постановления Правительства Российской Федерации был подготовлен приказ Росстата от 24 мая 2013 г. № 188 «О первоочередных мерах по реализации постановления Правительства Российской Федерации от 10 апреля 2013 г. № 316».</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Во исполнение данного приказа Росстата: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утвержден Календарный план мероприятий на 2014-2018 годы по подготовке и проведению Всероссийской сельскохозяйственной переписи 2016 года, автоматизированной обработке, подведению итогов переписи, их официальной публикации (приказ Росстата от  21 октября 2013 г. № 418);</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доработаны проекты форм переписных листов и инструкций по их заполнению с учетом результатов пробной сельскохозяйственной переписи 2012 года;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приказом Росстата от 12 сентября 2013 г. № 363 созданы Комиссия Росстата по Всероссийской сельскохозяйственной переписи 2016 года и рабочие группы при ней:</w:t>
      </w:r>
    </w:p>
    <w:p w:rsidR="00D50376" w:rsidRPr="000D5E2C" w:rsidRDefault="00B50C5A" w:rsidP="000D5E2C">
      <w:pPr>
        <w:numPr>
          <w:ilvl w:val="0"/>
          <w:numId w:val="3"/>
        </w:numPr>
        <w:ind w:firstLine="709"/>
        <w:jc w:val="both"/>
        <w:rPr>
          <w:rFonts w:ascii="Times New Roman" w:hAnsi="Times New Roman" w:cs="Times New Roman"/>
          <w:sz w:val="28"/>
          <w:szCs w:val="28"/>
        </w:rPr>
      </w:pPr>
      <w:r w:rsidRPr="000D5E2C">
        <w:rPr>
          <w:rFonts w:ascii="Times New Roman" w:hAnsi="Times New Roman" w:cs="Times New Roman"/>
          <w:sz w:val="28"/>
          <w:szCs w:val="28"/>
        </w:rPr>
        <w:t>методологическая рабочая группа по подготовке и проведению Всероссийской сельскохозяйственной переписи 2016 года;</w:t>
      </w:r>
    </w:p>
    <w:p w:rsidR="00D50376" w:rsidRPr="000D5E2C" w:rsidRDefault="00B50C5A" w:rsidP="000D5E2C">
      <w:pPr>
        <w:numPr>
          <w:ilvl w:val="0"/>
          <w:numId w:val="3"/>
        </w:num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рабочая группа по организационно-технологическому обеспечению подготовки и проведения Всероссийской сельскохозяйственной переписи 2016 года, автоматизированной обработке ее материалов;</w:t>
      </w:r>
    </w:p>
    <w:p w:rsidR="00D50376" w:rsidRPr="000D5E2C" w:rsidRDefault="00B50C5A" w:rsidP="000D5E2C">
      <w:pPr>
        <w:numPr>
          <w:ilvl w:val="0"/>
          <w:numId w:val="3"/>
        </w:numPr>
        <w:ind w:firstLine="709"/>
        <w:jc w:val="both"/>
        <w:rPr>
          <w:rFonts w:ascii="Times New Roman" w:hAnsi="Times New Roman" w:cs="Times New Roman"/>
          <w:sz w:val="28"/>
          <w:szCs w:val="28"/>
        </w:rPr>
      </w:pPr>
      <w:r w:rsidRPr="000D5E2C">
        <w:rPr>
          <w:rFonts w:ascii="Times New Roman" w:hAnsi="Times New Roman" w:cs="Times New Roman"/>
          <w:sz w:val="28"/>
          <w:szCs w:val="28"/>
        </w:rPr>
        <w:t>рабочая группа по информационно-разъяснительной работе по Всероссийской сельскохозяйственной переписи 2016 года.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Приступила к работе методологическая рабочая группа, на заседании которой в ноябре 2013 г.  рассматривались программа переписи и проекты ряда форм переписных листов.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Программа Всероссийской сельскохозяйственной переписи 2016 года разрабатывалась в соответствии с Программой Всемирной сельскохозяйственной переписи ФАО ООН раунда 2010 года, а также с учетом опыта проведения Всероссийской сельскохозяйственной переписи 2006 года и пробной сельскохозяйственной переписи 2012 года.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Согласно рекомендациям ФАО ООН при разработке программы переписи был использован модульный подход, при котором программой предусматривается сбор ограниченного круга данных, необходимых для проведения международного сравнения по ключевым показателям.</w:t>
      </w:r>
    </w:p>
    <w:p w:rsidR="00D50376" w:rsidRPr="000D5E2C" w:rsidRDefault="00B50C5A"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В соответствии с этим, в программу переписи  включены показатели о размерах общей земельной площади, структуре и использовании сельскохозяйственных угодий, в том числе мелиорированных; демографической характеристике объектов сельскохозяйственной переписи и занятости в сельском хозяйстве; размерах и структуре посевных площадей по видам; поголовье скота и птицы по видам; товарности сельскохозяйственного производства; наличии машин и оборудования и другие.</w:t>
      </w:r>
      <w:proofErr w:type="gramEnd"/>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связи с оптимизацией сметы финансовых средств на подготовку и проведение Всероссийской сельскохозяйственной переписи 2016 года перечень показателей, включенных в переписные листы, по сравнению с Всероссийской сельскохозяйственной переписью 2006 года претерпел значительные изменения в сторону сокращения их количества (особенно по сельхозпредприятиям, крестьянским (фермерским) хозяйствам и индивидуальным предпринимателям).</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При этом, в программу переписи внесены и новые вопросы: о применении передовых методов ведения хозяйства, о привлечении организацией кредитных средств и  цели их привлечения, о получении субсидий (дотаций) за счет средств федерального бюджета и/или бюджета субъекта Российской Федерации и др.</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Информация по вопросам подготовки к проведению Всероссийской сельскохозяйственной переписи 2016 года регулярно размещается на официальном сайте Росстата в информационно-телекоммуникационной сети «Интернет» в разделе «Подготовка к ВСХП 2016 г.».</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i/>
          <w:sz w:val="28"/>
          <w:szCs w:val="28"/>
        </w:rPr>
        <w:t>Основное мероприятие 9.4. «Разработка базовых таблиц «</w:t>
      </w:r>
      <w:proofErr w:type="gramStart"/>
      <w:r w:rsidRPr="000D5E2C">
        <w:rPr>
          <w:rFonts w:ascii="Times New Roman" w:hAnsi="Times New Roman" w:cs="Times New Roman"/>
          <w:b/>
          <w:i/>
          <w:sz w:val="28"/>
          <w:szCs w:val="28"/>
        </w:rPr>
        <w:t>затраты-выпуск</w:t>
      </w:r>
      <w:proofErr w:type="gramEnd"/>
      <w:r w:rsidRPr="000D5E2C">
        <w:rPr>
          <w:rFonts w:ascii="Times New Roman" w:hAnsi="Times New Roman" w:cs="Times New Roman"/>
          <w:b/>
          <w:i/>
          <w:sz w:val="28"/>
          <w:szCs w:val="28"/>
        </w:rPr>
        <w:t xml:space="preserve">» и подготовка, проведение и подведение итогов </w:t>
      </w:r>
      <w:r w:rsidRPr="000D5E2C">
        <w:rPr>
          <w:rFonts w:ascii="Times New Roman" w:hAnsi="Times New Roman" w:cs="Times New Roman"/>
          <w:b/>
          <w:i/>
          <w:sz w:val="28"/>
          <w:szCs w:val="28"/>
        </w:rPr>
        <w:lastRenderedPageBreak/>
        <w:t>сплошного федерального статистического наблюдения за деятельностью субъектов малого и среднего предпринимательства»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продолжалась разработка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за 2011 год. Были осуществлены расчеты первых рабочих вариантов таблиц ресурсов и использования товаров и услуг в ценах покупателей, начался процесс их согласования.</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По данным первых рабочих версий этих таблиц расхождение между располагаемыми и использованными ресурсами в экономике России составило 0,3%, однако по отдельным видам товаров и услуг небалансы достигали 600 и более процентов.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процессе согласования ресурсов и использования было выявлено, что зачастую причинами дисбалансов являлись ошибки респондентов в идентификации своих затрат кодами ОКПД в ходе проведения выборочного федерального статистического наблюдения за затратами на производство и (или) реализацию товаров (работ, услуг) и результатами деятельности хозяйствующих субъектов (далее – выборочное наблюдение). В некоторых случаях дисбалансы были обусловлены неточностями в методологии и алгоритмах расчета макроэкономических показателей.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ходе балансировки таблиц ресурсов и использования были выработаны первые предложения по совершенствованию расчетов выпуска и промежуточного потребления в отдельных секторах и отраслях экономики, которые были учтены при расчетах ВВП за 2011 и 2012 годы. Полный перечень предложений по совершенствованию расчетов показателей СНС будет сформирован в 2015 году после построения и согласования всей системы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за 2011 год.</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был выполнен ряд методологических работ, нацеленных на совершенствование методологии построения базовых и ежегодных таблиц ресурсов и использования. В частности, были разработаны методологические рекомендации по согласованию показателей ресурсов и использования отдельных продуктов, которые использовались при балансировке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по разработке номенклатур отраслей и продуктов для построения ежегодных таблиц ресурсов и использования и алгоритмов  расчета показателей этих таблиц.</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Произведена доработка программного комплекса автоматизированной системы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федерального уровня (АС ТЗВ-2011 ФУ) в целях автоматизации процессов:</w:t>
      </w:r>
    </w:p>
    <w:p w:rsidR="00D50376" w:rsidRPr="000D5E2C" w:rsidRDefault="00B50C5A" w:rsidP="000D5E2C">
      <w:pPr>
        <w:numPr>
          <w:ilvl w:val="0"/>
          <w:numId w:val="4"/>
        </w:numPr>
        <w:ind w:firstLine="709"/>
        <w:jc w:val="both"/>
        <w:rPr>
          <w:rFonts w:ascii="Times New Roman" w:hAnsi="Times New Roman" w:cs="Times New Roman"/>
          <w:sz w:val="28"/>
          <w:szCs w:val="28"/>
        </w:rPr>
      </w:pPr>
      <w:r w:rsidRPr="000D5E2C">
        <w:rPr>
          <w:rFonts w:ascii="Times New Roman" w:hAnsi="Times New Roman" w:cs="Times New Roman"/>
          <w:sz w:val="28"/>
          <w:szCs w:val="28"/>
        </w:rPr>
        <w:t>балансировки таблиц ресурсов и использования методом RAS;</w:t>
      </w:r>
    </w:p>
    <w:p w:rsidR="00D50376" w:rsidRPr="000D5E2C" w:rsidRDefault="00B50C5A" w:rsidP="000D5E2C">
      <w:pPr>
        <w:numPr>
          <w:ilvl w:val="0"/>
          <w:numId w:val="4"/>
        </w:numPr>
        <w:ind w:firstLine="709"/>
        <w:jc w:val="both"/>
        <w:rPr>
          <w:rFonts w:ascii="Times New Roman" w:hAnsi="Times New Roman" w:cs="Times New Roman"/>
          <w:sz w:val="28"/>
          <w:szCs w:val="28"/>
        </w:rPr>
      </w:pPr>
      <w:r w:rsidRPr="000D5E2C">
        <w:rPr>
          <w:rFonts w:ascii="Times New Roman" w:hAnsi="Times New Roman" w:cs="Times New Roman"/>
          <w:sz w:val="28"/>
          <w:szCs w:val="28"/>
        </w:rPr>
        <w:t>трансформации таблиц ресурсов и использования товаров и услуг в симметричную таблицу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математическими методами с использованием различных допущений о технологии производства отраслей и продуктов;</w:t>
      </w:r>
    </w:p>
    <w:p w:rsidR="00D50376" w:rsidRPr="000D5E2C" w:rsidRDefault="00B50C5A" w:rsidP="000D5E2C">
      <w:pPr>
        <w:numPr>
          <w:ilvl w:val="0"/>
          <w:numId w:val="4"/>
        </w:numPr>
        <w:ind w:firstLine="709"/>
        <w:jc w:val="both"/>
        <w:rPr>
          <w:rFonts w:ascii="Times New Roman" w:hAnsi="Times New Roman" w:cs="Times New Roman"/>
          <w:sz w:val="28"/>
          <w:szCs w:val="28"/>
        </w:rPr>
      </w:pPr>
      <w:r w:rsidRPr="000D5E2C">
        <w:rPr>
          <w:rFonts w:ascii="Times New Roman" w:hAnsi="Times New Roman" w:cs="Times New Roman"/>
          <w:sz w:val="28"/>
          <w:szCs w:val="28"/>
        </w:rPr>
        <w:t>согласования показателей затрат труда и капитала с показателями таблиц ресурсов и использования товаров и услуг.</w:t>
      </w:r>
    </w:p>
    <w:p w:rsidR="00D50376" w:rsidRPr="000D5E2C" w:rsidRDefault="00B50C5A"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lastRenderedPageBreak/>
        <w:t>С целью совершенствования выборочного обследования индивидуальных предпринимателей осуществлена работа по типизации названных хозяйствующих субъектов в соответствии с критериями, установленными Федеральным законом от 24 июля 2007 г. № 209-ФЗ «О развитии малого и среднего предпринимательства в Российской Федерации», на основе информации о численности занятых и размере выручки индивидуальных предпринимателей, полученной по итогам сплошного наблюдения субъектов малого и среднего предпринимательства за 2010 год</w:t>
      </w:r>
      <w:proofErr w:type="gramEnd"/>
      <w:r w:rsidRPr="000D5E2C">
        <w:rPr>
          <w:rFonts w:ascii="Times New Roman" w:hAnsi="Times New Roman" w:cs="Times New Roman"/>
          <w:sz w:val="28"/>
          <w:szCs w:val="28"/>
        </w:rPr>
        <w:t>. В ходе работ были усовершенствованы алгоритмы формирования выборочной совокупности объектов наблюдения с целью обеспечения ее репрезентативности по каждой типической группе индивидуальных предпринимателей (крупные, средние, малые, микро); расширен перечень выходной информации, которая с 2013 года формируется в группировках по типам хозяйствующих субъектов – индивидуальных предпринимателей.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Для повышения качества и объективности официальной статистической информации была проведена работа по корректировке данных о производстве промышленной продукции в натуральном выражении за 2010 год с учетом итогов сплошного наблюдения за деятельностью субъектов малого и среднего предпринимательства.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начата разработка программы сплошного федерального статистического наблюдения за деятельностью субъектов малого и среднего предпринимательства за 2015 год, разработаны проекты форм и указания по их заполнению. Приказом Росстата от 1.07.2013 № 253 создана рабочая группа по организации проведения сплошного федерального статистического наблюдения за деятельностью субъектов малого и среднего предпринимательства в 2016 году по итогам 2015 года.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i/>
          <w:sz w:val="28"/>
          <w:szCs w:val="28"/>
        </w:rPr>
        <w:t xml:space="preserve">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0D5E2C">
        <w:rPr>
          <w:rFonts w:ascii="Times New Roman" w:hAnsi="Times New Roman" w:cs="Times New Roman"/>
          <w:b/>
          <w:i/>
          <w:sz w:val="28"/>
          <w:szCs w:val="28"/>
        </w:rPr>
        <w:t>инвалидизации</w:t>
      </w:r>
      <w:proofErr w:type="spellEnd"/>
      <w:r w:rsidRPr="000D5E2C">
        <w:rPr>
          <w:rFonts w:ascii="Times New Roman" w:hAnsi="Times New Roman" w:cs="Times New Roman"/>
          <w:b/>
          <w:i/>
          <w:sz w:val="28"/>
          <w:szCs w:val="28"/>
        </w:rPr>
        <w:t xml:space="preserve"> населения»</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были продолжены работы по реализации задач постановления Правительства Российской Федерации от 27 ноября 2010 г.</w:t>
      </w:r>
      <w:r w:rsidRPr="000D5E2C">
        <w:rPr>
          <w:rFonts w:ascii="Times New Roman" w:hAnsi="Times New Roman" w:cs="Times New Roman"/>
          <w:sz w:val="28"/>
          <w:szCs w:val="28"/>
        </w:rPr>
        <w:br/>
        <w:t xml:space="preserve"> №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0D5E2C">
        <w:rPr>
          <w:rFonts w:ascii="Times New Roman" w:hAnsi="Times New Roman" w:cs="Times New Roman"/>
          <w:sz w:val="28"/>
          <w:szCs w:val="28"/>
        </w:rPr>
        <w:t>инвалидизации</w:t>
      </w:r>
      <w:proofErr w:type="spellEnd"/>
      <w:r w:rsidRPr="000D5E2C">
        <w:rPr>
          <w:rFonts w:ascii="Times New Roman" w:hAnsi="Times New Roman" w:cs="Times New Roman"/>
          <w:sz w:val="28"/>
          <w:szCs w:val="28"/>
        </w:rPr>
        <w:t xml:space="preserve"> населения» с участием всех территориальных органов государственной статистики.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на территории всех субъектов Российской Федерации проведено выборочное наблюдение поведенческих факторов, влияющих на состояние здоровья населения, краткие итоги которого были представлены на семинаре в г. Казани 10-11 декабря 2013 г. Обследованием было охвачено 15 тысяч домохозяйств в городских и сельских населенных пунктах. Аналитический отчет об итогах этого обследования был размещен на сайте Росстата в декабре 2013 года.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Организованы и проведены выборочное наблюдение рациона питания населения и выборочное наблюдение качества и доступности услуг в сферах образования, здравоохранения и социального обслуживания, содействия занятости населения.</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рамках выборочного наблюдения рациона питания населения было опрошено 45 тысяч домохозяйств во всех субъектах Российской Федерации. Для учета сезонного фактора в потреблении продуктов питания населением данное наблюдение проводилось в два этапа: первый этап в апреле, второй этап в сентябре.  В личных опросах в наблюдении приняли участие 103,5 тысячи респондентов. В соответствии со сроками, установленными в Федеральном плане статистических работ, в 2013 году была завершена первичная обработка данных на региональном уровне и сформирован обобщенный информационный фонд по итогам наблюдения на федеральном уровне.</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Выборочное наблюдение качества и доступности услуг в сферах образования, здравоохранения и социального обслуживания, содействия занятости населения проводилось с охватом 10 тысяч домохозяйств во всех субъектах Российской Федерации. Было опрошено около 26 тысяч респондентов различного возраста. Опрос по программе наблюдения проводился в домохозяйствах, участвующих в выборочном обследовании бюджетов домашних хозяйств, в два этапа:  первый – в июле, второй – в октябре, вместе с опросами по обследованию бюджетов домашних хозяйств соответственно за 2 и 3 кварталы. Целью этого наблюдения являлось получение информации, отражающей фактические потребности населения в получении образовательных и медицинских услуг, социальном обслуживании, услуг в области содействия занятости населения, удовлетворенность населения объемом и качеством полученных услуг, их влияние на уровень благосостояния семей.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По итогам комплексного наблюдения условий жизни населения за 2011 год в 2013 году был выпущен первый статистический сборник «Комплексное наблюдение условий жизни населения. 2011». В дальнейшем предполагается выпускать аналогичные сборники по итогам проведенных наблюдений.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 2013 году было продолжено ведение Мониторинга экономических потерь от смертности, заболеваемости и </w:t>
      </w:r>
      <w:proofErr w:type="spellStart"/>
      <w:r w:rsidRPr="000D5E2C">
        <w:rPr>
          <w:rFonts w:ascii="Times New Roman" w:hAnsi="Times New Roman" w:cs="Times New Roman"/>
          <w:sz w:val="28"/>
          <w:szCs w:val="28"/>
        </w:rPr>
        <w:t>инвалидизации</w:t>
      </w:r>
      <w:proofErr w:type="spellEnd"/>
      <w:r w:rsidRPr="000D5E2C">
        <w:rPr>
          <w:rFonts w:ascii="Times New Roman" w:hAnsi="Times New Roman" w:cs="Times New Roman"/>
          <w:sz w:val="28"/>
          <w:szCs w:val="28"/>
        </w:rPr>
        <w:t xml:space="preserve"> населения и обеспечено формирование расчетно-аналитических показателей, характеризующих величину экономических потерь от смертности, заболеваемости и </w:t>
      </w:r>
      <w:proofErr w:type="spellStart"/>
      <w:r w:rsidRPr="000D5E2C">
        <w:rPr>
          <w:rFonts w:ascii="Times New Roman" w:hAnsi="Times New Roman" w:cs="Times New Roman"/>
          <w:sz w:val="28"/>
          <w:szCs w:val="28"/>
        </w:rPr>
        <w:t>инвалидизации</w:t>
      </w:r>
      <w:proofErr w:type="spellEnd"/>
      <w:r w:rsidRPr="000D5E2C">
        <w:rPr>
          <w:rFonts w:ascii="Times New Roman" w:hAnsi="Times New Roman" w:cs="Times New Roman"/>
          <w:sz w:val="28"/>
          <w:szCs w:val="28"/>
        </w:rPr>
        <w:t xml:space="preserve"> населения, рассчитанных в соответствии с утвержденной Методологией.</w:t>
      </w:r>
    </w:p>
    <w:p w:rsidR="00D50376"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Результаты Мониторинга представлены в Правительство Российской Федерации и Министерство экономического развития Российской Федерации.</w:t>
      </w:r>
    </w:p>
    <w:p w:rsidR="000D5E2C" w:rsidRPr="000D5E2C" w:rsidRDefault="000D5E2C" w:rsidP="000D5E2C">
      <w:pPr>
        <w:ind w:firstLine="709"/>
        <w:jc w:val="both"/>
        <w:rPr>
          <w:rFonts w:ascii="Times New Roman" w:hAnsi="Times New Roman" w:cs="Times New Roman"/>
          <w:sz w:val="28"/>
          <w:szCs w:val="28"/>
        </w:rPr>
      </w:pP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i/>
          <w:sz w:val="28"/>
          <w:szCs w:val="28"/>
        </w:rPr>
        <w:lastRenderedPageBreak/>
        <w:t>Основное мероприятие 9.6. «Организация и проведение выборочных обследований отдельных аспектов занятости населения и оплаты труда»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осуществлен переход на новую выборочную совокупность домашних хозяйств, сформированную на основе территориальной выборки многоцелевого назначения (ТВМН). В течение года по запросам территориальных органов Росстата проводилась работа по внесению изменений в выборочную совокупность домохозяйств на 2013-2014 годы с учетом административных, временных изменений и других факторов.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Ежемесячно проводилось выборочное обследование населения по проблемам занятости во всех субъектах Российской Федерации.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Проведена работа по пересчету данных выборочного обследования населения по проблемам занятости за 2003-2011гг. с использованием весовых коэффициентов, рассчитанных по итогам ВПН-2010.</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Выпущен статистический сборник «Экономическая активность населения», в котором приведены статистические данные по экономической активности, занятости и безработице населения за 2003-2012гг., пересчитанные с учетом итогов ВПН-2010. Также во всех статистических публикациях Росстата были актуализированы аналогичные показатели за 2003-2011гг. с учетом итогов ВПН-2010.</w:t>
      </w:r>
    </w:p>
    <w:p w:rsidR="00D50376" w:rsidRPr="000D5E2C" w:rsidRDefault="00B50C5A"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 xml:space="preserve">Во исполнение поручения Президента Российской Федерации от 17.07.2012 № ПР-1798 и поручения Заместителя Председателя Правительства Российской Федерации О.Ю. </w:t>
      </w:r>
      <w:proofErr w:type="spellStart"/>
      <w:r w:rsidRPr="000D5E2C">
        <w:rPr>
          <w:rFonts w:ascii="Times New Roman" w:hAnsi="Times New Roman" w:cs="Times New Roman"/>
          <w:sz w:val="28"/>
          <w:szCs w:val="28"/>
        </w:rPr>
        <w:t>Голодец</w:t>
      </w:r>
      <w:proofErr w:type="spellEnd"/>
      <w:r w:rsidRPr="000D5E2C">
        <w:rPr>
          <w:rFonts w:ascii="Times New Roman" w:hAnsi="Times New Roman" w:cs="Times New Roman"/>
          <w:sz w:val="28"/>
          <w:szCs w:val="28"/>
        </w:rPr>
        <w:t xml:space="preserve"> от 19 сентября  2012 г. № ОГ-П12-5559 организовано, начиная с 1 квартала 2013 года, новое ежеквартальное федеральное статистическое наблюдение для формирования официальной статистической информации о численности и  уровне средней заработной платы отдельных категорий работников социальной сферы и науки, в отношении которых предусмотрены</w:t>
      </w:r>
      <w:proofErr w:type="gramEnd"/>
      <w:r w:rsidRPr="000D5E2C">
        <w:rPr>
          <w:rFonts w:ascii="Times New Roman" w:hAnsi="Times New Roman" w:cs="Times New Roman"/>
          <w:sz w:val="28"/>
          <w:szCs w:val="28"/>
        </w:rPr>
        <w:t xml:space="preserve"> мероприятия по повышению средней заработной платы в соответствии с указами Президента Российской Федерации от 7 мая 2012г.</w:t>
      </w:r>
      <w:r w:rsidRPr="000D5E2C">
        <w:rPr>
          <w:rFonts w:ascii="Times New Roman" w:hAnsi="Times New Roman" w:cs="Times New Roman"/>
          <w:sz w:val="28"/>
          <w:szCs w:val="28"/>
        </w:rPr>
        <w:br/>
        <w:t xml:space="preserve">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w:t>
      </w:r>
    </w:p>
    <w:p w:rsidR="00D50376" w:rsidRPr="000D5E2C" w:rsidRDefault="00B50C5A"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По итогам ежеквартального федерального статистического наблюдения в сфере оплаты труда отдельных категорий работников социальной сферы и науки, начиная с отчета за I квартал 2013 года, на официальном Интернет-портале Росстата на стартовой странице представлена в интерактивном режиме рубрика «Заработная плата отдельных категорий работников социальной сферы и науки», содержащая данные о средней заработной плате целевых категорий работников по субъектам Российской Федерации.</w:t>
      </w:r>
      <w:proofErr w:type="gramEnd"/>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Также по итогам обследования направляется информация органам исполнительной власти Российской Федерации, органам местного самоуправления и территориальным органам государственной статистики.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В целях оказания методологической и технологической помощи территориальным органам Росстата по указанному наблюдению создан интернет - портал «Обследование зарплат социальной сферы».</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По итогам обследования за 9 месяцев в ноябре 2013 года были подготовлены презентации для агентства РИА-Новости, ЦДУ РАН, ТВЦ на тему: «Организация и проведение федерального статистического наблюдения показателей заработной платы отдельных категорий работников социальной сферы и науки».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i/>
          <w:sz w:val="28"/>
          <w:szCs w:val="28"/>
        </w:rPr>
        <w:t>Основное мероприятие 9.7. «Информатизация сбора и обработки официальной статистической информации»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Представление первичных статистических данных в электронном виде.</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Росстат и его территориальные органы рассматривают респондентов в качестве партнеров по производству статистических данных, ищут способы эффективной работы с респондентами. В России законодательно не ущемлено право респондентов на свободный выбор способа предоставления первичных статистических данных – они могут предоставляться на бумажном носителе или в электронном виде с ЭП. Способ предоставления данных в соответствии с законодательством выбирает респондент, исходя их имеющихся возможностей и предпочтений. Однако органы государственной статистики прикладывают значительные усилия к тому, чтобы убедить респондентов перейти на более прогрессивные способы предоставления данных и создать необходимые для этого условия.</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Порядок предоставления первичных статистических данных в электронном виде определяет стандарты на программное обеспечение, технические носители. Каналы связи, средства защиты, а также условия использования электронной подписи и форматы предоставления данных </w:t>
      </w:r>
      <w:proofErr w:type="gramStart"/>
      <w:r w:rsidRPr="000D5E2C">
        <w:rPr>
          <w:rFonts w:ascii="Times New Roman" w:hAnsi="Times New Roman" w:cs="Times New Roman"/>
          <w:sz w:val="28"/>
          <w:szCs w:val="28"/>
        </w:rPr>
        <w:t>в</w:t>
      </w:r>
      <w:proofErr w:type="gramEnd"/>
      <w:r w:rsidRPr="000D5E2C">
        <w:rPr>
          <w:rFonts w:ascii="Times New Roman" w:hAnsi="Times New Roman" w:cs="Times New Roman"/>
          <w:sz w:val="28"/>
          <w:szCs w:val="28"/>
        </w:rPr>
        <w:t xml:space="preserve"> </w:t>
      </w:r>
      <w:proofErr w:type="gramStart"/>
      <w:r w:rsidRPr="000D5E2C">
        <w:rPr>
          <w:rFonts w:ascii="Times New Roman" w:hAnsi="Times New Roman" w:cs="Times New Roman"/>
          <w:sz w:val="28"/>
          <w:szCs w:val="28"/>
        </w:rPr>
        <w:t>электроном</w:t>
      </w:r>
      <w:proofErr w:type="gramEnd"/>
      <w:r w:rsidRPr="000D5E2C">
        <w:rPr>
          <w:rFonts w:ascii="Times New Roman" w:hAnsi="Times New Roman" w:cs="Times New Roman"/>
          <w:sz w:val="28"/>
          <w:szCs w:val="28"/>
        </w:rPr>
        <w:t xml:space="preserve"> виде устанавливаются Росстатом и другими субъектами официального статистического учета.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Гриф «Возможно предоставление в электронном виде» содержится на титульном листе всех форм федерального статистического наблюдения.</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Росстат осуществлял ежеквартальный и годовой мониторинг по отслеживанию показателя «доля отчетности, предоставляемой респондентами - крупными, средними предприятиями и некоммерческими организациями в электронном виде» на основе данных территориальных органов Росстата о сборе отчетности по формам федерального статистического наблюдения в электронном виде.</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Показатель является индикатором Подпрограммы «Формирование официальной статистической информации» госпрограммы «Экономическое развитие и инновационная экономика».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Расчет значения целевого индикатора осуществляется в соответствии с утвержденными Росстатом Методическими указаниями по порядку определения доли отчетности, предоставляемой в электронном виде крупными, средними предприятиями и некоммерческими организациями. В 2013 году его значение составило 60%.</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 xml:space="preserve">Наиболее успешно организована работа в </w:t>
      </w:r>
      <w:proofErr w:type="spellStart"/>
      <w:r w:rsidRPr="000D5E2C">
        <w:rPr>
          <w:rFonts w:ascii="Times New Roman" w:hAnsi="Times New Roman" w:cs="Times New Roman"/>
          <w:sz w:val="28"/>
          <w:szCs w:val="28"/>
        </w:rPr>
        <w:t>Белгородстате</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Костромастате</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Липецкстате</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Курскстате</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Туластат</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Комистате</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Волгоградстате</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Тывастате</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Татарстанстате</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Чувашстате</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Оренбургстате</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Тюменьстате</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Алтайкрайстате</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Омскстате</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Амурстате</w:t>
      </w:r>
      <w:proofErr w:type="spellEnd"/>
      <w:r w:rsidRPr="000D5E2C">
        <w:rPr>
          <w:rFonts w:ascii="Times New Roman" w:hAnsi="Times New Roman" w:cs="Times New Roman"/>
          <w:sz w:val="28"/>
          <w:szCs w:val="28"/>
        </w:rPr>
        <w:t>.</w:t>
      </w:r>
    </w:p>
    <w:p w:rsidR="00D50376" w:rsidRPr="000D5E2C" w:rsidRDefault="00B50C5A"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Недостаточна</w:t>
      </w:r>
      <w:proofErr w:type="gramEnd"/>
      <w:r w:rsidRPr="000D5E2C">
        <w:rPr>
          <w:rFonts w:ascii="Times New Roman" w:hAnsi="Times New Roman" w:cs="Times New Roman"/>
          <w:sz w:val="28"/>
          <w:szCs w:val="28"/>
        </w:rPr>
        <w:t xml:space="preserve"> организована работа по сбору отчетности в электронном виде во </w:t>
      </w:r>
      <w:proofErr w:type="spellStart"/>
      <w:r w:rsidRPr="000D5E2C">
        <w:rPr>
          <w:rFonts w:ascii="Times New Roman" w:hAnsi="Times New Roman" w:cs="Times New Roman"/>
          <w:sz w:val="28"/>
          <w:szCs w:val="28"/>
        </w:rPr>
        <w:t>Владимирстате</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Дагестанстате</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Иркутскстате</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Ставропольстате</w:t>
      </w:r>
      <w:proofErr w:type="spellEnd"/>
      <w:r w:rsidRPr="000D5E2C">
        <w:rPr>
          <w:rFonts w:ascii="Times New Roman" w:hAnsi="Times New Roman" w:cs="Times New Roman"/>
          <w:sz w:val="28"/>
          <w:szCs w:val="28"/>
        </w:rPr>
        <w:t xml:space="preserve">, </w:t>
      </w:r>
      <w:proofErr w:type="spellStart"/>
      <w:r w:rsidRPr="000D5E2C">
        <w:rPr>
          <w:rFonts w:ascii="Times New Roman" w:hAnsi="Times New Roman" w:cs="Times New Roman"/>
          <w:sz w:val="28"/>
          <w:szCs w:val="28"/>
        </w:rPr>
        <w:t>Пермьстате</w:t>
      </w:r>
      <w:proofErr w:type="spellEnd"/>
      <w:r w:rsidRPr="000D5E2C">
        <w:rPr>
          <w:rFonts w:ascii="Times New Roman" w:hAnsi="Times New Roman" w:cs="Times New Roman"/>
          <w:sz w:val="28"/>
          <w:szCs w:val="28"/>
        </w:rPr>
        <w:t xml:space="preserve"> и ряде других территориальных органов государственной статистики у которых есть неиспользованные возможности по активизации работы с респондентами.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Вопросы организации сбора статистической отчетности от респондентов в электронном виде рассматривались на заседаниях Советов руководителей территориальных органов Росстата, проводимых в 2013 году.</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Отмечено, что в системе Росстата проделана значительная работа по организации сбора статистической информации в электронном виде. Внедрены программно-технические средства, разработана нормативная база, создана сеть доверенных удостоверяющих центров, ведется информационно-разъяснительная работа среди респондентов.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Федеральной службой государственной статистики согласовано и утверждено Министерством связи и массовых коммуникаций положительное заключение от 14.08.2013 № ОП-П8-10921 на План информатизации Росстата.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рамках бюджетного процесса сформирована и утверждена бюджетная заявка на финансирование на период 2013-2016 годов.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рамках выделенных бюджетных средств в 2013 году организованы и осуществлены следующие мероприятия:</w:t>
      </w:r>
    </w:p>
    <w:p w:rsidR="00D50376" w:rsidRPr="000D5E2C" w:rsidRDefault="00B50C5A" w:rsidP="000D5E2C">
      <w:pPr>
        <w:numPr>
          <w:ilvl w:val="0"/>
          <w:numId w:val="5"/>
        </w:num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Обеспечение технической поддержки единой ведомственной </w:t>
      </w:r>
      <w:proofErr w:type="spellStart"/>
      <w:r w:rsidRPr="000D5E2C">
        <w:rPr>
          <w:rFonts w:ascii="Times New Roman" w:hAnsi="Times New Roman" w:cs="Times New Roman"/>
          <w:sz w:val="28"/>
          <w:szCs w:val="28"/>
        </w:rPr>
        <w:t>мультисервисной</w:t>
      </w:r>
      <w:proofErr w:type="spellEnd"/>
      <w:r w:rsidRPr="000D5E2C">
        <w:rPr>
          <w:rFonts w:ascii="Times New Roman" w:hAnsi="Times New Roman" w:cs="Times New Roman"/>
          <w:sz w:val="28"/>
          <w:szCs w:val="28"/>
        </w:rPr>
        <w:t xml:space="preserve"> сети Росстата, а также единой почтовой системы на базе MS </w:t>
      </w:r>
      <w:proofErr w:type="spellStart"/>
      <w:r w:rsidRPr="000D5E2C">
        <w:rPr>
          <w:rFonts w:ascii="Times New Roman" w:hAnsi="Times New Roman" w:cs="Times New Roman"/>
          <w:sz w:val="28"/>
          <w:szCs w:val="28"/>
        </w:rPr>
        <w:t>Exchange</w:t>
      </w:r>
      <w:proofErr w:type="spellEnd"/>
      <w:r w:rsidRPr="000D5E2C">
        <w:rPr>
          <w:rFonts w:ascii="Times New Roman" w:hAnsi="Times New Roman" w:cs="Times New Roman"/>
          <w:sz w:val="28"/>
          <w:szCs w:val="28"/>
        </w:rPr>
        <w:t>;</w:t>
      </w:r>
    </w:p>
    <w:p w:rsidR="00D50376" w:rsidRPr="000D5E2C" w:rsidRDefault="00B50C5A" w:rsidP="000D5E2C">
      <w:pPr>
        <w:numPr>
          <w:ilvl w:val="0"/>
          <w:numId w:val="5"/>
        </w:numPr>
        <w:ind w:firstLine="709"/>
        <w:jc w:val="both"/>
        <w:rPr>
          <w:rFonts w:ascii="Times New Roman" w:hAnsi="Times New Roman" w:cs="Times New Roman"/>
          <w:sz w:val="28"/>
          <w:szCs w:val="28"/>
        </w:rPr>
      </w:pPr>
      <w:r w:rsidRPr="000D5E2C">
        <w:rPr>
          <w:rFonts w:ascii="Times New Roman" w:hAnsi="Times New Roman" w:cs="Times New Roman"/>
          <w:sz w:val="28"/>
          <w:szCs w:val="28"/>
        </w:rPr>
        <w:t>Обеспечение технической поддержки подсистемы информационной безопасности Росстата;</w:t>
      </w:r>
    </w:p>
    <w:p w:rsidR="00D50376" w:rsidRPr="000D5E2C" w:rsidRDefault="00B50C5A" w:rsidP="000D5E2C">
      <w:pPr>
        <w:numPr>
          <w:ilvl w:val="0"/>
          <w:numId w:val="5"/>
        </w:numPr>
        <w:ind w:firstLine="709"/>
        <w:jc w:val="both"/>
        <w:rPr>
          <w:rFonts w:ascii="Times New Roman" w:hAnsi="Times New Roman" w:cs="Times New Roman"/>
          <w:sz w:val="28"/>
          <w:szCs w:val="28"/>
        </w:rPr>
      </w:pPr>
      <w:r w:rsidRPr="000D5E2C">
        <w:rPr>
          <w:rFonts w:ascii="Times New Roman" w:hAnsi="Times New Roman" w:cs="Times New Roman"/>
          <w:sz w:val="28"/>
          <w:szCs w:val="28"/>
        </w:rPr>
        <w:t>Закупка расходных материалов, запасных частей и принадлежностей для нужд ЦА Росстата;</w:t>
      </w:r>
    </w:p>
    <w:p w:rsidR="00D50376" w:rsidRPr="000D5E2C" w:rsidRDefault="00B50C5A" w:rsidP="000D5E2C">
      <w:pPr>
        <w:numPr>
          <w:ilvl w:val="0"/>
          <w:numId w:val="5"/>
        </w:num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Замена части звукового оборудования </w:t>
      </w:r>
      <w:proofErr w:type="spellStart"/>
      <w:r w:rsidRPr="000D5E2C">
        <w:rPr>
          <w:rFonts w:ascii="Times New Roman" w:hAnsi="Times New Roman" w:cs="Times New Roman"/>
          <w:sz w:val="28"/>
          <w:szCs w:val="28"/>
        </w:rPr>
        <w:t>конференцзала</w:t>
      </w:r>
      <w:proofErr w:type="spellEnd"/>
      <w:r w:rsidRPr="000D5E2C">
        <w:rPr>
          <w:rFonts w:ascii="Times New Roman" w:hAnsi="Times New Roman" w:cs="Times New Roman"/>
          <w:sz w:val="28"/>
          <w:szCs w:val="28"/>
        </w:rPr>
        <w:t xml:space="preserve"> Росстата для обеспечения его функционирования.</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 рамках дополнительно выделенных бюджетных средств в 2013 году </w:t>
      </w:r>
      <w:proofErr w:type="gramStart"/>
      <w:r w:rsidRPr="000D5E2C">
        <w:rPr>
          <w:rFonts w:ascii="Times New Roman" w:hAnsi="Times New Roman" w:cs="Times New Roman"/>
          <w:sz w:val="28"/>
          <w:szCs w:val="28"/>
        </w:rPr>
        <w:t>подготовлены</w:t>
      </w:r>
      <w:proofErr w:type="gramEnd"/>
      <w:r w:rsidRPr="000D5E2C">
        <w:rPr>
          <w:rFonts w:ascii="Times New Roman" w:hAnsi="Times New Roman" w:cs="Times New Roman"/>
          <w:sz w:val="28"/>
          <w:szCs w:val="28"/>
        </w:rPr>
        <w:t>, утверждены и размещены 14 открытых аукционов в электронной форме по следующим основным темам:</w:t>
      </w:r>
    </w:p>
    <w:p w:rsidR="00D50376" w:rsidRPr="000D5E2C" w:rsidRDefault="00B50C5A" w:rsidP="000D5E2C">
      <w:pPr>
        <w:numPr>
          <w:ilvl w:val="0"/>
          <w:numId w:val="6"/>
        </w:num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поставка оборудования для оснащения рабочих мест ИВС Росстата;</w:t>
      </w:r>
    </w:p>
    <w:p w:rsidR="00D50376" w:rsidRPr="000D5E2C" w:rsidRDefault="00B50C5A" w:rsidP="000D5E2C">
      <w:pPr>
        <w:numPr>
          <w:ilvl w:val="0"/>
          <w:numId w:val="6"/>
        </w:num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поставка комплекта аппаратно – программных сре</w:t>
      </w:r>
      <w:proofErr w:type="gramStart"/>
      <w:r w:rsidRPr="000D5E2C">
        <w:rPr>
          <w:rFonts w:ascii="Times New Roman" w:hAnsi="Times New Roman" w:cs="Times New Roman"/>
          <w:sz w:val="28"/>
          <w:szCs w:val="28"/>
        </w:rPr>
        <w:t>дств дл</w:t>
      </w:r>
      <w:proofErr w:type="gramEnd"/>
      <w:r w:rsidRPr="000D5E2C">
        <w:rPr>
          <w:rFonts w:ascii="Times New Roman" w:hAnsi="Times New Roman" w:cs="Times New Roman"/>
          <w:sz w:val="28"/>
          <w:szCs w:val="28"/>
        </w:rPr>
        <w:t>я расширения системы хранения данных серверного узла федерального уровня ИВС Росстата;</w:t>
      </w:r>
    </w:p>
    <w:p w:rsidR="00D50376" w:rsidRPr="000D5E2C" w:rsidRDefault="00B50C5A" w:rsidP="000D5E2C">
      <w:pPr>
        <w:numPr>
          <w:ilvl w:val="0"/>
          <w:numId w:val="6"/>
        </w:num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 xml:space="preserve">  оказание услуг по приобретению (передаче) неисключительных прав на использование и техническую поддержку программного обеспечения </w:t>
      </w:r>
      <w:proofErr w:type="gramStart"/>
      <w:r w:rsidRPr="000D5E2C">
        <w:rPr>
          <w:rFonts w:ascii="Times New Roman" w:hAnsi="Times New Roman" w:cs="Times New Roman"/>
          <w:sz w:val="28"/>
          <w:szCs w:val="28"/>
        </w:rPr>
        <w:t>Интернет-портала</w:t>
      </w:r>
      <w:proofErr w:type="gramEnd"/>
      <w:r w:rsidRPr="000D5E2C">
        <w:rPr>
          <w:rFonts w:ascii="Times New Roman" w:hAnsi="Times New Roman" w:cs="Times New Roman"/>
          <w:sz w:val="28"/>
          <w:szCs w:val="28"/>
        </w:rPr>
        <w:t xml:space="preserve"> и системы управления ИВС Росстата;</w:t>
      </w:r>
    </w:p>
    <w:p w:rsidR="00D50376" w:rsidRPr="000D5E2C" w:rsidRDefault="00B50C5A" w:rsidP="000D5E2C">
      <w:pPr>
        <w:numPr>
          <w:ilvl w:val="0"/>
          <w:numId w:val="6"/>
        </w:num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оказание услуг по приобретению (передаче) неисключительных прав (лицензий) на использование программного обеспечения системы статистического анализа ИВС Росстата;</w:t>
      </w:r>
    </w:p>
    <w:p w:rsidR="00D50376" w:rsidRPr="000D5E2C" w:rsidRDefault="00B50C5A" w:rsidP="000D5E2C">
      <w:pPr>
        <w:numPr>
          <w:ilvl w:val="0"/>
          <w:numId w:val="6"/>
        </w:num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оказание услуг по приобретению (передаче) неисключительных прав (лицензий) на использование программного обеспечения и услуг по передаче сертификатов на техническую поддержку производителя программного обеспечения подсистем, обеспечивающих функционирование системы электронного документооборота ИВС Росстата;</w:t>
      </w:r>
    </w:p>
    <w:p w:rsidR="00D50376" w:rsidRPr="000D5E2C" w:rsidRDefault="00B50C5A" w:rsidP="000D5E2C">
      <w:pPr>
        <w:numPr>
          <w:ilvl w:val="0"/>
          <w:numId w:val="6"/>
        </w:num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оказание услуг по приобретению (передаче) неисключительных прав (лицензий) на использование программного обеспечения и услуг по передаче сертификатов на техническую поддержку программного обеспечения для системы информационной безопасности ИВС Росстата;</w:t>
      </w:r>
    </w:p>
    <w:p w:rsidR="00D50376" w:rsidRPr="000D5E2C" w:rsidRDefault="00B50C5A" w:rsidP="000D5E2C">
      <w:pPr>
        <w:numPr>
          <w:ilvl w:val="0"/>
          <w:numId w:val="6"/>
        </w:num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оказание услуг по приобретению (передаче) неисключительных прав на техническую поддержку программного обеспечения ГИС – статистика ИВС Росстата;</w:t>
      </w:r>
    </w:p>
    <w:p w:rsidR="00D50376" w:rsidRPr="000D5E2C" w:rsidRDefault="00B50C5A" w:rsidP="000D5E2C">
      <w:pPr>
        <w:numPr>
          <w:ilvl w:val="0"/>
          <w:numId w:val="6"/>
        </w:num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оказание услуг по приобретению (передаче) неисключительных прав (лицензий) на использование программного обеспечения инфраструктуры ИВС Росстата.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Федеральной службой государственной статистики в 2013 году были проведены работы по вводу территориальными органами Росстата в промышленную эксплуатацию модернизированного программного обеспечения Единой системы сбора, обработки, хранения и представления статистических данных (ЕССО) в части электронного сбора данных. В соответствии с приказом Росстата от 14 ноября 2012 г. № 598 внедрение ЕССО в территориальных органах Росстата производилось поэтапно в соответствии с утвержденным Планом-графиком.</w:t>
      </w:r>
    </w:p>
    <w:p w:rsidR="00D50376" w:rsidRPr="000D5E2C" w:rsidRDefault="00B50C5A"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Федеральной службой государственной статистики в течение 2012-2013 годов были подготовлены и направлены в адрес Министерства связи и массовых коммуникаций Российской Федерации, Министерства экономического развития Российской Федерации, Министерства финансов Российской Федерации и Аппарата Правительства Российской Федерации необходимые материалы, содержащие технико-экономическое обоснование обеспечения функционирования информационно-вычислительной системы (ИВС) с целью выделения дополнительного финансирования Росстату на ее обеспечение.</w:t>
      </w:r>
      <w:proofErr w:type="gramEnd"/>
    </w:p>
    <w:p w:rsidR="00D50376" w:rsidRPr="000D5E2C" w:rsidRDefault="00B50C5A"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 xml:space="preserve">В рамках бюджетного процесса в части  дополнительного финансирования  ИВС Росстата были подготовлены материалы, обосновывающие необходимость  выделения бюджетных ассигнований Федеральной службе государственной статистики, которые позволили увеличить финансирование работ по обеспечению функционирования </w:t>
      </w:r>
      <w:r w:rsidRPr="000D5E2C">
        <w:rPr>
          <w:rFonts w:ascii="Times New Roman" w:hAnsi="Times New Roman" w:cs="Times New Roman"/>
          <w:sz w:val="28"/>
          <w:szCs w:val="28"/>
        </w:rPr>
        <w:lastRenderedPageBreak/>
        <w:t>информационно-вычислительной системы Росстата на 2013 год - 350 млн. рублей, на 2014 - 2016 годы соответственно – 400 млн. рублей, 773 млн. рублей, 773 млн. рублей.</w:t>
      </w:r>
      <w:proofErr w:type="gramEnd"/>
    </w:p>
    <w:p w:rsidR="00D50376" w:rsidRPr="000D5E2C" w:rsidRDefault="00B50C5A"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В связи с принятием Федерального закона «О внесении изменений в Федеральный закон «О федеральном бюджете на 2013 год и на плановый период 2014 и 2015 годов» Росстату были выделены  дополнительные бюджетные ассигнования (лимиты бюджетных обязательств) на 2013 год в размере 350,00 млн. рублей для обеспечения функционирования информационно-вычислительной системы Росстата, в том числе  284,00 млн. рублей на информационно-вычислительную систему центрального аппарата</w:t>
      </w:r>
      <w:proofErr w:type="gramEnd"/>
      <w:r w:rsidRPr="000D5E2C">
        <w:rPr>
          <w:rFonts w:ascii="Times New Roman" w:hAnsi="Times New Roman" w:cs="Times New Roman"/>
          <w:sz w:val="28"/>
          <w:szCs w:val="28"/>
        </w:rPr>
        <w:t xml:space="preserve"> и 66,00 млн. рублей на функционирование территориальных органов Росстата.</w:t>
      </w:r>
    </w:p>
    <w:p w:rsidR="00D50376" w:rsidRPr="000D5E2C" w:rsidRDefault="00B50C5A"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В 2013 году были заключены  контракты с целью обеспечения  центрального аппарата программными продуктами, направленными на обеспечение  функционирования системы электронного документооборота ИВС Росстата, на поддержку Интернет-портала и системы управления ИВС Росстата, для системы информационной безопасности ИВС Росстата, для системы статистического анализа ИВС Росстата и другие, а также на поставку оборудования для оснащения рабочих мест  рабочими станциями и системы хранения данных серверного</w:t>
      </w:r>
      <w:proofErr w:type="gramEnd"/>
      <w:r w:rsidRPr="000D5E2C">
        <w:rPr>
          <w:rFonts w:ascii="Times New Roman" w:hAnsi="Times New Roman" w:cs="Times New Roman"/>
          <w:sz w:val="28"/>
          <w:szCs w:val="28"/>
        </w:rPr>
        <w:t xml:space="preserve"> узла федерального уровня.</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территориальных органах Росстата средства дополнительного финансирования были направлены на оплату услуг связи и оснащение рабочих мест рабочими станциями.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соответствии с правовыми и организационно-распорядительными документами в области технической защиты информации Российской Федерации, Положением «О государственной системе защиты информации в Российской Федерации от иностранных технических разведок и от ее утечки по техническим каналам» Федеральной службой государственной статистики осуществляется выполнение основных задач государственной системы защиты информации, а именно:</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проведение единой технической  политики, организация и координация работ по защите информации в центральном аппарате и территориальных органах Росстата;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организация и обеспечение установленного режима хранения и защиты информации, составляющей служебную тайну и иную конфиденциальную информацию, полученную в процессе функционирования ИВС Росстата;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организация и обеспечение защиты информации, составляющей государственную тайну;</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контроль состояния технической защиты информации в центральном аппарате и территориальных органах Росстата.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 2013 году в целях реализации решений коллегии ФСТЭК России от 24.07.2012 «Об организации и состоянии работ по технической защите </w:t>
      </w:r>
      <w:r w:rsidRPr="000D5E2C">
        <w:rPr>
          <w:rFonts w:ascii="Times New Roman" w:hAnsi="Times New Roman" w:cs="Times New Roman"/>
          <w:sz w:val="28"/>
          <w:szCs w:val="28"/>
        </w:rPr>
        <w:lastRenderedPageBreak/>
        <w:t>информации в Федеральной службе государственной статистики и ее территориальных органах» были проведены следующие мероприятия.</w:t>
      </w:r>
    </w:p>
    <w:p w:rsidR="00D50376" w:rsidRPr="000D5E2C" w:rsidRDefault="00B50C5A"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Разработаны и утверждены приказы Росстата от 7.02.2013 № 51-дсп</w:t>
      </w:r>
      <w:r w:rsidRPr="000D5E2C">
        <w:rPr>
          <w:rFonts w:ascii="Times New Roman" w:hAnsi="Times New Roman" w:cs="Times New Roman"/>
          <w:sz w:val="28"/>
          <w:szCs w:val="28"/>
        </w:rPr>
        <w:br/>
        <w:t xml:space="preserve"> «Об утверждении Положения о постоянно действующих технических комиссиях по защите государственной тайны в Федеральной службе государственной статистике», а также приказ «Об утверждении состава постоянно действующей технической комиссии Росстата» и от 3.12.2013 № 354 «О создании в центральном аппарате Росстата Единой комиссии по размещению заказов на поставку товаров, выполнение работ, оказание услуг для нужд</w:t>
      </w:r>
      <w:proofErr w:type="gramEnd"/>
      <w:r w:rsidRPr="000D5E2C">
        <w:rPr>
          <w:rFonts w:ascii="Times New Roman" w:hAnsi="Times New Roman" w:cs="Times New Roman"/>
          <w:sz w:val="28"/>
          <w:szCs w:val="28"/>
        </w:rPr>
        <w:t xml:space="preserve"> Росстата, путем проведения закрытых конкурсов и аукционов».</w:t>
      </w:r>
    </w:p>
    <w:p w:rsidR="00D50376" w:rsidRPr="000D5E2C" w:rsidRDefault="00B50C5A"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Разработаны</w:t>
      </w:r>
      <w:proofErr w:type="gramEnd"/>
      <w:r w:rsidRPr="000D5E2C">
        <w:rPr>
          <w:rFonts w:ascii="Times New Roman" w:hAnsi="Times New Roman" w:cs="Times New Roman"/>
          <w:sz w:val="28"/>
          <w:szCs w:val="28"/>
        </w:rPr>
        <w:t xml:space="preserve"> в соответствии с нормативными документами ФСТЭК России: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Руководство по защите информации от иностранных технических разведок и от её утечки по техническим каналам с учетом Модели ИТР-2020 и Типовых требований к содержанию и порядку разработки Руководства по защите информации от технических разведок и от её утечки по техническим каналам на объекте;</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Инструкции </w:t>
      </w:r>
      <w:proofErr w:type="gramStart"/>
      <w:r w:rsidRPr="000D5E2C">
        <w:rPr>
          <w:rFonts w:ascii="Times New Roman" w:hAnsi="Times New Roman" w:cs="Times New Roman"/>
          <w:sz w:val="28"/>
          <w:szCs w:val="28"/>
        </w:rPr>
        <w:t>по обеспечению режима обработки секретной информации с использованием средств вычислительной техники на основании Типовой инструкции по обеспечению режима секретности при обработке</w:t>
      </w:r>
      <w:proofErr w:type="gramEnd"/>
      <w:r w:rsidRPr="000D5E2C">
        <w:rPr>
          <w:rFonts w:ascii="Times New Roman" w:hAnsi="Times New Roman" w:cs="Times New Roman"/>
          <w:sz w:val="28"/>
          <w:szCs w:val="28"/>
        </w:rPr>
        <w:t xml:space="preserve"> секретной информации (по обеспечению безопасности информации) с использованием средств вычислительной техники, одобренной решением Межведомственной комиссии по защите государственной тайны от 9.10.09 № 172;</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Положение об Управлении информационных ресурсов и технологий и отдела защиты информации и сетей передачи данных с учетом требований Положения о ГСЗИ и Типового положения о подразделении по защите информации от иностранных технических разведок и от её утечки по техническим каналам, утвержденного решением </w:t>
      </w:r>
      <w:proofErr w:type="spellStart"/>
      <w:r w:rsidRPr="000D5E2C">
        <w:rPr>
          <w:rFonts w:ascii="Times New Roman" w:hAnsi="Times New Roman" w:cs="Times New Roman"/>
          <w:sz w:val="28"/>
          <w:szCs w:val="28"/>
        </w:rPr>
        <w:t>Гостехкомиссии</w:t>
      </w:r>
      <w:proofErr w:type="spellEnd"/>
      <w:r w:rsidRPr="000D5E2C">
        <w:rPr>
          <w:rFonts w:ascii="Times New Roman" w:hAnsi="Times New Roman" w:cs="Times New Roman"/>
          <w:sz w:val="28"/>
          <w:szCs w:val="28"/>
        </w:rPr>
        <w:t xml:space="preserve"> России от 14 марта 1995 года № 32.</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Указанные мероприятия проводились при методической помощи ФСТЭК России.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были проведены плановые проверки Федеральной службой по техническому и экспортному контролю в 13 территориальных органах Росстата. В рамках проверки обследованию подверглись организационное и техническое состояние защищенности: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секретного делопроизводства;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конфиденциального делопроизводства;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систем персональных данных;</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общее состояние корпоративных и локальных вычислительных сетей, методического и нормативного контроля работ с информацией.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По результатам проведенных проверок были разработаны и согласованы с ФСТЭК России планы устранения недостатков, </w:t>
      </w:r>
      <w:r w:rsidRPr="000D5E2C">
        <w:rPr>
          <w:rFonts w:ascii="Times New Roman" w:hAnsi="Times New Roman" w:cs="Times New Roman"/>
          <w:sz w:val="28"/>
          <w:szCs w:val="28"/>
        </w:rPr>
        <w:lastRenderedPageBreak/>
        <w:t>предусматривающие реализацию организационно-правовых и инженерно-технических мер, направленных на устранения выявленных нарушений.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Проведен анализ проблемных вопросов, связанных с эксплуатацией </w:t>
      </w:r>
      <w:proofErr w:type="gramStart"/>
      <w:r w:rsidRPr="000D5E2C">
        <w:rPr>
          <w:rFonts w:ascii="Times New Roman" w:hAnsi="Times New Roman" w:cs="Times New Roman"/>
          <w:sz w:val="28"/>
          <w:szCs w:val="28"/>
        </w:rPr>
        <w:t>ИТ</w:t>
      </w:r>
      <w:proofErr w:type="gramEnd"/>
      <w:r w:rsidRPr="000D5E2C">
        <w:rPr>
          <w:rFonts w:ascii="Times New Roman" w:hAnsi="Times New Roman" w:cs="Times New Roman"/>
          <w:sz w:val="28"/>
          <w:szCs w:val="28"/>
        </w:rPr>
        <w:t xml:space="preserve"> инфраструктуры территориальных органов в условиях внедрения системы информационной безопасности и </w:t>
      </w:r>
      <w:proofErr w:type="spellStart"/>
      <w:r w:rsidRPr="000D5E2C">
        <w:rPr>
          <w:rFonts w:ascii="Times New Roman" w:hAnsi="Times New Roman" w:cs="Times New Roman"/>
          <w:sz w:val="28"/>
          <w:szCs w:val="28"/>
        </w:rPr>
        <w:t>мультисервисной</w:t>
      </w:r>
      <w:proofErr w:type="spellEnd"/>
      <w:r w:rsidRPr="000D5E2C">
        <w:rPr>
          <w:rFonts w:ascii="Times New Roman" w:hAnsi="Times New Roman" w:cs="Times New Roman"/>
          <w:sz w:val="28"/>
          <w:szCs w:val="28"/>
        </w:rPr>
        <w:t xml:space="preserve"> сети.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Результаты о состоянии информационной безопасности ИВС Росстата были доложены на коллегии Росстата 15 апреля 2013 года, протокол заседания № 3-ПКЛ.</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Росстатом были проведены организационные работы по сбору информации о задействовании территориальными органами сетевых ресурсов, с целью анализа и повышения эффективности работы ресурсы </w:t>
      </w:r>
      <w:proofErr w:type="gramStart"/>
      <w:r w:rsidRPr="000D5E2C">
        <w:rPr>
          <w:rFonts w:ascii="Times New Roman" w:hAnsi="Times New Roman" w:cs="Times New Roman"/>
          <w:sz w:val="28"/>
          <w:szCs w:val="28"/>
        </w:rPr>
        <w:t>внутренней-корпоративной</w:t>
      </w:r>
      <w:proofErr w:type="gramEnd"/>
      <w:r w:rsidRPr="000D5E2C">
        <w:rPr>
          <w:rFonts w:ascii="Times New Roman" w:hAnsi="Times New Roman" w:cs="Times New Roman"/>
          <w:sz w:val="28"/>
          <w:szCs w:val="28"/>
        </w:rPr>
        <w:t xml:space="preserve"> сети.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рамках выполнения данных мероприятий, специалистами территориальных органов предоставлены сведения, касающиеся:</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эффективности использования территориальными органами выделенных им IP адресов;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информационных ресурсов, использующих в работе ресурсы внутренней корпоративной сети Росстата;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обоснованной необходимости в увеличении пропускной способности каналов связи, на основании загруженности сетевыми ресурсами.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течение 2013 года оказывались услуги по организации системы связи и применения квалифицированных электронных подписей в центральном аппарате Росстата и территориальных органах:</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регулярная поддержка сети внутренней корпоративной системы связи на основе CISCO CALL MANAGER и IP телефонов CISCO;</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консультационная и техническая помощь специалистам территориальных органов;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ведение учета телефонных номеров и составление телефонных справочников.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мониторинг использования ресурсов сети Интернет в рамках центрального аппарата Росстата, с целью недопущения перегрузки канала связи.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организация, получения сотрудниками Росстата квалифицированных электронных подписей в рамках действующего законодательства;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сопровождение и применение квалифицированных электронных подписей в информационных ресурсах;</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учет и обеспечение работы криптографического программного обеспечения.</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i/>
          <w:sz w:val="28"/>
          <w:szCs w:val="28"/>
        </w:rPr>
        <w:t>Основное мероприятие 9.8. «Реализация проекта МБРР «Развитие системы государственной статистики – 2».</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в рамках проекта осуществлялись работы по 34 мероприятиям.</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Завершены работы по развитию </w:t>
      </w:r>
      <w:proofErr w:type="gramStart"/>
      <w:r w:rsidRPr="000D5E2C">
        <w:rPr>
          <w:rFonts w:ascii="Times New Roman" w:hAnsi="Times New Roman" w:cs="Times New Roman"/>
          <w:sz w:val="28"/>
          <w:szCs w:val="28"/>
        </w:rPr>
        <w:t>внутреннего</w:t>
      </w:r>
      <w:proofErr w:type="gramEnd"/>
      <w:r w:rsidRPr="000D5E2C">
        <w:rPr>
          <w:rFonts w:ascii="Times New Roman" w:hAnsi="Times New Roman" w:cs="Times New Roman"/>
          <w:sz w:val="28"/>
          <w:szCs w:val="28"/>
        </w:rPr>
        <w:t xml:space="preserve"> корпоративного </w:t>
      </w:r>
      <w:proofErr w:type="spellStart"/>
      <w:r w:rsidRPr="000D5E2C">
        <w:rPr>
          <w:rFonts w:ascii="Times New Roman" w:hAnsi="Times New Roman" w:cs="Times New Roman"/>
          <w:sz w:val="28"/>
          <w:szCs w:val="28"/>
        </w:rPr>
        <w:t>Интранет</w:t>
      </w:r>
      <w:proofErr w:type="spellEnd"/>
      <w:r w:rsidRPr="000D5E2C">
        <w:rPr>
          <w:rFonts w:ascii="Times New Roman" w:hAnsi="Times New Roman" w:cs="Times New Roman"/>
          <w:sz w:val="28"/>
          <w:szCs w:val="28"/>
        </w:rPr>
        <w:t xml:space="preserve">-портала государственной статистики. На данный момент </w:t>
      </w:r>
      <w:r w:rsidRPr="000D5E2C">
        <w:rPr>
          <w:rFonts w:ascii="Times New Roman" w:hAnsi="Times New Roman" w:cs="Times New Roman"/>
          <w:sz w:val="28"/>
          <w:szCs w:val="28"/>
        </w:rPr>
        <w:lastRenderedPageBreak/>
        <w:t xml:space="preserve">реализованы возможности для централизованного доступа и удобной работы с информационными ресурсами для всех сотрудников центрального аппарата и территориальных органов Росстата. Портал обеспечивает дополнительные возможности коллективного взаимодействия для решения рабочих вопросов, включая обмен информацией между подразделениями центрального аппарата и территориальными органами Росстата. Опытная эксплуатация и приемочные испытания разработанного портала были успешно проведены с участием пяти пилотных территориальных органов Росстата. В настоящее время проводятся мероприятия по вводу модернизированного </w:t>
      </w:r>
      <w:proofErr w:type="gramStart"/>
      <w:r w:rsidRPr="000D5E2C">
        <w:rPr>
          <w:rFonts w:ascii="Times New Roman" w:hAnsi="Times New Roman" w:cs="Times New Roman"/>
          <w:sz w:val="28"/>
          <w:szCs w:val="28"/>
        </w:rPr>
        <w:t>Интернет-портала</w:t>
      </w:r>
      <w:proofErr w:type="gramEnd"/>
      <w:r w:rsidRPr="000D5E2C">
        <w:rPr>
          <w:rFonts w:ascii="Times New Roman" w:hAnsi="Times New Roman" w:cs="Times New Roman"/>
          <w:sz w:val="28"/>
          <w:szCs w:val="28"/>
        </w:rPr>
        <w:t xml:space="preserve"> Росстата в промышленную эксплуатацию.</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были продолжены работы по  автоматизации технологии проведения опросов методом персонального интервьюирования с использованием переносных устрой</w:t>
      </w:r>
      <w:proofErr w:type="gramStart"/>
      <w:r w:rsidRPr="000D5E2C">
        <w:rPr>
          <w:rFonts w:ascii="Times New Roman" w:hAnsi="Times New Roman" w:cs="Times New Roman"/>
          <w:sz w:val="28"/>
          <w:szCs w:val="28"/>
        </w:rPr>
        <w:t>ств с пр</w:t>
      </w:r>
      <w:proofErr w:type="gramEnd"/>
      <w:r w:rsidRPr="000D5E2C">
        <w:rPr>
          <w:rFonts w:ascii="Times New Roman" w:hAnsi="Times New Roman" w:cs="Times New Roman"/>
          <w:sz w:val="28"/>
          <w:szCs w:val="28"/>
        </w:rPr>
        <w:t>ограммным обеспечением (планшетных компьютеров).</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Было разработано и установлено на переносные программно-аппаратные комплексы (ПАК) специальное программное обеспечение автоматизации процедуры интервьюирования, адаптированное к существующим в Росстате автоматизированным комплексам по вводу и обработке данных выборочных обследований.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Во все территориальные органы Росстата было поставлено 3696  ПАК. После проведения в 3-х пилотных территориальных органах Росстата предварительного тестирования и устранения выявленных замечаний специализированное программное обеспечение было установлено на все поставленные </w:t>
      </w:r>
      <w:proofErr w:type="spellStart"/>
      <w:r w:rsidRPr="000D5E2C">
        <w:rPr>
          <w:rFonts w:ascii="Times New Roman" w:hAnsi="Times New Roman" w:cs="Times New Roman"/>
          <w:sz w:val="28"/>
          <w:szCs w:val="28"/>
        </w:rPr>
        <w:t>минитерминалы</w:t>
      </w:r>
      <w:proofErr w:type="spellEnd"/>
      <w:r w:rsidRPr="000D5E2C">
        <w:rPr>
          <w:rFonts w:ascii="Times New Roman" w:hAnsi="Times New Roman" w:cs="Times New Roman"/>
          <w:sz w:val="28"/>
          <w:szCs w:val="28"/>
        </w:rPr>
        <w:t>. Начиная с 16 сентября 2013 г., во всех территориальных органах Росстата  проведена опытная эксплуатация.</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завершились работы по развитию Объединённой системы регистров, в том числе для обеспечения интеграции с подсистемой метаданных ИВС Росстата. Были разработаны три подсистемы:</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Подсистема актуализации БД ГС ФУ, позволяющая создавать актуальное состояние статистической части </w:t>
      </w:r>
      <w:proofErr w:type="spellStart"/>
      <w:r w:rsidRPr="000D5E2C">
        <w:rPr>
          <w:rFonts w:ascii="Times New Roman" w:hAnsi="Times New Roman" w:cs="Times New Roman"/>
          <w:sz w:val="28"/>
          <w:szCs w:val="28"/>
        </w:rPr>
        <w:t>Статрегистра</w:t>
      </w:r>
      <w:proofErr w:type="spellEnd"/>
      <w:r w:rsidRPr="000D5E2C">
        <w:rPr>
          <w:rFonts w:ascii="Times New Roman" w:hAnsi="Times New Roman" w:cs="Times New Roman"/>
          <w:sz w:val="28"/>
          <w:szCs w:val="28"/>
        </w:rPr>
        <w:t xml:space="preserve"> (БД ГС) на федеральном уровне;</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Подсистема идентификации ТОСП, позволяющая обеспечить оперативное включение ТОСП в территориальные разделы БД ГС и исключение дублирования объектов статистического наблюдения;</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Подсистема координации выборок, позволяющая минимизировать информационную нагрузку на респондентов - субъектов малого предпринимательства при проведении выборочных статистических наблюдений.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После проведения опытной эксплуатации в ГМЦ Росстата, </w:t>
      </w:r>
      <w:proofErr w:type="spellStart"/>
      <w:r w:rsidRPr="000D5E2C">
        <w:rPr>
          <w:rFonts w:ascii="Times New Roman" w:hAnsi="Times New Roman" w:cs="Times New Roman"/>
          <w:sz w:val="28"/>
          <w:szCs w:val="28"/>
        </w:rPr>
        <w:t>Мосгорстате</w:t>
      </w:r>
      <w:proofErr w:type="spellEnd"/>
      <w:r w:rsidRPr="000D5E2C">
        <w:rPr>
          <w:rFonts w:ascii="Times New Roman" w:hAnsi="Times New Roman" w:cs="Times New Roman"/>
          <w:sz w:val="28"/>
          <w:szCs w:val="28"/>
        </w:rPr>
        <w:t xml:space="preserve"> и </w:t>
      </w:r>
      <w:proofErr w:type="spellStart"/>
      <w:r w:rsidRPr="000D5E2C">
        <w:rPr>
          <w:rFonts w:ascii="Times New Roman" w:hAnsi="Times New Roman" w:cs="Times New Roman"/>
          <w:sz w:val="28"/>
          <w:szCs w:val="28"/>
        </w:rPr>
        <w:t>Мособлстате</w:t>
      </w:r>
      <w:proofErr w:type="spellEnd"/>
      <w:r w:rsidRPr="000D5E2C">
        <w:rPr>
          <w:rFonts w:ascii="Times New Roman" w:hAnsi="Times New Roman" w:cs="Times New Roman"/>
          <w:sz w:val="28"/>
          <w:szCs w:val="28"/>
        </w:rPr>
        <w:t xml:space="preserve"> система успешно прошла приёмочные испытания. В 2014 году планируется ввод Объединённой системы регистров в промышленную эксплуатацию.</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 2013 году были завершены работы по созданию системы подготовки электронных экономических описаний (СПЭЭО), позволяющей производить </w:t>
      </w:r>
      <w:r w:rsidRPr="000D5E2C">
        <w:rPr>
          <w:rFonts w:ascii="Times New Roman" w:hAnsi="Times New Roman" w:cs="Times New Roman"/>
          <w:sz w:val="28"/>
          <w:szCs w:val="28"/>
        </w:rPr>
        <w:lastRenderedPageBreak/>
        <w:t>формирование электронных экономических описаний в едином информационном пространстве, включая единую нормативно-справочную информацию (НСИ) и библиотеку электронных экономических описаний. Реализована возможность формирования электронных версий форм статистической отчетности в формате XML в соответствии с требованиями документа «Унифицированный формат электронных версий форм» на этапе создания электронных экономических описаний.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Были созданы новые версии стандарта и шаблона электронного экономического описания, доработан унифицированный формат электронных версий форм статистической отчетности.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По результатам проведения приемочных испытаний, начиная с 2014 года, СПЭЭО </w:t>
      </w:r>
      <w:proofErr w:type="gramStart"/>
      <w:r w:rsidRPr="000D5E2C">
        <w:rPr>
          <w:rFonts w:ascii="Times New Roman" w:hAnsi="Times New Roman" w:cs="Times New Roman"/>
          <w:sz w:val="28"/>
          <w:szCs w:val="28"/>
        </w:rPr>
        <w:t>введена</w:t>
      </w:r>
      <w:proofErr w:type="gramEnd"/>
      <w:r w:rsidRPr="000D5E2C">
        <w:rPr>
          <w:rFonts w:ascii="Times New Roman" w:hAnsi="Times New Roman" w:cs="Times New Roman"/>
          <w:sz w:val="28"/>
          <w:szCs w:val="28"/>
        </w:rPr>
        <w:t xml:space="preserve"> в промышленную эксплуатацию.</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основные мероприятия Подпрограммы в целом выполнены.</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По основному мероприятию 9.8. «Реализация проекта МБРР «Развитие системы государственной статистики-2» отмечались задержки в выполнении отдельных мероприятий из-за длительности конкурсных процедур и согласования с МБРР, что привело в конечном результате к  задержке в процедуре оформления контрактов. Продление сроков выполнения мероприятий было согласовано Минфином России.</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Перечень мероприятий, реализация которых не была начата в отчетном периоде, либо осуществлялась с отставанием от графика:</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9.8.7. Поставка и установка системы мобильного сбора данных.  </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Конкурсные процедуры завершены, определен победитель. Из-за длительности конкурсных процедур и согласования с МБРР реструктуризации проекта контракт будет заключен в марте 2014 г. Сроки выполнения контракта изменены.</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Рабочей группой Проекта РСГС-2 по вопросам развития современной структуры и технологии сбора, обработки и распространения статистических данных определен скорректированный график выполнения контракта, составленный с учетом реструктуризации Проекта РСГС-2 в соответствии с дополнительным письмом МБРР от 27.01.2014, согласованного Министерством финансов Российской Федерации 06.02.2014.</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9.8.10. Разработка </w:t>
      </w:r>
      <w:proofErr w:type="gramStart"/>
      <w:r w:rsidRPr="000D5E2C">
        <w:rPr>
          <w:rFonts w:ascii="Times New Roman" w:hAnsi="Times New Roman" w:cs="Times New Roman"/>
          <w:b/>
          <w:sz w:val="28"/>
          <w:szCs w:val="28"/>
        </w:rPr>
        <w:t>ИТ</w:t>
      </w:r>
      <w:proofErr w:type="gramEnd"/>
      <w:r w:rsidRPr="000D5E2C">
        <w:rPr>
          <w:rFonts w:ascii="Times New Roman" w:hAnsi="Times New Roman" w:cs="Times New Roman"/>
          <w:b/>
          <w:sz w:val="28"/>
          <w:szCs w:val="28"/>
        </w:rPr>
        <w:t xml:space="preserve"> решений на основе международных стандартов, обеспечивающих обмен данными и метаданными на международном уровне. </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Конкурсные процедуры завершены, определен победитель. Из-за длительности конкурсных процедур и согласования с МБРР </w:t>
      </w:r>
      <w:r w:rsidRPr="000D5E2C">
        <w:rPr>
          <w:rFonts w:ascii="Times New Roman" w:hAnsi="Times New Roman" w:cs="Times New Roman"/>
          <w:sz w:val="28"/>
          <w:szCs w:val="28"/>
        </w:rPr>
        <w:lastRenderedPageBreak/>
        <w:t>реструктуризации проекта контракт будет заключен в марте 2014 г. Сроки выполнения контракта изменены.</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Рабочей группой Проекта РСГС-2 по вопросам развития современной структуры и технологии сбора, обработки и распространения статистических данных определен скорректированный график выполнения контракта, составленный с учетом реструктуризации Проекта РСГС-2 в соответствии с дополнительным письмом МБРР от 27.01.2014, согласованного Министерством финансов Российской Федерации 06.02.2014.</w:t>
      </w:r>
      <w:r w:rsidRPr="000D5E2C">
        <w:rPr>
          <w:rFonts w:ascii="Times New Roman" w:hAnsi="Times New Roman" w:cs="Times New Roman"/>
          <w:b/>
          <w:sz w:val="28"/>
          <w:szCs w:val="28"/>
        </w:rPr>
        <w:t xml:space="preserve"> </w:t>
      </w:r>
      <w:r w:rsidRPr="000D5E2C">
        <w:rPr>
          <w:rFonts w:ascii="Times New Roman" w:hAnsi="Times New Roman" w:cs="Times New Roman"/>
          <w:sz w:val="28"/>
          <w:szCs w:val="28"/>
        </w:rPr>
        <w:t xml:space="preserve"> </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2.3 Анализ факторов, повлиявших на их реализацию</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течение 2013 года проходил переговорный процесс с МБРР о реструктуризации Проекта РСГС-2 и привлечении дополнительного финансирования. Изменение даты закрытия Займа МБРР (31 декабря 2015г.) обусловило, в частности, проведение необходимых корректировок графика реализации некоторых мероприятий.</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2.4 Анализ последствий </w:t>
      </w:r>
      <w:proofErr w:type="spellStart"/>
      <w:r w:rsidRPr="000D5E2C">
        <w:rPr>
          <w:rFonts w:ascii="Times New Roman" w:hAnsi="Times New Roman" w:cs="Times New Roman"/>
          <w:b/>
          <w:sz w:val="28"/>
          <w:szCs w:val="28"/>
        </w:rPr>
        <w:t>нереализации</w:t>
      </w:r>
      <w:proofErr w:type="spellEnd"/>
      <w:r w:rsidRPr="000D5E2C">
        <w:rPr>
          <w:rFonts w:ascii="Times New Roman" w:hAnsi="Times New Roman" w:cs="Times New Roman"/>
          <w:b/>
          <w:sz w:val="28"/>
          <w:szCs w:val="28"/>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Перенос сроков выполнения мероприятий по реализации проекта МБРР «Развитие системы государственной статистики-2» не повлияет на реализацию государственной программы.</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3. Информация о внесенных ответственным исполнителем изменениях в подпрограмму государственной программы</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Изменения в государственную программу Российской Федерации «Экономическое развитие и инновационная экономика» в части Подпрограммы «Формирование официальной статистической информации» не вносились.</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Предложения по дальнейшей реализации подпрограммы государственной программы</w:t>
      </w:r>
    </w:p>
    <w:p w:rsidR="00D50376" w:rsidRPr="000D5E2C" w:rsidRDefault="00B50C5A"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Дальнейшую реализацию Подпрограммы планируется осуществлять в соответствии с поставленными целью и задачами в рамках основных мероприятий.</w:t>
      </w:r>
    </w:p>
    <w:p w:rsidR="00381D0D" w:rsidRPr="000D5E2C" w:rsidRDefault="00381D0D" w:rsidP="000D5E2C">
      <w:pPr>
        <w:ind w:firstLine="709"/>
        <w:rPr>
          <w:rFonts w:ascii="Times New Roman" w:hAnsi="Times New Roman" w:cs="Times New Roman"/>
          <w:sz w:val="28"/>
          <w:szCs w:val="28"/>
          <w:lang w:val="en-US"/>
        </w:rPr>
      </w:pPr>
      <w:r w:rsidRPr="000D5E2C">
        <w:rPr>
          <w:rFonts w:ascii="Times New Roman" w:hAnsi="Times New Roman" w:cs="Times New Roman"/>
          <w:sz w:val="28"/>
          <w:szCs w:val="28"/>
          <w:lang w:val="en-US"/>
        </w:rPr>
        <w:br w:type="page"/>
      </w:r>
    </w:p>
    <w:p w:rsidR="00381D0D" w:rsidRPr="000D5E2C" w:rsidRDefault="00381D0D" w:rsidP="000D5E2C">
      <w:pPr>
        <w:ind w:firstLine="709"/>
        <w:jc w:val="center"/>
        <w:rPr>
          <w:rFonts w:ascii="Times New Roman" w:hAnsi="Times New Roman" w:cs="Times New Roman"/>
          <w:b/>
          <w:sz w:val="28"/>
          <w:szCs w:val="28"/>
        </w:rPr>
      </w:pPr>
      <w:r w:rsidRPr="000D5E2C">
        <w:rPr>
          <w:rFonts w:ascii="Times New Roman" w:hAnsi="Times New Roman" w:cs="Times New Roman"/>
          <w:b/>
          <w:sz w:val="28"/>
          <w:szCs w:val="28"/>
        </w:rPr>
        <w:lastRenderedPageBreak/>
        <w:t>Текстовое описание основных мероприятий подпрограммы «Формирование официальной статистической информации»</w:t>
      </w:r>
    </w:p>
    <w:p w:rsidR="00D50376" w:rsidRPr="000D5E2C" w:rsidRDefault="00D50376" w:rsidP="000D5E2C">
      <w:pPr>
        <w:ind w:firstLine="709"/>
        <w:rPr>
          <w:rFonts w:ascii="Times New Roman" w:hAnsi="Times New Roman" w:cs="Times New Roman"/>
          <w:sz w:val="28"/>
          <w:szCs w:val="28"/>
        </w:rPr>
      </w:pPr>
    </w:p>
    <w:tbl>
      <w:tblPr>
        <w:tblW w:w="5000" w:type="pct"/>
        <w:tblLook w:val="04A0" w:firstRow="1" w:lastRow="0" w:firstColumn="1" w:lastColumn="0" w:noHBand="0" w:noVBand="1"/>
      </w:tblPr>
      <w:tblGrid>
        <w:gridCol w:w="9571"/>
      </w:tblGrid>
      <w:tr w:rsidR="00381D0D" w:rsidRPr="000D5E2C" w:rsidTr="00381D0D">
        <w:tc>
          <w:tcPr>
            <w:tcW w:w="5000" w:type="pct"/>
          </w:tcPr>
          <w:p w:rsidR="00381D0D" w:rsidRPr="000D5E2C" w:rsidRDefault="00381D0D" w:rsidP="000D5E2C">
            <w:pPr>
              <w:ind w:firstLine="709"/>
              <w:rPr>
                <w:rFonts w:ascii="Times New Roman" w:hAnsi="Times New Roman" w:cs="Times New Roman"/>
                <w:sz w:val="28"/>
                <w:szCs w:val="28"/>
              </w:rPr>
            </w:pPr>
            <w:r w:rsidRPr="000D5E2C">
              <w:rPr>
                <w:rFonts w:ascii="Times New Roman" w:hAnsi="Times New Roman" w:cs="Times New Roman"/>
                <w:b/>
                <w:sz w:val="28"/>
                <w:szCs w:val="28"/>
              </w:rPr>
              <w:t xml:space="preserve">ОМ  9.1. Реализация Федерального плана статистических работ </w:t>
            </w:r>
          </w:p>
        </w:tc>
      </w:tr>
    </w:tbl>
    <w:p w:rsidR="00381D0D" w:rsidRPr="000D5E2C" w:rsidRDefault="00381D0D" w:rsidP="000D5E2C">
      <w:pPr>
        <w:ind w:firstLine="709"/>
        <w:rPr>
          <w:rFonts w:ascii="Times New Roman" w:hAnsi="Times New Roman" w:cs="Times New Roman"/>
          <w:sz w:val="28"/>
          <w:szCs w:val="28"/>
        </w:rPr>
      </w:pP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1.1 Основные результаты, достигнутые в отчетном году</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Сформирована официальная статистическая информация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не менее 260 федеральных статистических наблюдений. Выполнено 36 научно-исследовательских работ.</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1.2 Фактические результаты реализации основных мероприятий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рамках основного мероприятия 9.1. выделены 2 мероприятия, по которым получены следующие результаты: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1. Сформирована официальная статистическая информация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не менее 260 федеральных статистических наблюдений, проводимых  в соответствии с официальной статистической методологией.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2. Выполнено 36 научно-исследовательских работ с привлечением научно-исследовательских  организаций  на контрактной основе. Проведение данных работ было направлено на совершенствование системы национальных счетов, статистики населения и здравоохранения, статистики уровня жизни и обследований домашних хозяйств, статистики труда, статистики торговли и услуг, статистики строительства и инвестиций, статистики предприятий и других секторов экономики.</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Результаты этого основного мероприятия обеспечивают достижение следующих целевых индикаторов и показателей, которые выполнены в полном объеме:</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Количество работ, выполненных в рамках реализации Федерального плана статистических работ (плановое и фактическое значение равно и составляет 642 единицы);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Доля отчетности, представляемой респондентами - крупными, средними предприятиями и некоммерческими организациями в электронном виде (фактическое значение равное 60% превысило плановое значение на 25%);</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Применение международно-признанных статистических методологий и стандартов (заполняемость вопросников международных организаций, включенных в ФПСР, и официальных вопросников ОЭСР) (плановое и фактическое значение равно и составило 70%).</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lastRenderedPageBreak/>
        <w:t>1.3 Характеристика вклада основных результатов в решение задач и достижение целей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расширился объем формируемой статистической информации, и, в первую очередь, за счет подготовки данных для оценки выполнения задач, содержащихся в указах Президента Российской Федерации и поручениях Правительства Российской федерации.</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статистические работы выполнены своевременно и в полном объеме.</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Научные исследования, проведенные в рамках Подпрограммы были направлены на формирование единой методологической основы разработки официальной  статистической </w:t>
      </w:r>
      <w:proofErr w:type="gramStart"/>
      <w:r w:rsidRPr="000D5E2C">
        <w:rPr>
          <w:rFonts w:ascii="Times New Roman" w:hAnsi="Times New Roman" w:cs="Times New Roman"/>
          <w:sz w:val="28"/>
          <w:szCs w:val="28"/>
        </w:rPr>
        <w:t>информации</w:t>
      </w:r>
      <w:proofErr w:type="gramEnd"/>
      <w:r w:rsidRPr="000D5E2C">
        <w:rPr>
          <w:rFonts w:ascii="Times New Roman" w:hAnsi="Times New Roman" w:cs="Times New Roman"/>
          <w:sz w:val="28"/>
          <w:szCs w:val="28"/>
        </w:rPr>
        <w:t xml:space="preserve"> как в целом, так и по отдельным секторам экономики и социальной сферы, обеспечение соответствия официальной статистической методологии международным стандартам.</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1.7  Результаты </w:t>
      </w:r>
      <w:proofErr w:type="gramStart"/>
      <w:r w:rsidRPr="000D5E2C">
        <w:rPr>
          <w:rFonts w:ascii="Times New Roman" w:hAnsi="Times New Roman" w:cs="Times New Roman"/>
          <w:b/>
          <w:sz w:val="28"/>
          <w:szCs w:val="28"/>
        </w:rPr>
        <w:t>оценки эффективности реализации основного мероприятия государственной программы</w:t>
      </w:r>
      <w:proofErr w:type="gramEnd"/>
      <w:r w:rsidRPr="000D5E2C">
        <w:rPr>
          <w:rFonts w:ascii="Times New Roman" w:hAnsi="Times New Roman" w:cs="Times New Roman"/>
          <w:b/>
          <w:sz w:val="28"/>
          <w:szCs w:val="28"/>
        </w:rPr>
        <w:t xml:space="preserve"> в отчетном году</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Эффективность реализации основного мероприятия 9.1.  составляет 0,986 (98,6%) и признается высокой.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Контрольные события по основному мероприятию 9.1. на 2013 год не предусмотрены.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w:t>
      </w:r>
      <w:r w:rsidRPr="000D5E2C">
        <w:rPr>
          <w:rFonts w:ascii="Times New Roman" w:hAnsi="Times New Roman" w:cs="Times New Roman"/>
          <w:b/>
          <w:sz w:val="28"/>
          <w:szCs w:val="28"/>
        </w:rPr>
        <w:lastRenderedPageBreak/>
        <w:t>предусмотренных к реализации в отчетном году) с указанием причин их реализации не в полном объеме</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2.3 Анализ факторов, повлиявших на их реализацию</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2.4 Анализ последствий </w:t>
      </w:r>
      <w:proofErr w:type="spellStart"/>
      <w:r w:rsidRPr="000D5E2C">
        <w:rPr>
          <w:rFonts w:ascii="Times New Roman" w:hAnsi="Times New Roman" w:cs="Times New Roman"/>
          <w:b/>
          <w:sz w:val="28"/>
          <w:szCs w:val="28"/>
        </w:rPr>
        <w:t>нереализации</w:t>
      </w:r>
      <w:proofErr w:type="spellEnd"/>
      <w:r w:rsidRPr="000D5E2C">
        <w:rPr>
          <w:rFonts w:ascii="Times New Roman" w:hAnsi="Times New Roman" w:cs="Times New Roman"/>
          <w:b/>
          <w:sz w:val="28"/>
          <w:szCs w:val="28"/>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По основному мероприятию 9.1. изменения в 2013 году не предусмотрены.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Дальнейшую реализацию основного мероприятия 9.1. планируется осуществлять в соответствии с поставленными целью и задачами.</w:t>
      </w:r>
    </w:p>
    <w:p w:rsidR="00381D0D" w:rsidRPr="000D5E2C" w:rsidRDefault="00381D0D" w:rsidP="000D5E2C">
      <w:pPr>
        <w:ind w:firstLine="709"/>
        <w:rPr>
          <w:rFonts w:ascii="Times New Roman" w:hAnsi="Times New Roman" w:cs="Times New Roman"/>
          <w:sz w:val="28"/>
          <w:szCs w:val="28"/>
        </w:rPr>
        <w:sectPr w:rsidR="00381D0D" w:rsidRPr="000D5E2C">
          <w:headerReference w:type="even" r:id="rId8"/>
          <w:headerReference w:type="default" r:id="rId9"/>
          <w:headerReference w:type="first" r:id="rId10"/>
          <w:pgSz w:w="11906" w:h="16838"/>
          <w:pgMar w:top="1134" w:right="850" w:bottom="1134" w:left="1701" w:header="720" w:footer="720" w:gutter="0"/>
          <w:cols w:space="720"/>
        </w:sectPr>
      </w:pPr>
    </w:p>
    <w:tbl>
      <w:tblPr>
        <w:tblW w:w="5000" w:type="pct"/>
        <w:tblLook w:val="04A0" w:firstRow="1" w:lastRow="0" w:firstColumn="1" w:lastColumn="0" w:noHBand="0" w:noVBand="1"/>
      </w:tblPr>
      <w:tblGrid>
        <w:gridCol w:w="9571"/>
      </w:tblGrid>
      <w:tr w:rsidR="00381D0D" w:rsidRPr="000D5E2C" w:rsidTr="000D5E2C">
        <w:tc>
          <w:tcPr>
            <w:tcW w:w="5000" w:type="pct"/>
          </w:tcPr>
          <w:p w:rsidR="00381D0D" w:rsidRPr="000D5E2C" w:rsidRDefault="00381D0D" w:rsidP="000D5E2C">
            <w:pPr>
              <w:ind w:firstLine="709"/>
              <w:rPr>
                <w:rFonts w:ascii="Times New Roman" w:hAnsi="Times New Roman" w:cs="Times New Roman"/>
                <w:sz w:val="28"/>
                <w:szCs w:val="28"/>
              </w:rPr>
            </w:pPr>
            <w:r w:rsidRPr="000D5E2C">
              <w:rPr>
                <w:rFonts w:ascii="Times New Roman" w:hAnsi="Times New Roman" w:cs="Times New Roman"/>
                <w:b/>
                <w:sz w:val="28"/>
                <w:szCs w:val="28"/>
              </w:rPr>
              <w:lastRenderedPageBreak/>
              <w:t xml:space="preserve"> ОМ  9.2. Подготовка, проведение и подведение итогов всероссийских переписей населения (</w:t>
            </w:r>
            <w:proofErr w:type="spellStart"/>
            <w:r w:rsidRPr="000D5E2C">
              <w:rPr>
                <w:rFonts w:ascii="Times New Roman" w:hAnsi="Times New Roman" w:cs="Times New Roman"/>
                <w:b/>
                <w:sz w:val="28"/>
                <w:szCs w:val="28"/>
              </w:rPr>
              <w:t>микропереписей</w:t>
            </w:r>
            <w:proofErr w:type="spellEnd"/>
            <w:r w:rsidRPr="000D5E2C">
              <w:rPr>
                <w:rFonts w:ascii="Times New Roman" w:hAnsi="Times New Roman" w:cs="Times New Roman"/>
                <w:b/>
                <w:sz w:val="28"/>
                <w:szCs w:val="28"/>
              </w:rPr>
              <w:t xml:space="preserve">) </w:t>
            </w:r>
          </w:p>
        </w:tc>
      </w:tr>
    </w:tbl>
    <w:p w:rsidR="00381D0D" w:rsidRPr="000D5E2C" w:rsidRDefault="00381D0D" w:rsidP="000D5E2C">
      <w:pPr>
        <w:ind w:firstLine="709"/>
        <w:rPr>
          <w:rFonts w:ascii="Times New Roman" w:hAnsi="Times New Roman" w:cs="Times New Roman"/>
          <w:sz w:val="28"/>
          <w:szCs w:val="28"/>
        </w:rPr>
      </w:pP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1.1 Основные результаты, достигнутые в отчетном году</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1. Подведены и опубликованы итоги Всероссийской переписи населения 2010 года о численности и  структуре населения, его распределении по территории Российской Федерации в сочетании с социально-экономическими характеристиками, национальным и языковым составом населения, его образовательным уровнем. Сбор сведений о домохозяйствах и членах домохозяйств.</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2. Начата подготовка к проведению федерального статистического наблюдения "Социально-демографическое обследование (</w:t>
      </w:r>
      <w:proofErr w:type="spellStart"/>
      <w:r w:rsidRPr="000D5E2C">
        <w:rPr>
          <w:rFonts w:ascii="Times New Roman" w:hAnsi="Times New Roman" w:cs="Times New Roman"/>
          <w:sz w:val="28"/>
          <w:szCs w:val="28"/>
        </w:rPr>
        <w:t>микроперепись</w:t>
      </w:r>
      <w:proofErr w:type="spellEnd"/>
      <w:r w:rsidRPr="000D5E2C">
        <w:rPr>
          <w:rFonts w:ascii="Times New Roman" w:hAnsi="Times New Roman" w:cs="Times New Roman"/>
          <w:sz w:val="28"/>
          <w:szCs w:val="28"/>
        </w:rPr>
        <w:t xml:space="preserve"> населения) 2015 года".</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1.2 Фактические результаты реализации основных мероприятий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рамках основного мероприятия 9.2. предусмотрены 7 мероприятий, по которым получены следующие результаты: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Выполнены мероприятия по обеспечению функционирования автоматизированной системы ВПН-2010 на региональном и федеральном уровнях, создано программное обеспечение для использования материалов и итогов Всероссийской переписи населения 2010 г. в </w:t>
      </w:r>
      <w:proofErr w:type="spellStart"/>
      <w:r w:rsidRPr="000D5E2C">
        <w:rPr>
          <w:rFonts w:ascii="Times New Roman" w:hAnsi="Times New Roman" w:cs="Times New Roman"/>
          <w:sz w:val="28"/>
          <w:szCs w:val="28"/>
        </w:rPr>
        <w:t>межпереписной</w:t>
      </w:r>
      <w:proofErr w:type="spellEnd"/>
      <w:r w:rsidRPr="000D5E2C">
        <w:rPr>
          <w:rFonts w:ascii="Times New Roman" w:hAnsi="Times New Roman" w:cs="Times New Roman"/>
          <w:sz w:val="28"/>
          <w:szCs w:val="28"/>
        </w:rPr>
        <w:t xml:space="preserve"> период. АС ВПН-2010 </w:t>
      </w:r>
      <w:proofErr w:type="gramStart"/>
      <w:r w:rsidRPr="000D5E2C">
        <w:rPr>
          <w:rFonts w:ascii="Times New Roman" w:hAnsi="Times New Roman" w:cs="Times New Roman"/>
          <w:sz w:val="28"/>
          <w:szCs w:val="28"/>
        </w:rPr>
        <w:t>введена</w:t>
      </w:r>
      <w:proofErr w:type="gramEnd"/>
      <w:r w:rsidRPr="000D5E2C">
        <w:rPr>
          <w:rFonts w:ascii="Times New Roman" w:hAnsi="Times New Roman" w:cs="Times New Roman"/>
          <w:sz w:val="28"/>
          <w:szCs w:val="28"/>
        </w:rPr>
        <w:t xml:space="preserve"> в ИВС Росстата приказом Росстата от 21.10.2013  № 422.</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Выполнены мероприятия по подготовке первичных материалов Всероссийской переписи населения 2010 года для архивного хранения во исполнение постановления Правительства Российской Федерации от 26.07.2010 № 554 «Об утверждении Правил хранения переписных листов и иных документов Всероссийской переписи населения 2010 года». Материалы переданы в </w:t>
      </w:r>
      <w:proofErr w:type="spellStart"/>
      <w:r w:rsidRPr="000D5E2C">
        <w:rPr>
          <w:rFonts w:ascii="Times New Roman" w:hAnsi="Times New Roman" w:cs="Times New Roman"/>
          <w:sz w:val="28"/>
          <w:szCs w:val="28"/>
        </w:rPr>
        <w:t>Росархив</w:t>
      </w:r>
      <w:proofErr w:type="spellEnd"/>
      <w:r w:rsidRPr="000D5E2C">
        <w:rPr>
          <w:rFonts w:ascii="Times New Roman" w:hAnsi="Times New Roman" w:cs="Times New Roman"/>
          <w:sz w:val="28"/>
          <w:szCs w:val="28"/>
        </w:rPr>
        <w:t xml:space="preserve"> в декабре 2013г. (письмо Росстата от 07.11.2013 №08-08-2/3727-ДР).</w:t>
      </w:r>
    </w:p>
    <w:p w:rsidR="00381D0D" w:rsidRPr="000D5E2C" w:rsidRDefault="00381D0D"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 xml:space="preserve">- Сформированы публикационные таблицы для официальной публикации итогов всероссийской переписи населения 2010 г. (11 томов), создана база </w:t>
      </w:r>
      <w:proofErr w:type="spellStart"/>
      <w:r w:rsidRPr="000D5E2C">
        <w:rPr>
          <w:rFonts w:ascii="Times New Roman" w:hAnsi="Times New Roman" w:cs="Times New Roman"/>
          <w:sz w:val="28"/>
          <w:szCs w:val="28"/>
        </w:rPr>
        <w:t>микроданных</w:t>
      </w:r>
      <w:proofErr w:type="spellEnd"/>
      <w:r w:rsidRPr="000D5E2C">
        <w:rPr>
          <w:rFonts w:ascii="Times New Roman" w:hAnsi="Times New Roman" w:cs="Times New Roman"/>
          <w:sz w:val="28"/>
          <w:szCs w:val="28"/>
        </w:rPr>
        <w:t xml:space="preserve"> в формате программного комплекса </w:t>
      </w:r>
      <w:proofErr w:type="spellStart"/>
      <w:r w:rsidRPr="000D5E2C">
        <w:rPr>
          <w:rFonts w:ascii="Times New Roman" w:hAnsi="Times New Roman" w:cs="Times New Roman"/>
          <w:sz w:val="28"/>
          <w:szCs w:val="28"/>
        </w:rPr>
        <w:t>SuperStar</w:t>
      </w:r>
      <w:proofErr w:type="spellEnd"/>
      <w:r w:rsidRPr="000D5E2C">
        <w:rPr>
          <w:rFonts w:ascii="Times New Roman" w:hAnsi="Times New Roman" w:cs="Times New Roman"/>
          <w:sz w:val="28"/>
          <w:szCs w:val="28"/>
        </w:rPr>
        <w:t>, сформированы таблицы сопоставления итогов Всероссийских переписей населения 2002 и 2010 годов и размещены на официальном сайте Росстата: http://www.gks.ru/free_doc/new_site/perepis2010/croc/perepis_itogi1612.htm.</w:t>
      </w:r>
      <w:proofErr w:type="gramEnd"/>
    </w:p>
    <w:p w:rsidR="00381D0D" w:rsidRPr="000D5E2C" w:rsidRDefault="00381D0D"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 xml:space="preserve">- Сформирована совокупность респондентов для проведения репрезентативных федеральных статистических наблюдений,  предусмотренных постановлением Правительства Российской Федерации от 27 ноября 2010 г. №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0D5E2C">
        <w:rPr>
          <w:rFonts w:ascii="Times New Roman" w:hAnsi="Times New Roman" w:cs="Times New Roman"/>
          <w:sz w:val="28"/>
          <w:szCs w:val="28"/>
        </w:rPr>
        <w:t>инвалидизации</w:t>
      </w:r>
      <w:proofErr w:type="spellEnd"/>
      <w:r w:rsidRPr="000D5E2C">
        <w:rPr>
          <w:rFonts w:ascii="Times New Roman" w:hAnsi="Times New Roman" w:cs="Times New Roman"/>
          <w:sz w:val="28"/>
          <w:szCs w:val="28"/>
        </w:rPr>
        <w:t xml:space="preserve"> населения» и введена в действие приказом </w:t>
      </w:r>
      <w:r w:rsidRPr="000D5E2C">
        <w:rPr>
          <w:rFonts w:ascii="Times New Roman" w:hAnsi="Times New Roman" w:cs="Times New Roman"/>
          <w:sz w:val="28"/>
          <w:szCs w:val="28"/>
        </w:rPr>
        <w:lastRenderedPageBreak/>
        <w:t>Росстата от 30.12.2013 № 502 "О Порядке использования и актуализации территориальной выборки многоцелевого назначения</w:t>
      </w:r>
      <w:proofErr w:type="gramEnd"/>
      <w:r w:rsidRPr="000D5E2C">
        <w:rPr>
          <w:rFonts w:ascii="Times New Roman" w:hAnsi="Times New Roman" w:cs="Times New Roman"/>
          <w:sz w:val="28"/>
          <w:szCs w:val="28"/>
        </w:rPr>
        <w:t xml:space="preserve"> на базе информационного массива Всероссийской переписи населения 2010 года".</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Распространение итогов среди целевых групп населения. Издание 6 тематических томов,  3 тематических брошюр, Атласа, компакт-дисков с итогами Всероссийской переписи населения 2010 г., размещение итогов в «Российской газете» и в открытом доступе на официальном сайте Росстата.</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Подготовлен приказ Росстата от 22.02.2013 № 74 «О проведении федерального статистического наблюдения «Социально-демографическое обследование (</w:t>
      </w:r>
      <w:proofErr w:type="spellStart"/>
      <w:r w:rsidRPr="000D5E2C">
        <w:rPr>
          <w:rFonts w:ascii="Times New Roman" w:hAnsi="Times New Roman" w:cs="Times New Roman"/>
          <w:sz w:val="28"/>
          <w:szCs w:val="28"/>
        </w:rPr>
        <w:t>Микроперепись</w:t>
      </w:r>
      <w:proofErr w:type="spellEnd"/>
      <w:r w:rsidRPr="000D5E2C">
        <w:rPr>
          <w:rFonts w:ascii="Times New Roman" w:hAnsi="Times New Roman" w:cs="Times New Roman"/>
          <w:sz w:val="28"/>
          <w:szCs w:val="28"/>
        </w:rPr>
        <w:t xml:space="preserve"> населения) 2015 года».</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Разработаны Основные методологические и организационные положения федерального статистического наблюдения «Социально-демографическое обследование (</w:t>
      </w:r>
      <w:proofErr w:type="spellStart"/>
      <w:r w:rsidRPr="000D5E2C">
        <w:rPr>
          <w:rFonts w:ascii="Times New Roman" w:hAnsi="Times New Roman" w:cs="Times New Roman"/>
          <w:sz w:val="28"/>
          <w:szCs w:val="28"/>
        </w:rPr>
        <w:t>микроперепись</w:t>
      </w:r>
      <w:proofErr w:type="spellEnd"/>
      <w:r w:rsidRPr="000D5E2C">
        <w:rPr>
          <w:rFonts w:ascii="Times New Roman" w:hAnsi="Times New Roman" w:cs="Times New Roman"/>
          <w:sz w:val="28"/>
          <w:szCs w:val="28"/>
        </w:rPr>
        <w:t xml:space="preserve"> населения) 2015 года», утвержденные приказом Росстата от  30.12.2013 № 503.</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Разработаны методологические рекомендации по созданию выборочной совокупности единиц наблюдения на базе территориальной выборки многоцелевого назначения Всероссийской переписи населения 2010 года для проведения МПН-2015, утвержденные заместителем руководителя Росстата М.А. Диановым от 19.12.2013 (сводный акт по государственному контракту № 98-ВПН-2013/НИИ-6).</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Сформирована рабочая группа по разработке методологических и организационных положений проведения, программы и программы итогов федерального статистического наблюдения «Социально-демографическое обследование (</w:t>
      </w:r>
      <w:proofErr w:type="spellStart"/>
      <w:r w:rsidRPr="000D5E2C">
        <w:rPr>
          <w:rFonts w:ascii="Times New Roman" w:hAnsi="Times New Roman" w:cs="Times New Roman"/>
          <w:sz w:val="28"/>
          <w:szCs w:val="28"/>
        </w:rPr>
        <w:t>микроперепись</w:t>
      </w:r>
      <w:proofErr w:type="spellEnd"/>
      <w:r w:rsidRPr="000D5E2C">
        <w:rPr>
          <w:rFonts w:ascii="Times New Roman" w:hAnsi="Times New Roman" w:cs="Times New Roman"/>
          <w:sz w:val="28"/>
          <w:szCs w:val="28"/>
        </w:rPr>
        <w:t xml:space="preserve"> населения) 2015 года».</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Территориальными органами Росстата актуализирована территориальная выборка многоцелевого назначения для обеспечения достижимости обследуемых домохозяйств (письмо Росстата от 17.09.2013 № 08-08-1/4076-ТО).</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В соответствии с приказами Росстата от 30.12.2013 № 503 «Об Основных методологических и организационных положениях федерального статистического наблюдения «Социально-демографическое обследование (</w:t>
      </w:r>
      <w:proofErr w:type="spellStart"/>
      <w:r w:rsidRPr="000D5E2C">
        <w:rPr>
          <w:rFonts w:ascii="Times New Roman" w:hAnsi="Times New Roman" w:cs="Times New Roman"/>
          <w:sz w:val="28"/>
          <w:szCs w:val="28"/>
        </w:rPr>
        <w:t>микроперепись</w:t>
      </w:r>
      <w:proofErr w:type="spellEnd"/>
      <w:r w:rsidRPr="000D5E2C">
        <w:rPr>
          <w:rFonts w:ascii="Times New Roman" w:hAnsi="Times New Roman" w:cs="Times New Roman"/>
          <w:sz w:val="28"/>
          <w:szCs w:val="28"/>
        </w:rPr>
        <w:t xml:space="preserve"> населения) 2015 года» и от 30.12.2013 № 506 «План мероприятий на 2014 год по подготовке и проведению </w:t>
      </w:r>
      <w:proofErr w:type="spellStart"/>
      <w:r w:rsidRPr="000D5E2C">
        <w:rPr>
          <w:rFonts w:ascii="Times New Roman" w:hAnsi="Times New Roman" w:cs="Times New Roman"/>
          <w:sz w:val="28"/>
          <w:szCs w:val="28"/>
        </w:rPr>
        <w:t>микропереписи</w:t>
      </w:r>
      <w:proofErr w:type="spellEnd"/>
      <w:r w:rsidRPr="000D5E2C">
        <w:rPr>
          <w:rFonts w:ascii="Times New Roman" w:hAnsi="Times New Roman" w:cs="Times New Roman"/>
          <w:sz w:val="28"/>
          <w:szCs w:val="28"/>
        </w:rPr>
        <w:t xml:space="preserve"> населения 2015 года» организованы работы по подготовке и проведению </w:t>
      </w:r>
      <w:proofErr w:type="spellStart"/>
      <w:r w:rsidRPr="000D5E2C">
        <w:rPr>
          <w:rFonts w:ascii="Times New Roman" w:hAnsi="Times New Roman" w:cs="Times New Roman"/>
          <w:sz w:val="28"/>
          <w:szCs w:val="28"/>
        </w:rPr>
        <w:t>микропереписи</w:t>
      </w:r>
      <w:proofErr w:type="spellEnd"/>
      <w:r w:rsidRPr="000D5E2C">
        <w:rPr>
          <w:rFonts w:ascii="Times New Roman" w:hAnsi="Times New Roman" w:cs="Times New Roman"/>
          <w:sz w:val="28"/>
          <w:szCs w:val="28"/>
        </w:rPr>
        <w:t xml:space="preserve"> населения 2015 года.</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roofErr w:type="gramStart"/>
      <w:r w:rsidRPr="000D5E2C">
        <w:rPr>
          <w:rFonts w:ascii="Times New Roman" w:hAnsi="Times New Roman" w:cs="Times New Roman"/>
          <w:sz w:val="28"/>
          <w:szCs w:val="28"/>
        </w:rPr>
        <w:t>Доработана</w:t>
      </w:r>
      <w:proofErr w:type="gramEnd"/>
      <w:r w:rsidRPr="000D5E2C">
        <w:rPr>
          <w:rFonts w:ascii="Times New Roman" w:hAnsi="Times New Roman" w:cs="Times New Roman"/>
          <w:sz w:val="28"/>
          <w:szCs w:val="28"/>
        </w:rPr>
        <w:t xml:space="preserve"> АС ВПН-2010 – разработан прототип подсистемы МПН-2015.</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Разработаны методологические рекомендации по созданию выборочной совокупности единиц наблюдения на базе территориальной выборки многоцелевого назначения Всероссийской переписи населения 2010 года для проведения МПН-2015.</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Обеспечение проведения апробации прототипа подсистемы МПН-2015 на </w:t>
      </w:r>
      <w:proofErr w:type="gramStart"/>
      <w:r w:rsidRPr="000D5E2C">
        <w:rPr>
          <w:rFonts w:ascii="Times New Roman" w:hAnsi="Times New Roman" w:cs="Times New Roman"/>
          <w:sz w:val="28"/>
          <w:szCs w:val="28"/>
        </w:rPr>
        <w:t>региональном</w:t>
      </w:r>
      <w:proofErr w:type="gramEnd"/>
      <w:r w:rsidRPr="000D5E2C">
        <w:rPr>
          <w:rFonts w:ascii="Times New Roman" w:hAnsi="Times New Roman" w:cs="Times New Roman"/>
          <w:sz w:val="28"/>
          <w:szCs w:val="28"/>
        </w:rPr>
        <w:t xml:space="preserve"> (в территориальных органах Росстата) и федеральном уровнях.</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 xml:space="preserve"> </w:t>
      </w:r>
      <w:r w:rsidRPr="000D5E2C">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Завершились работы по официальному опубликованию и распространению итогов Всероссийской переписи населения 2010 года.</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Начаты работы по подготовке выборочного статистического наблюдения "Социально-демографическое обследование (</w:t>
      </w:r>
      <w:proofErr w:type="spellStart"/>
      <w:r w:rsidRPr="000D5E2C">
        <w:rPr>
          <w:rFonts w:ascii="Times New Roman" w:hAnsi="Times New Roman" w:cs="Times New Roman"/>
          <w:sz w:val="28"/>
          <w:szCs w:val="28"/>
        </w:rPr>
        <w:t>микроперепись</w:t>
      </w:r>
      <w:proofErr w:type="spellEnd"/>
      <w:r w:rsidRPr="000D5E2C">
        <w:rPr>
          <w:rFonts w:ascii="Times New Roman" w:hAnsi="Times New Roman" w:cs="Times New Roman"/>
          <w:sz w:val="28"/>
          <w:szCs w:val="28"/>
        </w:rPr>
        <w:t xml:space="preserve"> населения) 2015 года" и Всероссийской сельскохозяйственной переписи 2016 года.</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1.7  Результаты </w:t>
      </w:r>
      <w:proofErr w:type="gramStart"/>
      <w:r w:rsidRPr="000D5E2C">
        <w:rPr>
          <w:rFonts w:ascii="Times New Roman" w:hAnsi="Times New Roman" w:cs="Times New Roman"/>
          <w:b/>
          <w:sz w:val="28"/>
          <w:szCs w:val="28"/>
        </w:rPr>
        <w:t>оценки эффективности реализации основного мероприятия государственной программы</w:t>
      </w:r>
      <w:proofErr w:type="gramEnd"/>
      <w:r w:rsidRPr="000D5E2C">
        <w:rPr>
          <w:rFonts w:ascii="Times New Roman" w:hAnsi="Times New Roman" w:cs="Times New Roman"/>
          <w:b/>
          <w:sz w:val="28"/>
          <w:szCs w:val="28"/>
        </w:rPr>
        <w:t xml:space="preserve"> в отчетном году</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Эффективность реализации основного мероприятия 9.2. составляет 1,050 (105,0%) и признается высокой.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На 2013 год запланировано одно Контрольное событие 9.2.5.1. "Завершено опубликование  официальных итогов Всероссийской переписи населения 2010 года", которое было выполнено в плановый срок - 25.11.2013.</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2.3 Анализ факторов, повлиявших на их реализацию</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2.4 Анализ последствий </w:t>
      </w:r>
      <w:proofErr w:type="spellStart"/>
      <w:r w:rsidRPr="000D5E2C">
        <w:rPr>
          <w:rFonts w:ascii="Times New Roman" w:hAnsi="Times New Roman" w:cs="Times New Roman"/>
          <w:b/>
          <w:sz w:val="28"/>
          <w:szCs w:val="28"/>
        </w:rPr>
        <w:t>нереализации</w:t>
      </w:r>
      <w:proofErr w:type="spellEnd"/>
      <w:r w:rsidRPr="000D5E2C">
        <w:rPr>
          <w:rFonts w:ascii="Times New Roman" w:hAnsi="Times New Roman" w:cs="Times New Roman"/>
          <w:b/>
          <w:sz w:val="28"/>
          <w:szCs w:val="28"/>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По основному мероприятию 9.2. изменения в 2013 году не предусмотрены.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Дальнейшую реализацию основного мероприятия 9.2. планируется осуществлять в соответствии с поставленными целью и задачами.</w:t>
      </w:r>
    </w:p>
    <w:p w:rsidR="00381D0D" w:rsidRPr="000D5E2C" w:rsidRDefault="00381D0D" w:rsidP="000D5E2C">
      <w:pPr>
        <w:ind w:firstLine="709"/>
        <w:rPr>
          <w:rFonts w:ascii="Times New Roman" w:hAnsi="Times New Roman" w:cs="Times New Roman"/>
          <w:sz w:val="28"/>
          <w:szCs w:val="28"/>
        </w:rPr>
        <w:sectPr w:rsidR="00381D0D" w:rsidRPr="000D5E2C">
          <w:pgSz w:w="11906" w:h="16838"/>
          <w:pgMar w:top="1134" w:right="850" w:bottom="1134" w:left="1701" w:header="720" w:footer="720" w:gutter="0"/>
          <w:cols w:space="720"/>
        </w:sectPr>
      </w:pPr>
    </w:p>
    <w:p w:rsidR="00381D0D" w:rsidRPr="000D5E2C" w:rsidRDefault="00381D0D" w:rsidP="000D5E2C">
      <w:pPr>
        <w:ind w:firstLine="709"/>
        <w:rPr>
          <w:rFonts w:ascii="Times New Roman" w:hAnsi="Times New Roman" w:cs="Times New Roman"/>
          <w:sz w:val="28"/>
          <w:szCs w:val="28"/>
        </w:rPr>
      </w:pPr>
    </w:p>
    <w:tbl>
      <w:tblPr>
        <w:tblW w:w="5000" w:type="pct"/>
        <w:tblLook w:val="04A0" w:firstRow="1" w:lastRow="0" w:firstColumn="1" w:lastColumn="0" w:noHBand="0" w:noVBand="1"/>
      </w:tblPr>
      <w:tblGrid>
        <w:gridCol w:w="9571"/>
      </w:tblGrid>
      <w:tr w:rsidR="00381D0D" w:rsidRPr="000D5E2C" w:rsidTr="00381D0D">
        <w:tc>
          <w:tcPr>
            <w:tcW w:w="2310" w:type="pct"/>
          </w:tcPr>
          <w:p w:rsidR="00381D0D" w:rsidRPr="000D5E2C" w:rsidRDefault="00381D0D" w:rsidP="000D5E2C">
            <w:pPr>
              <w:ind w:firstLine="709"/>
              <w:rPr>
                <w:rFonts w:ascii="Times New Roman" w:hAnsi="Times New Roman" w:cs="Times New Roman"/>
                <w:sz w:val="28"/>
                <w:szCs w:val="28"/>
              </w:rPr>
            </w:pPr>
            <w:r w:rsidRPr="000D5E2C">
              <w:rPr>
                <w:rFonts w:ascii="Times New Roman" w:hAnsi="Times New Roman" w:cs="Times New Roman"/>
                <w:b/>
                <w:sz w:val="28"/>
                <w:szCs w:val="28"/>
              </w:rPr>
              <w:t xml:space="preserve"> ОМ  9.3. Подготовка, проведение и подведение итогов всероссийских сельскохозяйственных переписей </w:t>
            </w:r>
          </w:p>
        </w:tc>
      </w:tr>
    </w:tbl>
    <w:p w:rsidR="00381D0D" w:rsidRPr="000D5E2C" w:rsidRDefault="00381D0D" w:rsidP="000D5E2C">
      <w:pPr>
        <w:ind w:firstLine="709"/>
        <w:rPr>
          <w:rFonts w:ascii="Times New Roman" w:hAnsi="Times New Roman" w:cs="Times New Roman"/>
          <w:sz w:val="28"/>
          <w:szCs w:val="28"/>
        </w:rPr>
      </w:pP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1.1 Основные результаты, достигнутые в отчетном году</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Предусмотрено начать реализацию основного мероприятия 9.3. в 2014 году.</w:t>
      </w:r>
    </w:p>
    <w:p w:rsidR="00381D0D" w:rsidRPr="000D5E2C" w:rsidRDefault="00381D0D" w:rsidP="000D5E2C">
      <w:pPr>
        <w:ind w:firstLine="709"/>
        <w:rPr>
          <w:rFonts w:ascii="Times New Roman" w:hAnsi="Times New Roman" w:cs="Times New Roman"/>
          <w:sz w:val="28"/>
          <w:szCs w:val="28"/>
        </w:rPr>
        <w:sectPr w:rsidR="00381D0D" w:rsidRPr="000D5E2C">
          <w:pgSz w:w="11906" w:h="16838"/>
          <w:pgMar w:top="1134" w:right="850" w:bottom="1134" w:left="1701" w:header="720" w:footer="720" w:gutter="0"/>
          <w:cols w:space="720"/>
        </w:sectPr>
      </w:pPr>
    </w:p>
    <w:p w:rsidR="00381D0D" w:rsidRPr="000D5E2C" w:rsidRDefault="00381D0D" w:rsidP="000D5E2C">
      <w:pPr>
        <w:ind w:firstLine="709"/>
        <w:rPr>
          <w:rFonts w:ascii="Times New Roman" w:hAnsi="Times New Roman" w:cs="Times New Roman"/>
          <w:sz w:val="28"/>
          <w:szCs w:val="28"/>
        </w:rPr>
      </w:pPr>
    </w:p>
    <w:tbl>
      <w:tblPr>
        <w:tblW w:w="5000" w:type="pct"/>
        <w:tblLook w:val="04A0" w:firstRow="1" w:lastRow="0" w:firstColumn="1" w:lastColumn="0" w:noHBand="0" w:noVBand="1"/>
      </w:tblPr>
      <w:tblGrid>
        <w:gridCol w:w="9571"/>
      </w:tblGrid>
      <w:tr w:rsidR="00381D0D" w:rsidRPr="000D5E2C" w:rsidTr="00381D0D">
        <w:tc>
          <w:tcPr>
            <w:tcW w:w="2310" w:type="pct"/>
          </w:tcPr>
          <w:p w:rsidR="00381D0D" w:rsidRPr="000D5E2C" w:rsidRDefault="00381D0D" w:rsidP="000D5E2C">
            <w:pPr>
              <w:ind w:firstLine="709"/>
              <w:rPr>
                <w:rFonts w:ascii="Times New Roman" w:hAnsi="Times New Roman" w:cs="Times New Roman"/>
                <w:sz w:val="28"/>
                <w:szCs w:val="28"/>
              </w:rPr>
            </w:pPr>
            <w:r w:rsidRPr="000D5E2C">
              <w:rPr>
                <w:rFonts w:ascii="Times New Roman" w:hAnsi="Times New Roman" w:cs="Times New Roman"/>
                <w:b/>
                <w:sz w:val="28"/>
                <w:szCs w:val="28"/>
              </w:rPr>
              <w:t xml:space="preserve">ОМ  9.4.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 </w:t>
            </w:r>
          </w:p>
        </w:tc>
      </w:tr>
    </w:tbl>
    <w:p w:rsidR="00381D0D" w:rsidRPr="000D5E2C" w:rsidRDefault="00381D0D" w:rsidP="000D5E2C">
      <w:pPr>
        <w:ind w:firstLine="709"/>
        <w:rPr>
          <w:rFonts w:ascii="Times New Roman" w:hAnsi="Times New Roman" w:cs="Times New Roman"/>
          <w:sz w:val="28"/>
          <w:szCs w:val="28"/>
        </w:rPr>
      </w:pP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1.1 Основные результаты, достигнутые в отчетном году</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Разработано специализированное программное обеспечение для расчетов и согласования показателей   базовых таблиц "затраты </w:t>
      </w:r>
      <w:proofErr w:type="gramStart"/>
      <w:r w:rsidRPr="000D5E2C">
        <w:rPr>
          <w:rFonts w:ascii="Times New Roman" w:hAnsi="Times New Roman" w:cs="Times New Roman"/>
          <w:sz w:val="28"/>
          <w:szCs w:val="28"/>
        </w:rPr>
        <w:t>-в</w:t>
      </w:r>
      <w:proofErr w:type="gramEnd"/>
      <w:r w:rsidRPr="000D5E2C">
        <w:rPr>
          <w:rFonts w:ascii="Times New Roman" w:hAnsi="Times New Roman" w:cs="Times New Roman"/>
          <w:sz w:val="28"/>
          <w:szCs w:val="28"/>
        </w:rPr>
        <w:t>ыпуск".</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Разработана методология расчета и согласования отдельных показателей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произведены расчеты показателей таблиц "затраты-выпуск".</w:t>
      </w:r>
    </w:p>
    <w:p w:rsidR="00381D0D" w:rsidRPr="000D5E2C" w:rsidRDefault="00381D0D"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Принято в эксплуатацию специализированное ПО и АО, сформирована рабочая версия таблиц ресурсов и использования товаров и услуг.</w:t>
      </w:r>
      <w:proofErr w:type="gramEnd"/>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1.2 Фактические результаты реализации основных мероприятий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рамках основного мероприятия 9.4. предусмотрены 2 мероприятия, по которым получены следующие результаты: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Разработано специализированное программное обеспечение для расчетов и согласования показателей   базовых таблиц "затраты </w:t>
      </w:r>
      <w:proofErr w:type="gramStart"/>
      <w:r w:rsidRPr="000D5E2C">
        <w:rPr>
          <w:rFonts w:ascii="Times New Roman" w:hAnsi="Times New Roman" w:cs="Times New Roman"/>
          <w:sz w:val="28"/>
          <w:szCs w:val="28"/>
        </w:rPr>
        <w:t>-в</w:t>
      </w:r>
      <w:proofErr w:type="gramEnd"/>
      <w:r w:rsidRPr="000D5E2C">
        <w:rPr>
          <w:rFonts w:ascii="Times New Roman" w:hAnsi="Times New Roman" w:cs="Times New Roman"/>
          <w:sz w:val="28"/>
          <w:szCs w:val="28"/>
        </w:rPr>
        <w:t>ыпуск".</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Разработана методология расчета и согласования отдельных показателей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xml:space="preserve">", произведены расчеты показателей таблиц "затраты-выпуск".      </w:t>
      </w:r>
    </w:p>
    <w:p w:rsidR="00381D0D" w:rsidRPr="000D5E2C" w:rsidRDefault="00381D0D"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  Принято в эксплуатацию специализированное ПО и АО, сформирована рабочая версия таблиц ресурсов и использования товаров и услуг.</w:t>
      </w:r>
      <w:proofErr w:type="gramEnd"/>
      <w:r w:rsidRPr="000D5E2C">
        <w:rPr>
          <w:rFonts w:ascii="Times New Roman" w:hAnsi="Times New Roman" w:cs="Times New Roman"/>
          <w:sz w:val="28"/>
          <w:szCs w:val="28"/>
        </w:rPr>
        <w:t xml:space="preserve"> Автоматизация и повышение качества расчетов и согласования показателей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Продолжалась разработка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за 2011 год. Были осуществлены расчеты первых рабочих вариантов таблиц ресурсов и использования товаров и услуг в ценах покупателей, начался процесс их согласования.</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Начата разработка программы сплошного федерального статистического наблюдения за деятельностью субъектов малого и среднего предпринимательства за 2015 год.</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 xml:space="preserve">По контрольному событию 9.4.2.2. не принято  распоряжение Правительства Российской Федерации о разработке базовых таблиц "затраты </w:t>
      </w:r>
      <w:proofErr w:type="gramStart"/>
      <w:r w:rsidRPr="000D5E2C">
        <w:rPr>
          <w:rFonts w:ascii="Times New Roman" w:hAnsi="Times New Roman" w:cs="Times New Roman"/>
          <w:sz w:val="28"/>
          <w:szCs w:val="28"/>
        </w:rPr>
        <w:t>-в</w:t>
      </w:r>
      <w:proofErr w:type="gramEnd"/>
      <w:r w:rsidRPr="000D5E2C">
        <w:rPr>
          <w:rFonts w:ascii="Times New Roman" w:hAnsi="Times New Roman" w:cs="Times New Roman"/>
          <w:sz w:val="28"/>
          <w:szCs w:val="28"/>
        </w:rPr>
        <w:t>ыпуск" .</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Вопрос по разработке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xml:space="preserve">" рассматривался 8 ноября 2013 года у Первого Заместителя Председателя Правительства Российской Федерации И. Шувалова. </w:t>
      </w:r>
      <w:proofErr w:type="gramStart"/>
      <w:r w:rsidRPr="000D5E2C">
        <w:rPr>
          <w:rFonts w:ascii="Times New Roman" w:hAnsi="Times New Roman" w:cs="Times New Roman"/>
          <w:sz w:val="28"/>
          <w:szCs w:val="28"/>
        </w:rPr>
        <w:t>По результатам которого приняты следующие  решения: согласиться со сроками разработки базовых таблиц "затраты-выпуск" и проведения их в целях информационного обеспечения выборочного федерального статистического наблюдения за затратами на производство и (или) реализацию товаров (работ, услуг) хозяйствующих субъектов и сплошного федерального статистического наблюдения за деятельностью субъектов малого и среднего предпринимательства.</w:t>
      </w:r>
      <w:proofErr w:type="gramEnd"/>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Минфину России и Росстату - рассмотреть вопрос о дополнительном финансировании указанных мероприятий в ходе исполнения федерального бюджета на 2014 год и на плановый период 2015 и 2016 годов и о результатах до 20 мая 2014 года доложить в Правительство Российской Федерации в установленном порядке (поручение от 08.11.2013 № ИШ-П13-8028).</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Принятые по поручению Правительства Российской Федерации решения позволят продолжить работу по продвижению утверждения акта Правительства Российской Федерации.</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Отсутствие бюджетных ассигнований не позволят обеспечить разработку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2016 года и реализовать требования ряда нормативных актов Российской Федерации:</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статьи 4 и 5 Федерального закона от 24.07.2007 № 209-ФЗ «О развитии малого и среднего предпринимательства в Российской Федерации»;</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распоряжения Правительства Российской Федерации от 14 февраля 2009 г. № 201-р в части разработки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w:t>
      </w:r>
    </w:p>
    <w:p w:rsidR="00381D0D" w:rsidRPr="000D5E2C" w:rsidRDefault="00381D0D"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Нарушится возможность реализации указов Президента Российской Федерации о формировании показателей для оценки эффективности деятельности органов исполнительной власти субъектов Российской Федерации, местного самоуправления городских округов и муниципальных районов (Указы Президента РФ от 28 апреля 2008 г. №607, от 7 мая 2012 г. №596, от 21 августа 2012 г. №1199), поскольку сплошное наблюдение является единственным источником информации для расчета показателей в разрезе</w:t>
      </w:r>
      <w:proofErr w:type="gramEnd"/>
      <w:r w:rsidRPr="000D5E2C">
        <w:rPr>
          <w:rFonts w:ascii="Times New Roman" w:hAnsi="Times New Roman" w:cs="Times New Roman"/>
          <w:sz w:val="28"/>
          <w:szCs w:val="28"/>
        </w:rPr>
        <w:t xml:space="preserve"> муниципальных образований.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Кроме того, отсутствие в России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основанных на принципиально новых классификаторах ОКВЭД 2 и ОКПД 2, лишит органы исполнительной власти надежного инструмента прогнозирования социально-экономических процессов, лежащего в основе составления бюджета и выработки мер государственного регулирования экономики.</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1.7  Результаты </w:t>
      </w:r>
      <w:proofErr w:type="gramStart"/>
      <w:r w:rsidRPr="000D5E2C">
        <w:rPr>
          <w:rFonts w:ascii="Times New Roman" w:hAnsi="Times New Roman" w:cs="Times New Roman"/>
          <w:b/>
          <w:sz w:val="28"/>
          <w:szCs w:val="28"/>
        </w:rPr>
        <w:t>оценки эффективности реализации основного мероприятия государственной программы</w:t>
      </w:r>
      <w:proofErr w:type="gramEnd"/>
      <w:r w:rsidRPr="000D5E2C">
        <w:rPr>
          <w:rFonts w:ascii="Times New Roman" w:hAnsi="Times New Roman" w:cs="Times New Roman"/>
          <w:b/>
          <w:sz w:val="28"/>
          <w:szCs w:val="28"/>
        </w:rPr>
        <w:t xml:space="preserve"> в отчетном году</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Эффективность реализации основного мероприятия 9.4. составляет 1,112 (111,2%) и признается высокой.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На 2013 год запланировано 2 </w:t>
      </w:r>
      <w:proofErr w:type="gramStart"/>
      <w:r w:rsidRPr="000D5E2C">
        <w:rPr>
          <w:rFonts w:ascii="Times New Roman" w:hAnsi="Times New Roman" w:cs="Times New Roman"/>
          <w:sz w:val="28"/>
          <w:szCs w:val="28"/>
        </w:rPr>
        <w:t>Контрольных</w:t>
      </w:r>
      <w:proofErr w:type="gramEnd"/>
      <w:r w:rsidRPr="000D5E2C">
        <w:rPr>
          <w:rFonts w:ascii="Times New Roman" w:hAnsi="Times New Roman" w:cs="Times New Roman"/>
          <w:sz w:val="28"/>
          <w:szCs w:val="28"/>
        </w:rPr>
        <w:t xml:space="preserve"> события:</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Контрольное событие 9.4.2.1. Принято в эксплуатацию специализированное программное обеспечение и комплекс автоматизированной обработки информации по расчету и согласованию показателей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которое было выполнено в плановый срок -  31.12.2013.</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Контрольное событие 9.4.2.2. Утвержден акт Правительства Российской Федерации о разработке базовых таблиц "затраты </w:t>
      </w:r>
      <w:proofErr w:type="gramStart"/>
      <w:r w:rsidRPr="000D5E2C">
        <w:rPr>
          <w:rFonts w:ascii="Times New Roman" w:hAnsi="Times New Roman" w:cs="Times New Roman"/>
          <w:sz w:val="28"/>
          <w:szCs w:val="28"/>
        </w:rPr>
        <w:t>-в</w:t>
      </w:r>
      <w:proofErr w:type="gramEnd"/>
      <w:r w:rsidRPr="000D5E2C">
        <w:rPr>
          <w:rFonts w:ascii="Times New Roman" w:hAnsi="Times New Roman" w:cs="Times New Roman"/>
          <w:sz w:val="28"/>
          <w:szCs w:val="28"/>
        </w:rPr>
        <w:t>ыпуск", которое не было выполнено в плановый срок - 31.12.2013.</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По контрольному событию 9.4.2.2. не принято  распоряжение Правительства Российской Федерации о разработке базовых таблиц "затраты </w:t>
      </w:r>
      <w:proofErr w:type="gramStart"/>
      <w:r w:rsidRPr="000D5E2C">
        <w:rPr>
          <w:rFonts w:ascii="Times New Roman" w:hAnsi="Times New Roman" w:cs="Times New Roman"/>
          <w:sz w:val="28"/>
          <w:szCs w:val="28"/>
        </w:rPr>
        <w:t>-в</w:t>
      </w:r>
      <w:proofErr w:type="gramEnd"/>
      <w:r w:rsidRPr="000D5E2C">
        <w:rPr>
          <w:rFonts w:ascii="Times New Roman" w:hAnsi="Times New Roman" w:cs="Times New Roman"/>
          <w:sz w:val="28"/>
          <w:szCs w:val="28"/>
        </w:rPr>
        <w:t>ыпуск" .</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2.3 Анализ факторов, повлиявших на их реализацию</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Вопрос по разработке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xml:space="preserve">" рассматривался 8 ноября 2013 года у Первого Заместителя Председателя Правительства Российской Федерации И. Шувалова. </w:t>
      </w:r>
      <w:proofErr w:type="gramStart"/>
      <w:r w:rsidRPr="000D5E2C">
        <w:rPr>
          <w:rFonts w:ascii="Times New Roman" w:hAnsi="Times New Roman" w:cs="Times New Roman"/>
          <w:sz w:val="28"/>
          <w:szCs w:val="28"/>
        </w:rPr>
        <w:t xml:space="preserve">По результатам которого приняты следующие  решения: согласиться со сроками разработки базовых таблиц "затраты-выпуск" и проведения их в целях информационного обеспечения выборочного федерального статистического наблюдения за затратами на производство и (или) реализацию товаров (работ, услуг) </w:t>
      </w:r>
      <w:r w:rsidRPr="000D5E2C">
        <w:rPr>
          <w:rFonts w:ascii="Times New Roman" w:hAnsi="Times New Roman" w:cs="Times New Roman"/>
          <w:sz w:val="28"/>
          <w:szCs w:val="28"/>
        </w:rPr>
        <w:lastRenderedPageBreak/>
        <w:t>хозяйствующих субъектов и сплошного федерального статистического наблюдения за деятельностью субъектов малого и среднего предпринимательства.</w:t>
      </w:r>
      <w:proofErr w:type="gramEnd"/>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Минфину России и Росстату - рассмотреть вопрос о дополнительном финансировании указанных мероприятий в ходе исполнения федерального бюджета на 2014 год и на плановый период 2015 и 2016 годов и о результатах до 20 мая 2014 года доложить в Правительство Российской Федерации в установленном порядке (поручение от 08.11.2013 № ИШ-П13-8028).</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Принятые по поручению Правительства Российской Федерации решения позволят продолжить работу по продвижению утверждения акта Правительства Российской Федерации.</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2.4 Анализ последствий </w:t>
      </w:r>
      <w:proofErr w:type="spellStart"/>
      <w:r w:rsidRPr="000D5E2C">
        <w:rPr>
          <w:rFonts w:ascii="Times New Roman" w:hAnsi="Times New Roman" w:cs="Times New Roman"/>
          <w:b/>
          <w:sz w:val="28"/>
          <w:szCs w:val="28"/>
        </w:rPr>
        <w:t>нереализации</w:t>
      </w:r>
      <w:proofErr w:type="spellEnd"/>
      <w:r w:rsidRPr="000D5E2C">
        <w:rPr>
          <w:rFonts w:ascii="Times New Roman" w:hAnsi="Times New Roman" w:cs="Times New Roman"/>
          <w:b/>
          <w:sz w:val="28"/>
          <w:szCs w:val="28"/>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Отсутствие бюджетных ассигнований не позволят обеспечить разработку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2016 года и реализовать требования ряда нормативных актов Российской Федерации:</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статьи 4 и 5 Федерального закона от 24.07.2007 № 209-ФЗ «О развитии малого и среднего предпринимательства в Российской Федерации»;</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распоряжения Правительства Российской Федерации от 14 февраля 2009 г. № 201-р в части разработки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w:t>
      </w:r>
    </w:p>
    <w:p w:rsidR="00381D0D" w:rsidRPr="000D5E2C" w:rsidRDefault="00381D0D"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Нарушится возможность реализации указов Президента Российской Федерации о формировании показателей для оценки эффективности деятельности органов исполнительной власти субъектов Российской Федерации, местного самоуправления городских округов и муниципальных районов (Указы Президента РФ от 28 апреля 2008 г. №607, от 7 мая 2012 г. №596, от 21 августа 2012 г. №1199), поскольку сплошное наблюдение является единственным источником информации для расчета показателей в разрезе</w:t>
      </w:r>
      <w:proofErr w:type="gramEnd"/>
      <w:r w:rsidRPr="000D5E2C">
        <w:rPr>
          <w:rFonts w:ascii="Times New Roman" w:hAnsi="Times New Roman" w:cs="Times New Roman"/>
          <w:sz w:val="28"/>
          <w:szCs w:val="28"/>
        </w:rPr>
        <w:t xml:space="preserve"> муниципальных образований.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Кроме того, отсутствие в России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основанных на принципиально новых классификаторах ОКВЭД 2 и ОКПД 2, лишит органы исполнительной власти надежного инструмента прогнозирования социально-экономических процессов, лежащего в основе составления бюджета и выработки мер государственного регулирования экономики.</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По основному мероприятию 9.4. изменения в 2013 году не предусмотрены.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Дальнейшую реализацию основного мероприятия 9.4. планируется осуществлять в соответствии с поставленными целью и задачами.</w:t>
      </w:r>
    </w:p>
    <w:p w:rsidR="00381D0D" w:rsidRPr="000D5E2C" w:rsidRDefault="00381D0D" w:rsidP="000D5E2C">
      <w:pPr>
        <w:ind w:firstLine="709"/>
        <w:rPr>
          <w:rFonts w:ascii="Times New Roman" w:hAnsi="Times New Roman" w:cs="Times New Roman"/>
          <w:sz w:val="28"/>
          <w:szCs w:val="28"/>
        </w:rPr>
        <w:sectPr w:rsidR="00381D0D" w:rsidRPr="000D5E2C">
          <w:pgSz w:w="11906" w:h="16838"/>
          <w:pgMar w:top="1134" w:right="850" w:bottom="1134" w:left="1701" w:header="720" w:footer="720" w:gutter="0"/>
          <w:cols w:space="720"/>
        </w:sectPr>
      </w:pPr>
    </w:p>
    <w:p w:rsidR="00381D0D" w:rsidRPr="000D5E2C" w:rsidRDefault="00381D0D" w:rsidP="000D5E2C">
      <w:pPr>
        <w:ind w:firstLine="709"/>
        <w:rPr>
          <w:rFonts w:ascii="Times New Roman" w:hAnsi="Times New Roman" w:cs="Times New Roman"/>
          <w:sz w:val="28"/>
          <w:szCs w:val="28"/>
        </w:rPr>
      </w:pPr>
    </w:p>
    <w:tbl>
      <w:tblPr>
        <w:tblW w:w="5000" w:type="pct"/>
        <w:tblLook w:val="04A0" w:firstRow="1" w:lastRow="0" w:firstColumn="1" w:lastColumn="0" w:noHBand="0" w:noVBand="1"/>
      </w:tblPr>
      <w:tblGrid>
        <w:gridCol w:w="9571"/>
      </w:tblGrid>
      <w:tr w:rsidR="00381D0D" w:rsidRPr="000D5E2C" w:rsidTr="00381D0D">
        <w:tc>
          <w:tcPr>
            <w:tcW w:w="2310" w:type="pct"/>
          </w:tcPr>
          <w:p w:rsidR="00381D0D" w:rsidRPr="000D5E2C" w:rsidRDefault="00381D0D" w:rsidP="000D5E2C">
            <w:pPr>
              <w:ind w:firstLine="709"/>
              <w:rPr>
                <w:rFonts w:ascii="Times New Roman" w:hAnsi="Times New Roman" w:cs="Times New Roman"/>
                <w:sz w:val="28"/>
                <w:szCs w:val="28"/>
              </w:rPr>
            </w:pPr>
            <w:r w:rsidRPr="000D5E2C">
              <w:rPr>
                <w:rFonts w:ascii="Times New Roman" w:hAnsi="Times New Roman" w:cs="Times New Roman"/>
                <w:b/>
                <w:sz w:val="28"/>
                <w:szCs w:val="28"/>
              </w:rPr>
              <w:t xml:space="preserve"> ОМ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0D5E2C">
              <w:rPr>
                <w:rFonts w:ascii="Times New Roman" w:hAnsi="Times New Roman" w:cs="Times New Roman"/>
                <w:b/>
                <w:sz w:val="28"/>
                <w:szCs w:val="28"/>
              </w:rPr>
              <w:t>инвалидизации</w:t>
            </w:r>
            <w:proofErr w:type="spellEnd"/>
            <w:r w:rsidRPr="000D5E2C">
              <w:rPr>
                <w:rFonts w:ascii="Times New Roman" w:hAnsi="Times New Roman" w:cs="Times New Roman"/>
                <w:b/>
                <w:sz w:val="28"/>
                <w:szCs w:val="28"/>
              </w:rPr>
              <w:t xml:space="preserve"> населения </w:t>
            </w:r>
          </w:p>
        </w:tc>
      </w:tr>
    </w:tbl>
    <w:p w:rsidR="00381D0D" w:rsidRPr="000D5E2C" w:rsidRDefault="00381D0D" w:rsidP="000D5E2C">
      <w:pPr>
        <w:ind w:firstLine="709"/>
        <w:rPr>
          <w:rFonts w:ascii="Times New Roman" w:hAnsi="Times New Roman" w:cs="Times New Roman"/>
          <w:sz w:val="28"/>
          <w:szCs w:val="28"/>
        </w:rPr>
      </w:pP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1.1 Основные результаты, достигнутые в отчетном году</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на территории всех субъектов Российской Федерации проведено выборочное наблюдение поведенческих факторов, влияющих на состояние здоровья населения.</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Организованы и проведены выборочное наблюдение рациона питания населения и выборочное наблюдение качества и доступности услуг в сферах образования, здравоохранения и социального обслуживания, содействия занятости населения.</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1.2 Фактические результаты реализации основных мероприятий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рамках основного мероприятия 9.5. предусмотрены 3 мероприятия, по которым получены следующие результаты: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Итоги выборочного наблюдения, проведенного в 2013 году, получены.   Статистические данные о самооценке здоровья респондентов, обращаемости в лечебно-профилактические учреждения, доступности учреждений для занятий физической культурой и спортом,  распространенности курения, употребления алкоголя и наркотиков, малоподвижного образа жизни, а также база микро данных  размещены на Интернет-сайте Росстата.</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Выборочное наблюдение рациона питания населения проводилось в 2013 году в два этапа: первый этап – апрель,  второй этап – сентябрь. </w:t>
      </w:r>
      <w:proofErr w:type="gramStart"/>
      <w:r w:rsidRPr="000D5E2C">
        <w:rPr>
          <w:rFonts w:ascii="Times New Roman" w:hAnsi="Times New Roman" w:cs="Times New Roman"/>
          <w:sz w:val="28"/>
          <w:szCs w:val="28"/>
        </w:rPr>
        <w:t>По результатам Выборочного наблюдения рациона питания населения получена статистическая информация, отражающая социальные, экономические и поведенческие факторы, влияющие на обеспечение полноценного и здорового питания, получены данные об уровне индивидуального потребления пищевых продуктов, энергетической и питательной ценности рациона питания, особенностях формирования и составу продовольственной «корзины» детей и взрослых.</w:t>
      </w:r>
      <w:proofErr w:type="gramEnd"/>
      <w:r w:rsidRPr="000D5E2C">
        <w:rPr>
          <w:rFonts w:ascii="Times New Roman" w:hAnsi="Times New Roman" w:cs="Times New Roman"/>
          <w:sz w:val="28"/>
          <w:szCs w:val="28"/>
        </w:rPr>
        <w:t xml:space="preserve"> В 2013 году завершена первичная обработка данных на региональном уровне и формирование обобщенного информационного фонда по итогам наблюдения на федеральном уровне.</w:t>
      </w:r>
    </w:p>
    <w:p w:rsidR="00381D0D" w:rsidRPr="000D5E2C" w:rsidRDefault="00381D0D"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 В 2013 году проводилось Выборочное наблюдение качества и доступности услуг в сферах образования, здравоохранения и социального обслуживания, содействия занятости населения  с охватом 10 тыс. домохозяйств во всех субъектах РФ в два этапа:  первый – в июле, второй – в октябре, вместе с опросами по обследованию бюджетов домашних хозяйств соответственно за 2 и 3 кварталы.</w:t>
      </w:r>
      <w:proofErr w:type="gramEnd"/>
      <w:r w:rsidRPr="000D5E2C">
        <w:rPr>
          <w:rFonts w:ascii="Times New Roman" w:hAnsi="Times New Roman" w:cs="Times New Roman"/>
          <w:sz w:val="28"/>
          <w:szCs w:val="28"/>
        </w:rPr>
        <w:t xml:space="preserve"> Целью наблюдения являлось получение отражающей фактические потребности населения в получении </w:t>
      </w:r>
      <w:r w:rsidRPr="000D5E2C">
        <w:rPr>
          <w:rFonts w:ascii="Times New Roman" w:hAnsi="Times New Roman" w:cs="Times New Roman"/>
          <w:sz w:val="28"/>
          <w:szCs w:val="28"/>
        </w:rPr>
        <w:lastRenderedPageBreak/>
        <w:t>образовательных и медицинских услуг, социальном обслуживании, услуг в области содействия занятости населения, удовлетворенность населения объемом и качеством полученных услуг, их влияние на уровень благосостояния семей.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Расширился круг показателей, формируемых по итогам выборочных наблюдений домашних хозяйств (населения) по социально-демографическим проблемам и характеризующих ход реализации Концепции демографической политики и приоритетных национальных проектов в 1,35 раза.</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1.7  Результаты </w:t>
      </w:r>
      <w:proofErr w:type="gramStart"/>
      <w:r w:rsidRPr="000D5E2C">
        <w:rPr>
          <w:rFonts w:ascii="Times New Roman" w:hAnsi="Times New Roman" w:cs="Times New Roman"/>
          <w:b/>
          <w:sz w:val="28"/>
          <w:szCs w:val="28"/>
        </w:rPr>
        <w:t>оценки эффективности реализации основного мероприятия государственной программы</w:t>
      </w:r>
      <w:proofErr w:type="gramEnd"/>
      <w:r w:rsidRPr="000D5E2C">
        <w:rPr>
          <w:rFonts w:ascii="Times New Roman" w:hAnsi="Times New Roman" w:cs="Times New Roman"/>
          <w:b/>
          <w:sz w:val="28"/>
          <w:szCs w:val="28"/>
        </w:rPr>
        <w:t xml:space="preserve"> в отчетном году</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Эффективность реализации основного мероприятия 9.5. составляет 1,211 (121,1%) и признается высокой.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На 2013 год было запланировано 4 </w:t>
      </w:r>
      <w:proofErr w:type="gramStart"/>
      <w:r w:rsidRPr="000D5E2C">
        <w:rPr>
          <w:rFonts w:ascii="Times New Roman" w:hAnsi="Times New Roman" w:cs="Times New Roman"/>
          <w:sz w:val="28"/>
          <w:szCs w:val="28"/>
        </w:rPr>
        <w:t>Контрольных</w:t>
      </w:r>
      <w:proofErr w:type="gramEnd"/>
      <w:r w:rsidRPr="000D5E2C">
        <w:rPr>
          <w:rFonts w:ascii="Times New Roman" w:hAnsi="Times New Roman" w:cs="Times New Roman"/>
          <w:sz w:val="28"/>
          <w:szCs w:val="28"/>
        </w:rPr>
        <w:t xml:space="preserve"> события:</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Контрольное событие 9.5.1.1.  "Утвержден приказ Росстата об Основных методологических и организационных положениях Выборочного наблюдения поведенческих факторов, влияющих на состояние здоровья населения,  и Календарном плане подготовки и проведения наблюдения на 2013 год". Контрольное событие выполнено -  утверждены приказы Росстата от 28 января 2013 года № 35, от 30.05.2013 № 197.</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 Контрольное событие 9.5.2.1. "Утвержден приказ Росстата об Основных методологических и организационных положениях Выборочного наблюдения рациона питания населения и Календарном плане подготовки и проведения Выборочного наблюдения рациона питания населения на 2013 год".  Контрольное событие выполнено - утвержден приказ Росстата от 7 марта 2013 г. № 87.</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Контрольное событие 9.5.3.1. "Утвержден приказ Росстата об  Основных методологических и организационных положениях Выборочного наблюдения качества и доступности услуг в сферах образования, здравоохранения и социального обслуживания, содействия занятости населения  и Календарном плане подготовки и проведения наблюдения на 2013 </w:t>
      </w:r>
      <w:proofErr w:type="spellStart"/>
      <w:r w:rsidRPr="000D5E2C">
        <w:rPr>
          <w:rFonts w:ascii="Times New Roman" w:hAnsi="Times New Roman" w:cs="Times New Roman"/>
          <w:sz w:val="28"/>
          <w:szCs w:val="28"/>
        </w:rPr>
        <w:t>год"</w:t>
      </w:r>
      <w:proofErr w:type="gramStart"/>
      <w:r w:rsidRPr="000D5E2C">
        <w:rPr>
          <w:rFonts w:ascii="Times New Roman" w:hAnsi="Times New Roman" w:cs="Times New Roman"/>
          <w:sz w:val="28"/>
          <w:szCs w:val="28"/>
        </w:rPr>
        <w:t>.К</w:t>
      </w:r>
      <w:proofErr w:type="gramEnd"/>
      <w:r w:rsidRPr="000D5E2C">
        <w:rPr>
          <w:rFonts w:ascii="Times New Roman" w:hAnsi="Times New Roman" w:cs="Times New Roman"/>
          <w:sz w:val="28"/>
          <w:szCs w:val="28"/>
        </w:rPr>
        <w:t>онтрольное</w:t>
      </w:r>
      <w:proofErr w:type="spellEnd"/>
      <w:r w:rsidRPr="000D5E2C">
        <w:rPr>
          <w:rFonts w:ascii="Times New Roman" w:hAnsi="Times New Roman" w:cs="Times New Roman"/>
          <w:sz w:val="28"/>
          <w:szCs w:val="28"/>
        </w:rPr>
        <w:t xml:space="preserve"> событие выполнено - утвержден приказ Росстата от 7 марта 2013 г. № 88.</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Контрольное событие 9.5.4.1. "Утвержден приказ Росстата об  Основных методологических и организационных положениях Выборочного наблюдения доходов населения и участия в социальных программах и Календарном плане подготовки и проведения  наблюдения  на 2014 год". Приказ был утвержден 24 января 2014 года № 46. Отклонение сроков выполнения контрольного события связано с необходимостью согласования со многими оппонентами и длительностью прохождения этих процедур.</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2.3 Анализ факторов, повлиявших на их реализацию</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2.4 Анализ последствий </w:t>
      </w:r>
      <w:proofErr w:type="spellStart"/>
      <w:r w:rsidRPr="000D5E2C">
        <w:rPr>
          <w:rFonts w:ascii="Times New Roman" w:hAnsi="Times New Roman" w:cs="Times New Roman"/>
          <w:b/>
          <w:sz w:val="28"/>
          <w:szCs w:val="28"/>
        </w:rPr>
        <w:t>нереализации</w:t>
      </w:r>
      <w:proofErr w:type="spellEnd"/>
      <w:r w:rsidRPr="000D5E2C">
        <w:rPr>
          <w:rFonts w:ascii="Times New Roman" w:hAnsi="Times New Roman" w:cs="Times New Roman"/>
          <w:b/>
          <w:sz w:val="28"/>
          <w:szCs w:val="28"/>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По основному мероприятию 9.5. изменения в 2013 году не предусмотрены.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Дальнейшую реализацию основного мероприятия 9.5. планируется осуществлять в соответствии с поставленными целью и задачами.</w:t>
      </w:r>
    </w:p>
    <w:p w:rsidR="00381D0D" w:rsidRPr="000D5E2C" w:rsidRDefault="00381D0D" w:rsidP="000D5E2C">
      <w:pPr>
        <w:ind w:firstLine="709"/>
        <w:rPr>
          <w:rFonts w:ascii="Times New Roman" w:hAnsi="Times New Roman" w:cs="Times New Roman"/>
          <w:sz w:val="28"/>
          <w:szCs w:val="28"/>
        </w:rPr>
        <w:sectPr w:rsidR="00381D0D" w:rsidRPr="000D5E2C">
          <w:pgSz w:w="11906" w:h="16838"/>
          <w:pgMar w:top="1134" w:right="850" w:bottom="1134" w:left="1701" w:header="720" w:footer="720" w:gutter="0"/>
          <w:cols w:space="720"/>
        </w:sectPr>
      </w:pPr>
    </w:p>
    <w:p w:rsidR="00381D0D" w:rsidRPr="000D5E2C" w:rsidRDefault="00381D0D" w:rsidP="000D5E2C">
      <w:pPr>
        <w:ind w:firstLine="709"/>
        <w:rPr>
          <w:rFonts w:ascii="Times New Roman" w:hAnsi="Times New Roman" w:cs="Times New Roman"/>
          <w:sz w:val="28"/>
          <w:szCs w:val="28"/>
        </w:rPr>
      </w:pPr>
    </w:p>
    <w:tbl>
      <w:tblPr>
        <w:tblW w:w="5000" w:type="pct"/>
        <w:tblLook w:val="04A0" w:firstRow="1" w:lastRow="0" w:firstColumn="1" w:lastColumn="0" w:noHBand="0" w:noVBand="1"/>
      </w:tblPr>
      <w:tblGrid>
        <w:gridCol w:w="9571"/>
      </w:tblGrid>
      <w:tr w:rsidR="00381D0D" w:rsidRPr="000D5E2C" w:rsidTr="00381D0D">
        <w:tc>
          <w:tcPr>
            <w:tcW w:w="2310" w:type="pct"/>
          </w:tcPr>
          <w:p w:rsidR="00381D0D" w:rsidRPr="000D5E2C" w:rsidRDefault="00381D0D" w:rsidP="000D5E2C">
            <w:pPr>
              <w:ind w:firstLine="709"/>
              <w:rPr>
                <w:rFonts w:ascii="Times New Roman" w:hAnsi="Times New Roman" w:cs="Times New Roman"/>
                <w:sz w:val="28"/>
                <w:szCs w:val="28"/>
              </w:rPr>
            </w:pPr>
            <w:r w:rsidRPr="000D5E2C">
              <w:rPr>
                <w:rFonts w:ascii="Times New Roman" w:hAnsi="Times New Roman" w:cs="Times New Roman"/>
                <w:b/>
                <w:sz w:val="28"/>
                <w:szCs w:val="28"/>
              </w:rPr>
              <w:t xml:space="preserve"> ОМ  9.6. Организация и проведение  выборочных обследований отдельных аспектов занятости населения и оплаты труда </w:t>
            </w:r>
          </w:p>
        </w:tc>
      </w:tr>
    </w:tbl>
    <w:p w:rsidR="00381D0D" w:rsidRPr="000D5E2C" w:rsidRDefault="00381D0D" w:rsidP="000D5E2C">
      <w:pPr>
        <w:ind w:firstLine="709"/>
        <w:rPr>
          <w:rFonts w:ascii="Times New Roman" w:hAnsi="Times New Roman" w:cs="Times New Roman"/>
          <w:sz w:val="28"/>
          <w:szCs w:val="28"/>
        </w:rPr>
      </w:pP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1.1 Основные результаты, достигнутые в отчетном году</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осуществлен переход на новую выборочную совокупность домашних хозяйств, сформированную на основе территориальной выборки многоцелевого назначения (ТВМН). Ежемесячно проводилось выборочное обследование населения по проблемам занятости во всех субъектах Российской Федерации.</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Проведена работа по пересчету данных выборочного обследования населения по проблемам занятости за 2003-2011гг. с использованием весовых коэффициентов, рассчитанных по итогам ВПН-2010.</w:t>
      </w:r>
    </w:p>
    <w:p w:rsidR="00381D0D" w:rsidRPr="000D5E2C" w:rsidRDefault="00381D0D"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Организовано, начиная с 1 квартала 2013 года, новое ежеквартальное федеральное статистическое наблюдение для формирования официальной статистической информации о численности и  уровне средней заработной платы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указами Президента Российской Федерации от 7 мая 2012г. № 597 «О мероприятиях по реализации государственной социальной политики</w:t>
      </w:r>
      <w:proofErr w:type="gramEnd"/>
      <w:r w:rsidRPr="000D5E2C">
        <w:rPr>
          <w:rFonts w:ascii="Times New Roman" w:hAnsi="Times New Roman" w:cs="Times New Roman"/>
          <w:sz w:val="28"/>
          <w:szCs w:val="28"/>
        </w:rPr>
        <w:t>» и от 1 июня 2012 г. № 761 «О национальной стратегии действий в интересах детей на  2012 – 2017 годы».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1.2 Фактические результаты реализации основных мероприятий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рамках основного мероприятия 9.6. предусмотрены 2 мероприятия, по которым получены следующие результаты: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Ежемесячно осуществлялись организационные мероприятия, проведение обследования, формирование итогов, предоставление статистической информации пользователям о численности и составе экономически активного населения, занятых и безработных.</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Подготовлены мероприятия к  проведению ежеквартального федерального статистического наблюдения в сфере </w:t>
      </w:r>
      <w:proofErr w:type="gramStart"/>
      <w:r w:rsidRPr="000D5E2C">
        <w:rPr>
          <w:rFonts w:ascii="Times New Roman" w:hAnsi="Times New Roman" w:cs="Times New Roman"/>
          <w:sz w:val="28"/>
          <w:szCs w:val="28"/>
        </w:rPr>
        <w:t>оплаты труда отдельных категорий  работников социальной сферы</w:t>
      </w:r>
      <w:proofErr w:type="gramEnd"/>
      <w:r w:rsidRPr="000D5E2C">
        <w:rPr>
          <w:rFonts w:ascii="Times New Roman" w:hAnsi="Times New Roman" w:cs="Times New Roman"/>
          <w:sz w:val="28"/>
          <w:szCs w:val="28"/>
        </w:rPr>
        <w:t xml:space="preserve"> и науки  и обработке данных. Получены  итоги за 1-3 кварталы</w:t>
      </w:r>
      <w:proofErr w:type="gramStart"/>
      <w:r w:rsidRPr="000D5E2C">
        <w:rPr>
          <w:rFonts w:ascii="Times New Roman" w:hAnsi="Times New Roman" w:cs="Times New Roman"/>
          <w:sz w:val="28"/>
          <w:szCs w:val="28"/>
        </w:rPr>
        <w:t xml:space="preserve"> .</w:t>
      </w:r>
      <w:proofErr w:type="gramEnd"/>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 xml:space="preserve">Для формирования официальной статистической информации о численности и  уровне средней заработной платы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указами Президента Российской Федерации от 7 мая 2012г. № 597 «О мероприятиях по реализации государственной социальной политики» и от 1 </w:t>
      </w:r>
      <w:r w:rsidRPr="000D5E2C">
        <w:rPr>
          <w:rFonts w:ascii="Times New Roman" w:hAnsi="Times New Roman" w:cs="Times New Roman"/>
          <w:sz w:val="28"/>
          <w:szCs w:val="28"/>
        </w:rPr>
        <w:lastRenderedPageBreak/>
        <w:t>июня 2012 г. № 761 «О национальной стратегии действий в</w:t>
      </w:r>
      <w:proofErr w:type="gramEnd"/>
      <w:r w:rsidRPr="000D5E2C">
        <w:rPr>
          <w:rFonts w:ascii="Times New Roman" w:hAnsi="Times New Roman" w:cs="Times New Roman"/>
          <w:sz w:val="28"/>
          <w:szCs w:val="28"/>
        </w:rPr>
        <w:t xml:space="preserve"> интересах детей на  2012 – 2017 годы» </w:t>
      </w:r>
      <w:proofErr w:type="gramStart"/>
      <w:r w:rsidRPr="000D5E2C">
        <w:rPr>
          <w:rFonts w:ascii="Times New Roman" w:hAnsi="Times New Roman" w:cs="Times New Roman"/>
          <w:sz w:val="28"/>
          <w:szCs w:val="28"/>
        </w:rPr>
        <w:t>было</w:t>
      </w:r>
      <w:proofErr w:type="gramEnd"/>
      <w:r w:rsidRPr="000D5E2C">
        <w:rPr>
          <w:rFonts w:ascii="Times New Roman" w:hAnsi="Times New Roman" w:cs="Times New Roman"/>
          <w:sz w:val="28"/>
          <w:szCs w:val="28"/>
        </w:rPr>
        <w:t xml:space="preserve"> организовано начиная с 1 квартала 2013 года новое ежеквартальное федеральное статистическое наблюдение.</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Сформирована официальная статистическая информация о численности и составе экономически активного населения, занятых и безработных.</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1.7  Результаты </w:t>
      </w:r>
      <w:proofErr w:type="gramStart"/>
      <w:r w:rsidRPr="000D5E2C">
        <w:rPr>
          <w:rFonts w:ascii="Times New Roman" w:hAnsi="Times New Roman" w:cs="Times New Roman"/>
          <w:b/>
          <w:sz w:val="28"/>
          <w:szCs w:val="28"/>
        </w:rPr>
        <w:t>оценки эффективности реализации основного мероприятия государственной программы</w:t>
      </w:r>
      <w:proofErr w:type="gramEnd"/>
      <w:r w:rsidRPr="000D5E2C">
        <w:rPr>
          <w:rFonts w:ascii="Times New Roman" w:hAnsi="Times New Roman" w:cs="Times New Roman"/>
          <w:b/>
          <w:sz w:val="28"/>
          <w:szCs w:val="28"/>
        </w:rPr>
        <w:t xml:space="preserve"> в отчетном году</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Эффективность реализации основного мероприятия 9.6. составляет 1,011 (101,1%) и признается высокой.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Контрольные события на 2013 год не запланированы.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2.3 Анализ факторов, повлиявших на их реализацию</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2.4 Анализ последствий </w:t>
      </w:r>
      <w:proofErr w:type="spellStart"/>
      <w:r w:rsidRPr="000D5E2C">
        <w:rPr>
          <w:rFonts w:ascii="Times New Roman" w:hAnsi="Times New Roman" w:cs="Times New Roman"/>
          <w:b/>
          <w:sz w:val="28"/>
          <w:szCs w:val="28"/>
        </w:rPr>
        <w:t>нереализации</w:t>
      </w:r>
      <w:proofErr w:type="spellEnd"/>
      <w:r w:rsidRPr="000D5E2C">
        <w:rPr>
          <w:rFonts w:ascii="Times New Roman" w:hAnsi="Times New Roman" w:cs="Times New Roman"/>
          <w:b/>
          <w:sz w:val="28"/>
          <w:szCs w:val="28"/>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lastRenderedPageBreak/>
        <w:t>3. Информация о внесенных ответственным исполнителем изменениях в основное мероприятие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По основному мероприятию 9.6. изменения в 2013 году не предусмотрены.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Дальнейшую реализацию основного мероприятия 9.6. планируется осуществлять в соответствии с поставленными целью и задачами.</w:t>
      </w:r>
    </w:p>
    <w:p w:rsidR="00381D0D" w:rsidRPr="000D5E2C" w:rsidRDefault="00381D0D" w:rsidP="000D5E2C">
      <w:pPr>
        <w:ind w:firstLine="709"/>
        <w:rPr>
          <w:rFonts w:ascii="Times New Roman" w:hAnsi="Times New Roman" w:cs="Times New Roman"/>
          <w:sz w:val="28"/>
          <w:szCs w:val="28"/>
        </w:rPr>
        <w:sectPr w:rsidR="00381D0D" w:rsidRPr="000D5E2C">
          <w:pgSz w:w="11906" w:h="16838"/>
          <w:pgMar w:top="1134" w:right="850" w:bottom="1134" w:left="1701" w:header="720" w:footer="720" w:gutter="0"/>
          <w:cols w:space="720"/>
        </w:sectPr>
      </w:pPr>
    </w:p>
    <w:p w:rsidR="00381D0D" w:rsidRPr="000D5E2C" w:rsidRDefault="00381D0D" w:rsidP="000D5E2C">
      <w:pPr>
        <w:ind w:firstLine="709"/>
        <w:rPr>
          <w:rFonts w:ascii="Times New Roman" w:hAnsi="Times New Roman" w:cs="Times New Roman"/>
          <w:sz w:val="28"/>
          <w:szCs w:val="28"/>
        </w:rPr>
      </w:pPr>
    </w:p>
    <w:tbl>
      <w:tblPr>
        <w:tblW w:w="5000" w:type="pct"/>
        <w:tblLook w:val="04A0" w:firstRow="1" w:lastRow="0" w:firstColumn="1" w:lastColumn="0" w:noHBand="0" w:noVBand="1"/>
      </w:tblPr>
      <w:tblGrid>
        <w:gridCol w:w="9571"/>
      </w:tblGrid>
      <w:tr w:rsidR="00381D0D" w:rsidRPr="000D5E2C" w:rsidTr="00381D0D">
        <w:tc>
          <w:tcPr>
            <w:tcW w:w="2310" w:type="pct"/>
          </w:tcPr>
          <w:p w:rsidR="00381D0D" w:rsidRPr="000D5E2C" w:rsidRDefault="00381D0D" w:rsidP="000D5E2C">
            <w:pPr>
              <w:ind w:firstLine="709"/>
              <w:rPr>
                <w:rFonts w:ascii="Times New Roman" w:hAnsi="Times New Roman" w:cs="Times New Roman"/>
                <w:sz w:val="28"/>
                <w:szCs w:val="28"/>
              </w:rPr>
            </w:pPr>
            <w:r w:rsidRPr="000D5E2C">
              <w:rPr>
                <w:rFonts w:ascii="Times New Roman" w:hAnsi="Times New Roman" w:cs="Times New Roman"/>
                <w:b/>
                <w:sz w:val="28"/>
                <w:szCs w:val="28"/>
              </w:rPr>
              <w:t xml:space="preserve">ОМ  9.7. Информатизация сбора, обработки и распространения официальной статистической информации </w:t>
            </w:r>
          </w:p>
        </w:tc>
      </w:tr>
    </w:tbl>
    <w:p w:rsidR="00381D0D" w:rsidRPr="000D5E2C" w:rsidRDefault="00381D0D" w:rsidP="000D5E2C">
      <w:pPr>
        <w:ind w:firstLine="709"/>
        <w:rPr>
          <w:rFonts w:ascii="Times New Roman" w:hAnsi="Times New Roman" w:cs="Times New Roman"/>
          <w:sz w:val="28"/>
          <w:szCs w:val="28"/>
        </w:rPr>
      </w:pP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1.1 Основные результаты, достигнутые в отчетном году</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Информационно-вычислительная  система Росстата функционирует в штатном режиме.  Используются новейшие информационные системы, обеспечивающие потребности Росстата в средствах обработки информации.</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1.2 Фактические результаты реализации основных мероприятий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рамках основного мероприятия 9.7. предусмотрены 4 мероприятия, по которым получены следующие результаты: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Обеспечено сопровождение Единой межведомственной информационно-статистической системы.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Обеспечено сопровождение информационно-вычислительной системы Росстата. </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Широко используются возможности информационно-телекоммуникационной сети «Интернет», в 2013 году состав публикуемых материалов значительно расширен.  Реализован открытый бесплатный доступ к информационным ресурсам: ко всей официальной статистической информации, включая базы данных, витринам данных по направлениям статистики, а также к такому уникальному информационному ресурсу как База данных показателей муниципальных образований, которая содержит информацию по 23 тысячам муниципальных образований.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1.7  Результаты </w:t>
      </w:r>
      <w:proofErr w:type="gramStart"/>
      <w:r w:rsidRPr="000D5E2C">
        <w:rPr>
          <w:rFonts w:ascii="Times New Roman" w:hAnsi="Times New Roman" w:cs="Times New Roman"/>
          <w:b/>
          <w:sz w:val="28"/>
          <w:szCs w:val="28"/>
        </w:rPr>
        <w:t>оценки эффективности реализации основного мероприятия государственной программы</w:t>
      </w:r>
      <w:proofErr w:type="gramEnd"/>
      <w:r w:rsidRPr="000D5E2C">
        <w:rPr>
          <w:rFonts w:ascii="Times New Roman" w:hAnsi="Times New Roman" w:cs="Times New Roman"/>
          <w:b/>
          <w:sz w:val="28"/>
          <w:szCs w:val="28"/>
        </w:rPr>
        <w:t xml:space="preserve"> в отчетном году</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Эффективность реализации основного мероприятия 9.7. составляет 1,902 (190,2%) и признается высокой.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Контрольные события на 2013 год не запланированы.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Все мероприятия выполнены.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2.3 Анализ факторов, повлиявших на их реализацию</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Контрольные события на 2013 год не запланированы.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2.4 Анализ последствий </w:t>
      </w:r>
      <w:proofErr w:type="spellStart"/>
      <w:r w:rsidRPr="000D5E2C">
        <w:rPr>
          <w:rFonts w:ascii="Times New Roman" w:hAnsi="Times New Roman" w:cs="Times New Roman"/>
          <w:b/>
          <w:sz w:val="28"/>
          <w:szCs w:val="28"/>
        </w:rPr>
        <w:t>нереализации</w:t>
      </w:r>
      <w:proofErr w:type="spellEnd"/>
      <w:r w:rsidRPr="000D5E2C">
        <w:rPr>
          <w:rFonts w:ascii="Times New Roman" w:hAnsi="Times New Roman" w:cs="Times New Roman"/>
          <w:b/>
          <w:sz w:val="28"/>
          <w:szCs w:val="28"/>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Контрольные события на 2013 год не запланированы.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По основному мероприятию 9.7. изменения в 2013 году не предусмотрены.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Дальнейшую реализацию основного мероприятия 9.7. планируется осуществлять в соответствии с поставленными целью и задачами.</w:t>
      </w:r>
    </w:p>
    <w:p w:rsidR="00381D0D" w:rsidRPr="000D5E2C" w:rsidRDefault="00381D0D" w:rsidP="000D5E2C">
      <w:pPr>
        <w:ind w:firstLine="709"/>
        <w:rPr>
          <w:rFonts w:ascii="Times New Roman" w:hAnsi="Times New Roman" w:cs="Times New Roman"/>
          <w:sz w:val="28"/>
          <w:szCs w:val="28"/>
        </w:rPr>
        <w:sectPr w:rsidR="00381D0D" w:rsidRPr="000D5E2C">
          <w:pgSz w:w="11906" w:h="16838"/>
          <w:pgMar w:top="1134" w:right="850" w:bottom="1134" w:left="1701" w:header="720" w:footer="720" w:gutter="0"/>
          <w:cols w:space="720"/>
        </w:sectPr>
      </w:pPr>
    </w:p>
    <w:p w:rsidR="00381D0D" w:rsidRPr="000D5E2C" w:rsidRDefault="00381D0D" w:rsidP="000D5E2C">
      <w:pPr>
        <w:ind w:firstLine="709"/>
        <w:rPr>
          <w:rFonts w:ascii="Times New Roman" w:hAnsi="Times New Roman" w:cs="Times New Roman"/>
          <w:sz w:val="28"/>
          <w:szCs w:val="28"/>
        </w:rPr>
      </w:pPr>
    </w:p>
    <w:tbl>
      <w:tblPr>
        <w:tblW w:w="5000" w:type="pct"/>
        <w:tblLook w:val="04A0" w:firstRow="1" w:lastRow="0" w:firstColumn="1" w:lastColumn="0" w:noHBand="0" w:noVBand="1"/>
      </w:tblPr>
      <w:tblGrid>
        <w:gridCol w:w="9571"/>
      </w:tblGrid>
      <w:tr w:rsidR="00381D0D" w:rsidRPr="000D5E2C" w:rsidTr="00381D0D">
        <w:tc>
          <w:tcPr>
            <w:tcW w:w="2310" w:type="pct"/>
          </w:tcPr>
          <w:p w:rsidR="00381D0D" w:rsidRPr="000D5E2C" w:rsidRDefault="00381D0D" w:rsidP="000D5E2C">
            <w:pPr>
              <w:ind w:firstLine="709"/>
              <w:rPr>
                <w:rFonts w:ascii="Times New Roman" w:hAnsi="Times New Roman" w:cs="Times New Roman"/>
                <w:sz w:val="28"/>
                <w:szCs w:val="28"/>
              </w:rPr>
            </w:pPr>
            <w:r w:rsidRPr="000D5E2C">
              <w:rPr>
                <w:rFonts w:ascii="Times New Roman" w:hAnsi="Times New Roman" w:cs="Times New Roman"/>
                <w:b/>
                <w:sz w:val="28"/>
                <w:szCs w:val="28"/>
              </w:rPr>
              <w:t xml:space="preserve"> ОМ  9.8. Реализация проекта Международного банка реконструкции и развития «Развитие системы государственной статистики - 2» </w:t>
            </w:r>
          </w:p>
        </w:tc>
      </w:tr>
    </w:tbl>
    <w:p w:rsidR="00381D0D" w:rsidRPr="000D5E2C" w:rsidRDefault="00381D0D" w:rsidP="000D5E2C">
      <w:pPr>
        <w:ind w:firstLine="709"/>
        <w:rPr>
          <w:rFonts w:ascii="Times New Roman" w:hAnsi="Times New Roman" w:cs="Times New Roman"/>
          <w:sz w:val="28"/>
          <w:szCs w:val="28"/>
        </w:rPr>
      </w:pP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 Конкретные результаты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1.1 Основные результаты, достигнутые в отчетном году</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России, необходимых государственным органам, международным организациям, деловым кругам и обществу.</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1.2 Фактические результаты реализации основных мероприятий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рамках основного мероприятия 9.7. предусмотрены 17 мероприятия, по которым получены следующие результаты:</w:t>
      </w:r>
    </w:p>
    <w:p w:rsidR="00381D0D" w:rsidRPr="000D5E2C" w:rsidRDefault="00381D0D"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 Обеспечение адресности предоставления информации и осуществляемых информационных рассылок и интерактивности; повышение эффективности управления персоналом и создание условий для поддержки обратной связи с персоналом; создание универсального инструмента для удобной работы с информационными ресурсами; обеспечение централизованного доступа к информационным ресурсам Федеральной службы государственной статистики; предоставление удобных и эффективных возможностей поиска информации в системе;</w:t>
      </w:r>
      <w:proofErr w:type="gramEnd"/>
      <w:r w:rsidRPr="000D5E2C">
        <w:rPr>
          <w:rFonts w:ascii="Times New Roman" w:hAnsi="Times New Roman" w:cs="Times New Roman"/>
          <w:sz w:val="28"/>
          <w:szCs w:val="28"/>
        </w:rPr>
        <w:t xml:space="preserve"> разграничение прав доступа к информации Федеральной службы государственной статистики.</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Централизация учета, актуализации и идентификации территориально-обособленных структурных подразделений предприятий для обеспечения оперативности их включения в территориальные разделы Баз данных Генеральной совокупности  и исключения дублирования объектов статистического наблюдения; создание </w:t>
      </w:r>
      <w:proofErr w:type="gramStart"/>
      <w:r w:rsidRPr="000D5E2C">
        <w:rPr>
          <w:rFonts w:ascii="Times New Roman" w:hAnsi="Times New Roman" w:cs="Times New Roman"/>
          <w:sz w:val="28"/>
          <w:szCs w:val="28"/>
        </w:rPr>
        <w:t>подсистемы координации выборок проводимых статистических обследований деятельности субъектов малого</w:t>
      </w:r>
      <w:proofErr w:type="gramEnd"/>
      <w:r w:rsidRPr="000D5E2C">
        <w:rPr>
          <w:rFonts w:ascii="Times New Roman" w:hAnsi="Times New Roman" w:cs="Times New Roman"/>
          <w:sz w:val="28"/>
          <w:szCs w:val="28"/>
        </w:rPr>
        <w:t xml:space="preserve"> и среднего предпринимательства.</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Формирование необходимой совместно используемой в статистических работах нормативно-справочной информации при подготовке экономических описаний. Исключение дублирования, противоречивости и избыточности нормативно-справочной информации, поступающей в каталог статистических показателей. Автоматическое формирование  бланков и шаблонов электронных версий форм статистической отчетности и размещение их на сайте Росстата.</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Поставлено программное обеспечение; проведено обучение персонала.</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Дополнительная поставка программного обеспечения и технических средств территориальным органам государственной статистики.</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 Разработана концепция организации сбора, анализа и распространения итогов выборочных обследований домашних хозяйств и населения.</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Повышение уровня безопасности в соответствии с требованиями нормативных документов в области информационной безопасности ИВС Росстата.</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Техническое оснащение библиотеки Росстата.</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Разработан проект методологических рекомендаций для расчета показателей абсолютной и относительной бедности в соответствии со стандартами ОЭСР.</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Разработан проект </w:t>
      </w:r>
      <w:proofErr w:type="gramStart"/>
      <w:r w:rsidRPr="000D5E2C">
        <w:rPr>
          <w:rFonts w:ascii="Times New Roman" w:hAnsi="Times New Roman" w:cs="Times New Roman"/>
          <w:sz w:val="28"/>
          <w:szCs w:val="28"/>
        </w:rPr>
        <w:t>методики оценки показателей оплаты труда наемных работников</w:t>
      </w:r>
      <w:proofErr w:type="gramEnd"/>
      <w:r w:rsidRPr="000D5E2C">
        <w:rPr>
          <w:rFonts w:ascii="Times New Roman" w:hAnsi="Times New Roman" w:cs="Times New Roman"/>
          <w:sz w:val="28"/>
          <w:szCs w:val="28"/>
        </w:rPr>
        <w:t xml:space="preserve"> в рамках ненаблюдаемой экономики; проведена опытная апробация методики.</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Сформированы принципы построения российской системы стандартных статистических единиц для анализа производства на основе принятых международных стандартов.</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Разработаны методологические рекомендации по совершенствованию расчетов потребления основного капитала и его оценке по институциональным секторам.</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Дана оценка показателей качества статистических данных для целей разработки национальных счетов по методике Департамента статистики МВФ.       </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Реализованы возможности для централизованного доступа и удобной работы с информационными ресурсами для всех сотрудников центрального аппарата и территориальных органов Росстата. Портал обеспечивает дополнительные возможности коллективного взаимодействия для решения рабочих вопросов, включая обмен информацией между подразделениями центрального аппарата и территориальными органами Росстата.</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В 2013 году завершились работы по развитию Объединённой системы регистров, в том числе для обеспечения интеграции с подсистемой метаданных ИВС Росстата.</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Также завершены работы по созданию системы подготовки электронных экономических описаний (СПЭЭО), позволяющей производить формирование электронных экономических описаний в едином информационном пространстве.</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Реализована возможность формирования электронных версий форм статистической отчетности в формате XML в соответствии с требованиями документа «Унифицированный формат электронных версий форм» на этапе создания электронных экономических описаний.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1.4 Запланированные, но недостигнутые результаты с указанием нереализованных или реализованных не в полной мере основных </w:t>
      </w:r>
      <w:r w:rsidRPr="000D5E2C">
        <w:rPr>
          <w:rFonts w:ascii="Times New Roman" w:hAnsi="Times New Roman" w:cs="Times New Roman"/>
          <w:b/>
          <w:sz w:val="28"/>
          <w:szCs w:val="28"/>
        </w:rPr>
        <w:lastRenderedPageBreak/>
        <w:t>мероприятий и ведомственных целевых программ (в том числе ключевых мероприятий)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По основному мероприятию 9.8. «Реализация проекта МБРР «Развитие системы государственной статистики-2» выполнение 2 мероприятий  не обеспечено в установленные сроки. Это было связано с длительностью прохождения конкурсных процедур и согласования с экспертами Международного Банка реконструкции и развития (МБРР).</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Рабочей группой Проекта РСГС-2 по вопросам развития современной структуры и технологии сбора, обработки и распространения статистических данных определен скорректированный график выполнения контракта, составленный с учетом реструктуризации Проекта РСГС-2 в соответствии с дополнительным письмом МБРР от 27.01.2014, согласованного Министерством финансов Российской Федерации 06.02.2014.</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1.5 Анализ факторов, повлиявших на ход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Невыполнение в установленные сроки 2 мероприятий по основному мероприятию 9.8. «Реализация проекта МБРР «Развитие системы государственной статистики-2»  связано с длительностью прохождения конкурсных процедур и согласования с экспертами Международного Банка реконструкции и развития (МБРР).</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Нарушение сроков выполнения по отдельным мероприятиям основного мероприятия 9.8. «Реализация проекта МБРР «Развитие системы государственной статистики-2» не повлияло на основные параметры Подпрограммы.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1.7  Результаты </w:t>
      </w:r>
      <w:proofErr w:type="gramStart"/>
      <w:r w:rsidRPr="000D5E2C">
        <w:rPr>
          <w:rFonts w:ascii="Times New Roman" w:hAnsi="Times New Roman" w:cs="Times New Roman"/>
          <w:b/>
          <w:sz w:val="28"/>
          <w:szCs w:val="28"/>
        </w:rPr>
        <w:t>оценки эффективности реализации основного мероприятия государственной программы</w:t>
      </w:r>
      <w:proofErr w:type="gramEnd"/>
      <w:r w:rsidRPr="000D5E2C">
        <w:rPr>
          <w:rFonts w:ascii="Times New Roman" w:hAnsi="Times New Roman" w:cs="Times New Roman"/>
          <w:b/>
          <w:sz w:val="28"/>
          <w:szCs w:val="28"/>
        </w:rPr>
        <w:t xml:space="preserve"> в отчетном году</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Эффективность реализации основного мероприятия 9.8. составляет  0,883 (88,3%) и признается средней.</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На 2013 год было запланировано 2 </w:t>
      </w:r>
      <w:proofErr w:type="gramStart"/>
      <w:r w:rsidRPr="000D5E2C">
        <w:rPr>
          <w:rFonts w:ascii="Times New Roman" w:hAnsi="Times New Roman" w:cs="Times New Roman"/>
          <w:sz w:val="28"/>
          <w:szCs w:val="28"/>
        </w:rPr>
        <w:t>Контрольных</w:t>
      </w:r>
      <w:proofErr w:type="gramEnd"/>
      <w:r w:rsidRPr="000D5E2C">
        <w:rPr>
          <w:rFonts w:ascii="Times New Roman" w:hAnsi="Times New Roman" w:cs="Times New Roman"/>
          <w:sz w:val="28"/>
          <w:szCs w:val="28"/>
        </w:rPr>
        <w:t xml:space="preserve"> события:</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Контрольное событие 9.8.17.1. Дана оценка показателей качества статистических данных для целей разработки национальных счетов по методике Департамента статистики Международного Валютного фонда, которое было выполнено в плановый срок - 31.12.2013.</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 Контрольное событие 9.8.17.2. Проведено обследование и дана оценка удовлетворенности пользователей официальной статистической информацией  для отчета о завершении проекта  «Развитие системы государственной статистики-2», представляемом Международному банку реконструкции и развития, которое было выполнено в плановый срок - 31.12.2013.</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381D0D" w:rsidRPr="000D5E2C" w:rsidRDefault="00381D0D" w:rsidP="000D5E2C">
      <w:pPr>
        <w:ind w:firstLine="709"/>
        <w:jc w:val="both"/>
        <w:rPr>
          <w:rFonts w:ascii="Times New Roman" w:hAnsi="Times New Roman" w:cs="Times New Roman"/>
          <w:sz w:val="28"/>
          <w:szCs w:val="28"/>
        </w:rPr>
      </w:pPr>
      <w:proofErr w:type="gramStart"/>
      <w:r w:rsidRPr="000D5E2C">
        <w:rPr>
          <w:rFonts w:ascii="Times New Roman" w:hAnsi="Times New Roman" w:cs="Times New Roman"/>
          <w:sz w:val="28"/>
          <w:szCs w:val="28"/>
        </w:rPr>
        <w:t>2 мероприятия (9.8.7.</w:t>
      </w:r>
      <w:proofErr w:type="gramEnd"/>
      <w:r w:rsidRPr="000D5E2C">
        <w:rPr>
          <w:rFonts w:ascii="Times New Roman" w:hAnsi="Times New Roman" w:cs="Times New Roman"/>
          <w:sz w:val="28"/>
          <w:szCs w:val="28"/>
        </w:rPr>
        <w:t xml:space="preserve"> Поставка и установка системы мобильного сбора данных; 9.8.10. Разработка </w:t>
      </w:r>
      <w:proofErr w:type="gramStart"/>
      <w:r w:rsidRPr="000D5E2C">
        <w:rPr>
          <w:rFonts w:ascii="Times New Roman" w:hAnsi="Times New Roman" w:cs="Times New Roman"/>
          <w:sz w:val="28"/>
          <w:szCs w:val="28"/>
        </w:rPr>
        <w:t>ИТ</w:t>
      </w:r>
      <w:proofErr w:type="gramEnd"/>
      <w:r w:rsidRPr="000D5E2C">
        <w:rPr>
          <w:rFonts w:ascii="Times New Roman" w:hAnsi="Times New Roman" w:cs="Times New Roman"/>
          <w:sz w:val="28"/>
          <w:szCs w:val="28"/>
        </w:rPr>
        <w:t xml:space="preserve"> решений на основе международных стандартов, обеспечивающих обмен данными и метаданными на международном уровне)  не  были выполнены в установленные сроки. Это было связано с длительностью прохождения конкурсных процедур и согласования с экспертами Международного Банка реконструкции и развития (МБРР).</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Рабочей группой Проекта РСГС-2 по вопросам развития современной структуры и технологии сбора, обработки и распространения статистических данных определен скорректированный график выполнения контракта, составленный с учетом реструктуризации Проекта РСГС-2 в соответствии с дополнительным письмом МБРР от 27.01.2014, согласованного Министерством финансов Российской Федерации 06.02.2014.</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2.3 Анализ факторов, повлиявших на их реализацию</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Невыполнение установленные сроки 2 мероприятий по основному мероприятию 9.8. «Реализация проекта МБРР «Развитие системы государственной статистики-2»  связано с длительностью прохождения конкурсных процедур и согласования с экспертами Международного Банка реконструкции и развития (МБРР).</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 xml:space="preserve">2.4 Анализ последствий </w:t>
      </w:r>
      <w:proofErr w:type="spellStart"/>
      <w:r w:rsidRPr="000D5E2C">
        <w:rPr>
          <w:rFonts w:ascii="Times New Roman" w:hAnsi="Times New Roman" w:cs="Times New Roman"/>
          <w:b/>
          <w:sz w:val="28"/>
          <w:szCs w:val="28"/>
        </w:rPr>
        <w:t>нереализации</w:t>
      </w:r>
      <w:proofErr w:type="spellEnd"/>
      <w:r w:rsidRPr="000D5E2C">
        <w:rPr>
          <w:rFonts w:ascii="Times New Roman" w:hAnsi="Times New Roman" w:cs="Times New Roman"/>
          <w:b/>
          <w:sz w:val="28"/>
          <w:szCs w:val="28"/>
        </w:rPr>
        <w:t xml:space="preserve"> ведомственных целевых программ, основных мероприятий подпрограмм и мероприятий федеральных целевых программ на реализацию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Нарушение сроков выполнения по отдельным мероприятиям основного мероприятия 9.8. «Реализация проекта МБРР «Развитие системы государственной статистики-2» не повлияло на основные параметры Подпрограммы.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По основному мероприятию 9.8. изменения в 2013 году не предусмотрены.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Предложения по дальнейшей реализации основного мероприятия государственной программы</w:t>
      </w:r>
    </w:p>
    <w:p w:rsidR="00381D0D" w:rsidRPr="000D5E2C" w:rsidRDefault="00381D0D"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Дальнейшую реализацию основного мероприятия 9.8. планируется осуществлять в соответствии с поставленными целью и задачами.</w:t>
      </w:r>
    </w:p>
    <w:p w:rsidR="00792063" w:rsidRPr="000D5E2C" w:rsidRDefault="00792063" w:rsidP="000D5E2C">
      <w:pPr>
        <w:ind w:firstLine="709"/>
        <w:rPr>
          <w:rFonts w:ascii="Times New Roman" w:hAnsi="Times New Roman" w:cs="Times New Roman"/>
          <w:sz w:val="28"/>
          <w:szCs w:val="28"/>
        </w:rPr>
      </w:pPr>
      <w:r w:rsidRPr="000D5E2C">
        <w:rPr>
          <w:rFonts w:ascii="Times New Roman" w:hAnsi="Times New Roman" w:cs="Times New Roman"/>
          <w:sz w:val="28"/>
          <w:szCs w:val="28"/>
        </w:rPr>
        <w:br w:type="page"/>
      </w:r>
    </w:p>
    <w:p w:rsidR="00792063" w:rsidRPr="000D5E2C" w:rsidRDefault="00792063" w:rsidP="000D5E2C">
      <w:pPr>
        <w:ind w:firstLine="709"/>
        <w:jc w:val="center"/>
        <w:rPr>
          <w:rFonts w:ascii="Times New Roman" w:hAnsi="Times New Roman" w:cs="Times New Roman"/>
          <w:b/>
          <w:sz w:val="28"/>
          <w:szCs w:val="28"/>
        </w:rPr>
      </w:pPr>
      <w:r w:rsidRPr="000D5E2C">
        <w:rPr>
          <w:rFonts w:ascii="Times New Roman" w:hAnsi="Times New Roman" w:cs="Times New Roman"/>
          <w:b/>
          <w:sz w:val="28"/>
          <w:szCs w:val="28"/>
        </w:rPr>
        <w:lastRenderedPageBreak/>
        <w:t>Оценка эффективности подпрограммы «Формирование официальной статистической информации»</w:t>
      </w:r>
    </w:p>
    <w:p w:rsidR="00792063" w:rsidRPr="000D5E2C" w:rsidRDefault="00792063" w:rsidP="000D5E2C">
      <w:pPr>
        <w:ind w:firstLine="709"/>
        <w:rPr>
          <w:rFonts w:ascii="Times New Roman" w:hAnsi="Times New Roman" w:cs="Times New Roman"/>
          <w:sz w:val="28"/>
          <w:szCs w:val="28"/>
        </w:rPr>
      </w:pP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 Общие положения</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Оценка эффективности дана с учетом оценки степени достижения целей и решения задач мероприятий и оценки эффективности использования средств федерального бюджета.</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Оценка эффективности реализации Подпрограммы приведена в соответствии с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года № 690.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реализации Подпрограммы признается высокой, так как значение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 xml:space="preserve"> составляет не менее 0,9.</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 Оценка степени реализации мероприятий</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реализации мероприятий Подпрограммы составляет: </w:t>
      </w: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Мв</w:t>
      </w:r>
      <w:proofErr w:type="spellEnd"/>
      <w:r w:rsidRPr="000D5E2C">
        <w:rPr>
          <w:rFonts w:ascii="Times New Roman" w:hAnsi="Times New Roman" w:cs="Times New Roman"/>
          <w:sz w:val="28"/>
          <w:szCs w:val="28"/>
        </w:rPr>
        <w:t>/М=35/37*100%=94,6%.</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Данный результат обусловлен тем, что по основному мероприятию 9.8. «Реализация проекта МБРР "Развитие системы государственной статистики-2"» были не выполнены 2 мероприятия в связи с переносом сроков исполнения контрактов из-за длительности конкурсных процедур и согласования с МБРР.</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Вместе с тем, в связи с экономией, сложившейся по другим мероприятиям Подпрограммы, появилась возможность выполнить часть необходимых работ по </w:t>
      </w:r>
      <w:proofErr w:type="spellStart"/>
      <w:r w:rsidRPr="000D5E2C">
        <w:rPr>
          <w:rFonts w:ascii="Times New Roman" w:hAnsi="Times New Roman" w:cs="Times New Roman"/>
          <w:sz w:val="28"/>
          <w:szCs w:val="28"/>
        </w:rPr>
        <w:t>микропереписи</w:t>
      </w:r>
      <w:proofErr w:type="spellEnd"/>
      <w:r w:rsidRPr="000D5E2C">
        <w:rPr>
          <w:rFonts w:ascii="Times New Roman" w:hAnsi="Times New Roman" w:cs="Times New Roman"/>
          <w:sz w:val="28"/>
          <w:szCs w:val="28"/>
        </w:rPr>
        <w:t xml:space="preserve"> населения 2015 года (3 мероприятия), которые из-за дефицита сре</w:t>
      </w:r>
      <w:proofErr w:type="gramStart"/>
      <w:r w:rsidRPr="000D5E2C">
        <w:rPr>
          <w:rFonts w:ascii="Times New Roman" w:hAnsi="Times New Roman" w:cs="Times New Roman"/>
          <w:sz w:val="28"/>
          <w:szCs w:val="28"/>
        </w:rPr>
        <w:t>дств пл</w:t>
      </w:r>
      <w:proofErr w:type="gramEnd"/>
      <w:r w:rsidRPr="000D5E2C">
        <w:rPr>
          <w:rFonts w:ascii="Times New Roman" w:hAnsi="Times New Roman" w:cs="Times New Roman"/>
          <w:sz w:val="28"/>
          <w:szCs w:val="28"/>
        </w:rPr>
        <w:t>анировались на 2014 год и последующие годы.</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3. Оценка степени соответствия запланированному уровню затрат</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оценки соответствия запланированному уровню затрат составляет: </w:t>
      </w: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Зф</w:t>
      </w:r>
      <w:proofErr w:type="spell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Зп</w:t>
      </w:r>
      <w:proofErr w:type="spellEnd"/>
      <w:r w:rsidRPr="000D5E2C">
        <w:rPr>
          <w:rFonts w:ascii="Times New Roman" w:hAnsi="Times New Roman" w:cs="Times New Roman"/>
          <w:sz w:val="28"/>
          <w:szCs w:val="28"/>
        </w:rPr>
        <w:t>=12380079,9/11970291,2*100%=103,4%.</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Фактические расходы в формуле приведены по предварительным данным. Уточнение данных возможно после сдачи годовой бухгалтерской отчетности за 2013 год.</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Оценка эффективности использования средств федерального бюджета</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Эффективность использования средств федерального бюджета Подпрограммы составляет:</w:t>
      </w:r>
    </w:p>
    <w:p w:rsidR="00792063" w:rsidRPr="000D5E2C" w:rsidRDefault="00792063" w:rsidP="000D5E2C">
      <w:pPr>
        <w:ind w:firstLine="709"/>
        <w:jc w:val="both"/>
        <w:rPr>
          <w:rFonts w:ascii="Times New Roman" w:hAnsi="Times New Roman" w:cs="Times New Roman"/>
          <w:sz w:val="28"/>
          <w:szCs w:val="28"/>
        </w:rPr>
      </w:pPr>
      <w:proofErr w:type="spellStart"/>
      <w:r w:rsidRPr="000D5E2C">
        <w:rPr>
          <w:rFonts w:ascii="Times New Roman" w:hAnsi="Times New Roman" w:cs="Times New Roman"/>
          <w:sz w:val="28"/>
          <w:szCs w:val="28"/>
        </w:rPr>
        <w:t>Эис</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=0946/1,034=0,9149 (91,5%)</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5. Оценка степени достижения целей и решения задач подпрограмм (федеральных целевых программ)</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Для оценки степени достижения целей и решения задач Подпрограммы была определена степень достижения плановых значений каждого показателя (индикатора):</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792063" w:rsidRPr="000D5E2C" w:rsidRDefault="00792063" w:rsidP="000D5E2C">
      <w:pPr>
        <w:ind w:firstLine="709"/>
        <w:rPr>
          <w:rFonts w:ascii="Times New Roman" w:hAnsi="Times New Roman" w:cs="Times New Roman"/>
          <w:sz w:val="28"/>
          <w:szCs w:val="28"/>
        </w:rPr>
      </w:pPr>
    </w:p>
    <w:tbl>
      <w:tblPr>
        <w:tblStyle w:val="a5"/>
        <w:tblW w:w="5000" w:type="pct"/>
        <w:tblLook w:val="04A0" w:firstRow="1" w:lastRow="0" w:firstColumn="1" w:lastColumn="0" w:noHBand="0" w:noVBand="1"/>
      </w:tblPr>
      <w:tblGrid>
        <w:gridCol w:w="1363"/>
        <w:gridCol w:w="3529"/>
        <w:gridCol w:w="1662"/>
        <w:gridCol w:w="986"/>
        <w:gridCol w:w="986"/>
        <w:gridCol w:w="1045"/>
      </w:tblGrid>
      <w:tr w:rsidR="00792063" w:rsidRPr="00DD6365" w:rsidTr="00DD6365">
        <w:tc>
          <w:tcPr>
            <w:tcW w:w="723" w:type="pct"/>
            <w:vMerge w:val="restart"/>
          </w:tcPr>
          <w:p w:rsidR="00792063" w:rsidRPr="00DD6365" w:rsidRDefault="00DD6365" w:rsidP="000D5E2C">
            <w:pPr>
              <w:jc w:val="center"/>
              <w:rPr>
                <w:rFonts w:ascii="Times New Roman" w:hAnsi="Times New Roman" w:cs="Times New Roman"/>
                <w:b/>
                <w:sz w:val="28"/>
                <w:szCs w:val="28"/>
              </w:rPr>
            </w:pPr>
            <w:r w:rsidRPr="00DD6365">
              <w:rPr>
                <w:rFonts w:ascii="Times New Roman" w:hAnsi="Times New Roman" w:cs="Times New Roman"/>
                <w:b/>
                <w:sz w:val="28"/>
                <w:szCs w:val="28"/>
              </w:rPr>
              <w:lastRenderedPageBreak/>
              <w:t xml:space="preserve">№ </w:t>
            </w:r>
            <w:proofErr w:type="gramStart"/>
            <w:r w:rsidRPr="00DD6365">
              <w:rPr>
                <w:rFonts w:ascii="Times New Roman" w:hAnsi="Times New Roman" w:cs="Times New Roman"/>
                <w:b/>
                <w:sz w:val="28"/>
                <w:szCs w:val="28"/>
              </w:rPr>
              <w:t>п</w:t>
            </w:r>
            <w:proofErr w:type="gramEnd"/>
            <w:r w:rsidRPr="00DD6365">
              <w:rPr>
                <w:rFonts w:ascii="Times New Roman" w:hAnsi="Times New Roman" w:cs="Times New Roman"/>
                <w:b/>
                <w:sz w:val="28"/>
                <w:szCs w:val="28"/>
              </w:rPr>
              <w:t>/п</w:t>
            </w:r>
          </w:p>
        </w:tc>
        <w:tc>
          <w:tcPr>
            <w:tcW w:w="1854" w:type="pct"/>
            <w:vMerge w:val="restart"/>
          </w:tcPr>
          <w:p w:rsidR="00792063" w:rsidRPr="00DD6365" w:rsidRDefault="00DD6365" w:rsidP="000D5E2C">
            <w:pPr>
              <w:jc w:val="center"/>
              <w:rPr>
                <w:rFonts w:ascii="Times New Roman" w:hAnsi="Times New Roman" w:cs="Times New Roman"/>
                <w:b/>
                <w:sz w:val="28"/>
                <w:szCs w:val="28"/>
              </w:rPr>
            </w:pPr>
            <w:r w:rsidRPr="00DD6365">
              <w:rPr>
                <w:rFonts w:ascii="Times New Roman" w:hAnsi="Times New Roman" w:cs="Times New Roman"/>
                <w:b/>
                <w:sz w:val="28"/>
                <w:szCs w:val="28"/>
              </w:rPr>
              <w:t>Показатель (индикатор) (наименование)</w:t>
            </w:r>
          </w:p>
        </w:tc>
        <w:tc>
          <w:tcPr>
            <w:tcW w:w="868" w:type="pct"/>
            <w:vMerge w:val="restart"/>
          </w:tcPr>
          <w:p w:rsidR="00792063" w:rsidRPr="00DD6365" w:rsidRDefault="00DD6365" w:rsidP="000D5E2C">
            <w:pPr>
              <w:jc w:val="center"/>
              <w:rPr>
                <w:rFonts w:ascii="Times New Roman" w:hAnsi="Times New Roman" w:cs="Times New Roman"/>
                <w:b/>
                <w:sz w:val="28"/>
                <w:szCs w:val="28"/>
              </w:rPr>
            </w:pPr>
            <w:r w:rsidRPr="00DD6365">
              <w:rPr>
                <w:rFonts w:ascii="Times New Roman" w:hAnsi="Times New Roman" w:cs="Times New Roman"/>
                <w:b/>
                <w:sz w:val="28"/>
                <w:szCs w:val="28"/>
              </w:rPr>
              <w:t>Ед. измерения</w:t>
            </w:r>
          </w:p>
        </w:tc>
        <w:tc>
          <w:tcPr>
            <w:tcW w:w="1030" w:type="pct"/>
            <w:gridSpan w:val="2"/>
          </w:tcPr>
          <w:p w:rsidR="00792063" w:rsidRPr="00DD6365" w:rsidRDefault="00DD6365" w:rsidP="000D5E2C">
            <w:pPr>
              <w:rPr>
                <w:rFonts w:ascii="Times New Roman" w:hAnsi="Times New Roman" w:cs="Times New Roman"/>
                <w:b/>
                <w:sz w:val="28"/>
                <w:szCs w:val="28"/>
              </w:rPr>
            </w:pPr>
            <w:r w:rsidRPr="00DD6365">
              <w:rPr>
                <w:rFonts w:ascii="Times New Roman" w:hAnsi="Times New Roman" w:cs="Times New Roman"/>
                <w:b/>
                <w:sz w:val="28"/>
                <w:szCs w:val="28"/>
              </w:rPr>
              <w:t>2013</w:t>
            </w:r>
          </w:p>
        </w:tc>
        <w:tc>
          <w:tcPr>
            <w:tcW w:w="525" w:type="pct"/>
            <w:vMerge w:val="restart"/>
          </w:tcPr>
          <w:p w:rsidR="00792063" w:rsidRPr="00DD6365" w:rsidRDefault="00DD6365" w:rsidP="000D5E2C">
            <w:pPr>
              <w:jc w:val="center"/>
              <w:rPr>
                <w:rFonts w:ascii="Times New Roman" w:hAnsi="Times New Roman" w:cs="Times New Roman"/>
                <w:b/>
                <w:sz w:val="28"/>
                <w:szCs w:val="28"/>
              </w:rPr>
            </w:pPr>
            <w:proofErr w:type="spellStart"/>
            <w:r w:rsidRPr="00DD6365">
              <w:rPr>
                <w:rFonts w:ascii="Times New Roman" w:hAnsi="Times New Roman" w:cs="Times New Roman"/>
                <w:b/>
                <w:sz w:val="28"/>
                <w:szCs w:val="28"/>
              </w:rPr>
              <w:t>СД</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ппз</w:t>
            </w:r>
            <w:proofErr w:type="spellEnd"/>
          </w:p>
        </w:tc>
      </w:tr>
      <w:tr w:rsidR="00792063" w:rsidRPr="00DD6365" w:rsidTr="00DD6365">
        <w:tc>
          <w:tcPr>
            <w:tcW w:w="723" w:type="pct"/>
            <w:vMerge/>
          </w:tcPr>
          <w:p w:rsidR="00792063" w:rsidRPr="00DD6365" w:rsidRDefault="00792063" w:rsidP="000D5E2C">
            <w:pPr>
              <w:rPr>
                <w:rFonts w:ascii="Times New Roman" w:hAnsi="Times New Roman" w:cs="Times New Roman"/>
                <w:b/>
                <w:sz w:val="28"/>
                <w:szCs w:val="28"/>
              </w:rPr>
            </w:pPr>
          </w:p>
        </w:tc>
        <w:tc>
          <w:tcPr>
            <w:tcW w:w="1854" w:type="pct"/>
            <w:vMerge/>
          </w:tcPr>
          <w:p w:rsidR="00792063" w:rsidRPr="00DD6365" w:rsidRDefault="00792063" w:rsidP="000D5E2C">
            <w:pPr>
              <w:rPr>
                <w:rFonts w:ascii="Times New Roman" w:hAnsi="Times New Roman" w:cs="Times New Roman"/>
                <w:b/>
                <w:sz w:val="28"/>
                <w:szCs w:val="28"/>
              </w:rPr>
            </w:pPr>
          </w:p>
        </w:tc>
        <w:tc>
          <w:tcPr>
            <w:tcW w:w="868" w:type="pct"/>
            <w:vMerge/>
          </w:tcPr>
          <w:p w:rsidR="00792063" w:rsidRPr="00DD6365" w:rsidRDefault="00792063" w:rsidP="000D5E2C">
            <w:pPr>
              <w:rPr>
                <w:rFonts w:ascii="Times New Roman" w:hAnsi="Times New Roman" w:cs="Times New Roman"/>
                <w:b/>
                <w:sz w:val="28"/>
                <w:szCs w:val="28"/>
              </w:rPr>
            </w:pPr>
          </w:p>
        </w:tc>
        <w:tc>
          <w:tcPr>
            <w:tcW w:w="515" w:type="pct"/>
          </w:tcPr>
          <w:p w:rsidR="00792063" w:rsidRPr="00DD6365" w:rsidRDefault="00DD6365" w:rsidP="000D5E2C">
            <w:pPr>
              <w:rPr>
                <w:rFonts w:ascii="Times New Roman" w:hAnsi="Times New Roman" w:cs="Times New Roman"/>
                <w:b/>
                <w:sz w:val="28"/>
                <w:szCs w:val="28"/>
              </w:rPr>
            </w:pPr>
            <w:proofErr w:type="spellStart"/>
            <w:r w:rsidRPr="00DD6365">
              <w:rPr>
                <w:rFonts w:ascii="Times New Roman" w:hAnsi="Times New Roman" w:cs="Times New Roman"/>
                <w:b/>
                <w:sz w:val="28"/>
                <w:szCs w:val="28"/>
              </w:rPr>
              <w:t>ЗП</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пф</w:t>
            </w:r>
            <w:proofErr w:type="spellEnd"/>
          </w:p>
        </w:tc>
        <w:tc>
          <w:tcPr>
            <w:tcW w:w="515" w:type="pct"/>
          </w:tcPr>
          <w:p w:rsidR="00792063" w:rsidRPr="00DD6365" w:rsidRDefault="00DD6365" w:rsidP="000D5E2C">
            <w:pPr>
              <w:jc w:val="center"/>
              <w:rPr>
                <w:rFonts w:ascii="Times New Roman" w:hAnsi="Times New Roman" w:cs="Times New Roman"/>
                <w:b/>
                <w:sz w:val="28"/>
                <w:szCs w:val="28"/>
              </w:rPr>
            </w:pPr>
            <w:proofErr w:type="spellStart"/>
            <w:r w:rsidRPr="00DD6365">
              <w:rPr>
                <w:rFonts w:ascii="Times New Roman" w:hAnsi="Times New Roman" w:cs="Times New Roman"/>
                <w:b/>
                <w:sz w:val="28"/>
                <w:szCs w:val="28"/>
              </w:rPr>
              <w:t>ЗП</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пп</w:t>
            </w:r>
            <w:proofErr w:type="spellEnd"/>
          </w:p>
        </w:tc>
        <w:tc>
          <w:tcPr>
            <w:tcW w:w="525" w:type="pct"/>
            <w:vMerge/>
          </w:tcPr>
          <w:p w:rsidR="00792063" w:rsidRPr="00DD6365" w:rsidRDefault="00792063" w:rsidP="000D5E2C">
            <w:pPr>
              <w:jc w:val="center"/>
              <w:rPr>
                <w:rFonts w:ascii="Times New Roman" w:hAnsi="Times New Roman" w:cs="Times New Roman"/>
                <w:b/>
                <w:sz w:val="28"/>
                <w:szCs w:val="28"/>
              </w:rPr>
            </w:pPr>
          </w:p>
        </w:tc>
      </w:tr>
      <w:tr w:rsidR="00792063" w:rsidRPr="00DD6365" w:rsidTr="00DD6365">
        <w:tc>
          <w:tcPr>
            <w:tcW w:w="723" w:type="pct"/>
          </w:tcPr>
          <w:p w:rsidR="00792063" w:rsidRPr="00DD6365" w:rsidRDefault="00DD6365" w:rsidP="000D5E2C">
            <w:pPr>
              <w:jc w:val="center"/>
              <w:rPr>
                <w:rFonts w:ascii="Times New Roman" w:hAnsi="Times New Roman" w:cs="Times New Roman"/>
                <w:b/>
                <w:sz w:val="28"/>
                <w:szCs w:val="28"/>
              </w:rPr>
            </w:pPr>
            <w:r w:rsidRPr="00DD6365">
              <w:rPr>
                <w:rFonts w:ascii="Times New Roman" w:hAnsi="Times New Roman" w:cs="Times New Roman"/>
                <w:b/>
                <w:sz w:val="28"/>
                <w:szCs w:val="28"/>
              </w:rPr>
              <w:t>1</w:t>
            </w:r>
          </w:p>
        </w:tc>
        <w:tc>
          <w:tcPr>
            <w:tcW w:w="1854" w:type="pct"/>
          </w:tcPr>
          <w:p w:rsidR="00792063" w:rsidRPr="00DD6365" w:rsidRDefault="00DD6365" w:rsidP="000D5E2C">
            <w:pPr>
              <w:jc w:val="center"/>
              <w:rPr>
                <w:rFonts w:ascii="Times New Roman" w:hAnsi="Times New Roman" w:cs="Times New Roman"/>
                <w:b/>
                <w:sz w:val="28"/>
                <w:szCs w:val="28"/>
              </w:rPr>
            </w:pPr>
            <w:r w:rsidRPr="00DD6365">
              <w:rPr>
                <w:rFonts w:ascii="Times New Roman" w:hAnsi="Times New Roman" w:cs="Times New Roman"/>
                <w:b/>
                <w:sz w:val="28"/>
                <w:szCs w:val="28"/>
              </w:rPr>
              <w:t>2</w:t>
            </w:r>
          </w:p>
        </w:tc>
        <w:tc>
          <w:tcPr>
            <w:tcW w:w="868" w:type="pct"/>
          </w:tcPr>
          <w:p w:rsidR="00792063" w:rsidRPr="00DD6365" w:rsidRDefault="00DD6365" w:rsidP="000D5E2C">
            <w:pPr>
              <w:jc w:val="center"/>
              <w:rPr>
                <w:rFonts w:ascii="Times New Roman" w:hAnsi="Times New Roman" w:cs="Times New Roman"/>
                <w:b/>
                <w:sz w:val="28"/>
                <w:szCs w:val="28"/>
              </w:rPr>
            </w:pPr>
            <w:r w:rsidRPr="00DD6365">
              <w:rPr>
                <w:rFonts w:ascii="Times New Roman" w:hAnsi="Times New Roman" w:cs="Times New Roman"/>
                <w:b/>
                <w:sz w:val="28"/>
                <w:szCs w:val="28"/>
              </w:rPr>
              <w:t>3</w:t>
            </w:r>
          </w:p>
        </w:tc>
        <w:tc>
          <w:tcPr>
            <w:tcW w:w="515" w:type="pct"/>
          </w:tcPr>
          <w:p w:rsidR="00792063" w:rsidRPr="00DD6365" w:rsidRDefault="00DD6365" w:rsidP="000D5E2C">
            <w:pPr>
              <w:jc w:val="center"/>
              <w:rPr>
                <w:rFonts w:ascii="Times New Roman" w:hAnsi="Times New Roman" w:cs="Times New Roman"/>
                <w:b/>
                <w:sz w:val="28"/>
                <w:szCs w:val="28"/>
              </w:rPr>
            </w:pPr>
            <w:r w:rsidRPr="00DD6365">
              <w:rPr>
                <w:rFonts w:ascii="Times New Roman" w:hAnsi="Times New Roman" w:cs="Times New Roman"/>
                <w:b/>
                <w:sz w:val="28"/>
                <w:szCs w:val="28"/>
              </w:rPr>
              <w:t>4</w:t>
            </w:r>
          </w:p>
        </w:tc>
        <w:tc>
          <w:tcPr>
            <w:tcW w:w="515" w:type="pct"/>
          </w:tcPr>
          <w:p w:rsidR="00792063" w:rsidRPr="00DD6365" w:rsidRDefault="00DD6365" w:rsidP="000D5E2C">
            <w:pPr>
              <w:jc w:val="center"/>
              <w:rPr>
                <w:rFonts w:ascii="Times New Roman" w:hAnsi="Times New Roman" w:cs="Times New Roman"/>
                <w:b/>
                <w:sz w:val="28"/>
                <w:szCs w:val="28"/>
              </w:rPr>
            </w:pPr>
            <w:r w:rsidRPr="00DD6365">
              <w:rPr>
                <w:rFonts w:ascii="Times New Roman" w:hAnsi="Times New Roman" w:cs="Times New Roman"/>
                <w:b/>
                <w:sz w:val="28"/>
                <w:szCs w:val="28"/>
              </w:rPr>
              <w:t>5</w:t>
            </w:r>
          </w:p>
        </w:tc>
        <w:tc>
          <w:tcPr>
            <w:tcW w:w="525" w:type="pct"/>
          </w:tcPr>
          <w:p w:rsidR="00792063" w:rsidRPr="00DD6365" w:rsidRDefault="00DD6365" w:rsidP="000D5E2C">
            <w:pPr>
              <w:jc w:val="center"/>
              <w:rPr>
                <w:rFonts w:ascii="Times New Roman" w:hAnsi="Times New Roman" w:cs="Times New Roman"/>
                <w:b/>
                <w:sz w:val="28"/>
                <w:szCs w:val="28"/>
              </w:rPr>
            </w:pPr>
            <w:r w:rsidRPr="00DD6365">
              <w:rPr>
                <w:rFonts w:ascii="Times New Roman" w:hAnsi="Times New Roman" w:cs="Times New Roman"/>
                <w:b/>
                <w:sz w:val="28"/>
                <w:szCs w:val="28"/>
              </w:rPr>
              <w:t>6</w:t>
            </w:r>
          </w:p>
        </w:tc>
      </w:tr>
      <w:tr w:rsidR="00792063" w:rsidRPr="000D5E2C" w:rsidTr="00DD6365">
        <w:tc>
          <w:tcPr>
            <w:tcW w:w="723"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1</w:t>
            </w:r>
          </w:p>
        </w:tc>
        <w:tc>
          <w:tcPr>
            <w:tcW w:w="1854"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Количество работ, выполненных в рамках реализации Федерального плана статистических работ</w:t>
            </w:r>
          </w:p>
        </w:tc>
        <w:tc>
          <w:tcPr>
            <w:tcW w:w="868"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единиц</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642,00</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642,00</w:t>
            </w:r>
          </w:p>
        </w:tc>
        <w:tc>
          <w:tcPr>
            <w:tcW w:w="525"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1</w:t>
            </w:r>
          </w:p>
        </w:tc>
      </w:tr>
      <w:tr w:rsidR="00792063" w:rsidRPr="000D5E2C" w:rsidTr="00DD6365">
        <w:tc>
          <w:tcPr>
            <w:tcW w:w="723"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2</w:t>
            </w:r>
          </w:p>
        </w:tc>
        <w:tc>
          <w:tcPr>
            <w:tcW w:w="1854"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Доля отчетности, представляемой респондентами - крупными, средними предприятиями и некоммерческими организациями  в электронном виде</w:t>
            </w:r>
          </w:p>
        </w:tc>
        <w:tc>
          <w:tcPr>
            <w:tcW w:w="868"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процентов</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35,00</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60,00</w:t>
            </w:r>
          </w:p>
        </w:tc>
        <w:tc>
          <w:tcPr>
            <w:tcW w:w="525"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1,71</w:t>
            </w:r>
          </w:p>
        </w:tc>
      </w:tr>
      <w:tr w:rsidR="00792063" w:rsidRPr="000D5E2C" w:rsidTr="00DD6365">
        <w:tc>
          <w:tcPr>
            <w:tcW w:w="723"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3</w:t>
            </w:r>
          </w:p>
        </w:tc>
        <w:tc>
          <w:tcPr>
            <w:tcW w:w="1854"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Применение международно признанных статистических методологий и стандартов (заполняемость вопросников международных организаций, включенных  в ФПСР и официальных вопросников ОЭСР)</w:t>
            </w:r>
          </w:p>
        </w:tc>
        <w:tc>
          <w:tcPr>
            <w:tcW w:w="868"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процентов</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70,00</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70,00</w:t>
            </w:r>
          </w:p>
        </w:tc>
        <w:tc>
          <w:tcPr>
            <w:tcW w:w="525"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1</w:t>
            </w:r>
          </w:p>
        </w:tc>
      </w:tr>
      <w:tr w:rsidR="00792063" w:rsidRPr="000D5E2C" w:rsidTr="00DD6365">
        <w:tc>
          <w:tcPr>
            <w:tcW w:w="723"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4</w:t>
            </w:r>
          </w:p>
        </w:tc>
        <w:tc>
          <w:tcPr>
            <w:tcW w:w="1854"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w:t>
            </w:r>
          </w:p>
        </w:tc>
        <w:tc>
          <w:tcPr>
            <w:tcW w:w="868"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процентов</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74,00</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74,00</w:t>
            </w:r>
          </w:p>
        </w:tc>
        <w:tc>
          <w:tcPr>
            <w:tcW w:w="525"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1</w:t>
            </w:r>
          </w:p>
        </w:tc>
      </w:tr>
      <w:tr w:rsidR="00792063" w:rsidRPr="000D5E2C" w:rsidTr="00DD6365">
        <w:tc>
          <w:tcPr>
            <w:tcW w:w="723"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5</w:t>
            </w:r>
          </w:p>
        </w:tc>
        <w:tc>
          <w:tcPr>
            <w:tcW w:w="1854"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Полнота охвата показателей экономической активности, занятости, безработицы, необходимых для предоставления в ОЭСР</w:t>
            </w:r>
          </w:p>
        </w:tc>
        <w:tc>
          <w:tcPr>
            <w:tcW w:w="868" w:type="pct"/>
          </w:tcPr>
          <w:p w:rsidR="00792063" w:rsidRPr="000D5E2C" w:rsidRDefault="00792063" w:rsidP="000D5E2C">
            <w:pPr>
              <w:rPr>
                <w:rFonts w:ascii="Times New Roman" w:hAnsi="Times New Roman" w:cs="Times New Roman"/>
                <w:sz w:val="28"/>
                <w:szCs w:val="28"/>
              </w:rPr>
            </w:pPr>
            <w:proofErr w:type="gramStart"/>
            <w:r w:rsidRPr="000D5E2C">
              <w:rPr>
                <w:rFonts w:ascii="Times New Roman" w:hAnsi="Times New Roman" w:cs="Times New Roman"/>
                <w:sz w:val="28"/>
                <w:szCs w:val="28"/>
              </w:rPr>
              <w:t>в</w:t>
            </w:r>
            <w:proofErr w:type="gramEnd"/>
            <w:r w:rsidRPr="000D5E2C">
              <w:rPr>
                <w:rFonts w:ascii="Times New Roman" w:hAnsi="Times New Roman" w:cs="Times New Roman"/>
                <w:sz w:val="28"/>
                <w:szCs w:val="28"/>
              </w:rPr>
              <w:t xml:space="preserve"> % к общему числу показателей</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90,00</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90,00</w:t>
            </w:r>
          </w:p>
        </w:tc>
        <w:tc>
          <w:tcPr>
            <w:tcW w:w="525"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1</w:t>
            </w:r>
          </w:p>
        </w:tc>
      </w:tr>
      <w:tr w:rsidR="00792063" w:rsidRPr="000D5E2C" w:rsidTr="00DD6365">
        <w:tc>
          <w:tcPr>
            <w:tcW w:w="723"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6</w:t>
            </w:r>
          </w:p>
        </w:tc>
        <w:tc>
          <w:tcPr>
            <w:tcW w:w="1854"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 xml:space="preserve">Доля показателей, данные по которым опубликованы в ЕМИСС в сроки, не </w:t>
            </w:r>
            <w:r w:rsidRPr="000D5E2C">
              <w:rPr>
                <w:rFonts w:ascii="Times New Roman" w:hAnsi="Times New Roman" w:cs="Times New Roman"/>
                <w:sz w:val="28"/>
                <w:szCs w:val="28"/>
              </w:rPr>
              <w:lastRenderedPageBreak/>
              <w:t>позднее установленных ФПСР,  в общем количестве показателей, данные по которым опубликованы в ЕМИСС</w:t>
            </w:r>
          </w:p>
        </w:tc>
        <w:tc>
          <w:tcPr>
            <w:tcW w:w="868"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lastRenderedPageBreak/>
              <w:t>%</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75,00</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75,00</w:t>
            </w:r>
          </w:p>
        </w:tc>
        <w:tc>
          <w:tcPr>
            <w:tcW w:w="525"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1</w:t>
            </w:r>
          </w:p>
        </w:tc>
      </w:tr>
      <w:tr w:rsidR="00792063" w:rsidRPr="000D5E2C" w:rsidTr="00DD6365">
        <w:tc>
          <w:tcPr>
            <w:tcW w:w="723"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lastRenderedPageBreak/>
              <w:t>7</w:t>
            </w:r>
          </w:p>
        </w:tc>
        <w:tc>
          <w:tcPr>
            <w:tcW w:w="1854"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Доля работ Федерального плана статистических работ, показатели по которым размещены в ЕМИСС в сети Интернет в общем количестве работ, включенных в Федеральный план статистических работ, показатели которых подлежат включению в ЕМИСС</w:t>
            </w:r>
          </w:p>
        </w:tc>
        <w:tc>
          <w:tcPr>
            <w:tcW w:w="868"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процентов</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75,00</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84,00</w:t>
            </w:r>
          </w:p>
        </w:tc>
        <w:tc>
          <w:tcPr>
            <w:tcW w:w="525"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1,12</w:t>
            </w:r>
          </w:p>
        </w:tc>
      </w:tr>
      <w:tr w:rsidR="00792063" w:rsidRPr="000D5E2C" w:rsidTr="00DD6365">
        <w:tc>
          <w:tcPr>
            <w:tcW w:w="723"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8</w:t>
            </w:r>
          </w:p>
        </w:tc>
        <w:tc>
          <w:tcPr>
            <w:tcW w:w="1854"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Количество показателей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за 2011 и 2016 гг.,  включая коэффициенты прямых и полных затрат</w:t>
            </w:r>
          </w:p>
        </w:tc>
        <w:tc>
          <w:tcPr>
            <w:tcW w:w="868"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тыс. единиц</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w:t>
            </w:r>
          </w:p>
        </w:tc>
        <w:tc>
          <w:tcPr>
            <w:tcW w:w="525"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w:t>
            </w:r>
          </w:p>
        </w:tc>
      </w:tr>
      <w:tr w:rsidR="00792063" w:rsidRPr="000D5E2C" w:rsidTr="00DD6365">
        <w:tc>
          <w:tcPr>
            <w:tcW w:w="723"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9</w:t>
            </w:r>
          </w:p>
        </w:tc>
        <w:tc>
          <w:tcPr>
            <w:tcW w:w="1854"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Статистическое расхождение между произведенным и использованным ВВП</w:t>
            </w:r>
          </w:p>
        </w:tc>
        <w:tc>
          <w:tcPr>
            <w:tcW w:w="868"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процентов</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±2,00</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-0,40</w:t>
            </w:r>
          </w:p>
        </w:tc>
        <w:tc>
          <w:tcPr>
            <w:tcW w:w="525"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5</w:t>
            </w:r>
          </w:p>
        </w:tc>
      </w:tr>
      <w:tr w:rsidR="00792063" w:rsidRPr="000D5E2C" w:rsidTr="00DD6365">
        <w:tc>
          <w:tcPr>
            <w:tcW w:w="723"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10</w:t>
            </w:r>
          </w:p>
        </w:tc>
        <w:tc>
          <w:tcPr>
            <w:tcW w:w="1854"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 xml:space="preserve">Количество индикаторов хода реализации Концепции демографической политики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w:t>
            </w:r>
            <w:proofErr w:type="gramStart"/>
            <w:r w:rsidRPr="000D5E2C">
              <w:rPr>
                <w:rFonts w:ascii="Times New Roman" w:hAnsi="Times New Roman" w:cs="Times New Roman"/>
                <w:sz w:val="28"/>
                <w:szCs w:val="28"/>
              </w:rPr>
              <w:t>в</w:t>
            </w:r>
            <w:proofErr w:type="gramEnd"/>
            <w:r w:rsidRPr="000D5E2C">
              <w:rPr>
                <w:rFonts w:ascii="Times New Roman" w:hAnsi="Times New Roman" w:cs="Times New Roman"/>
                <w:sz w:val="28"/>
                <w:szCs w:val="28"/>
              </w:rPr>
              <w:t xml:space="preserve"> % к 2012г.</w:t>
            </w:r>
          </w:p>
        </w:tc>
        <w:tc>
          <w:tcPr>
            <w:tcW w:w="868"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процентов</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130,00</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135,00</w:t>
            </w:r>
          </w:p>
        </w:tc>
        <w:tc>
          <w:tcPr>
            <w:tcW w:w="525"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1,04</w:t>
            </w:r>
          </w:p>
        </w:tc>
      </w:tr>
      <w:tr w:rsidR="00792063" w:rsidRPr="000D5E2C" w:rsidTr="00DD6365">
        <w:tc>
          <w:tcPr>
            <w:tcW w:w="723"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11</w:t>
            </w:r>
          </w:p>
        </w:tc>
        <w:tc>
          <w:tcPr>
            <w:tcW w:w="1854"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Доля обновляемых программно-технических средств автоматизации ИВС Росстата в связи с их физическим и моральным износом</w:t>
            </w:r>
          </w:p>
        </w:tc>
        <w:tc>
          <w:tcPr>
            <w:tcW w:w="868"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0,01</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0,20</w:t>
            </w:r>
          </w:p>
        </w:tc>
        <w:tc>
          <w:tcPr>
            <w:tcW w:w="525"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20</w:t>
            </w:r>
          </w:p>
        </w:tc>
      </w:tr>
      <w:tr w:rsidR="00792063" w:rsidRPr="000D5E2C" w:rsidTr="00DD6365">
        <w:tc>
          <w:tcPr>
            <w:tcW w:w="723"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lastRenderedPageBreak/>
              <w:t>12</w:t>
            </w:r>
          </w:p>
        </w:tc>
        <w:tc>
          <w:tcPr>
            <w:tcW w:w="1854"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 xml:space="preserve">Количество дополнительных показателей, характеризующих сельскохозяйственную деятельность субъектов малого предпринимательства и хозяйств населения, обследуемых в </w:t>
            </w:r>
            <w:proofErr w:type="spellStart"/>
            <w:r w:rsidRPr="000D5E2C">
              <w:rPr>
                <w:rFonts w:ascii="Times New Roman" w:hAnsi="Times New Roman" w:cs="Times New Roman"/>
                <w:sz w:val="28"/>
                <w:szCs w:val="28"/>
              </w:rPr>
              <w:t>межпереписной</w:t>
            </w:r>
            <w:proofErr w:type="spellEnd"/>
            <w:r w:rsidRPr="000D5E2C">
              <w:rPr>
                <w:rFonts w:ascii="Times New Roman" w:hAnsi="Times New Roman" w:cs="Times New Roman"/>
                <w:sz w:val="28"/>
                <w:szCs w:val="28"/>
              </w:rPr>
              <w:t xml:space="preserve"> период с применением выборочного метода</w:t>
            </w:r>
          </w:p>
        </w:tc>
        <w:tc>
          <w:tcPr>
            <w:tcW w:w="868"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единиц</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w:t>
            </w:r>
          </w:p>
        </w:tc>
        <w:tc>
          <w:tcPr>
            <w:tcW w:w="525"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w:t>
            </w:r>
          </w:p>
        </w:tc>
      </w:tr>
      <w:tr w:rsidR="00792063" w:rsidRPr="000D5E2C" w:rsidTr="00DD6365">
        <w:tc>
          <w:tcPr>
            <w:tcW w:w="723"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13</w:t>
            </w:r>
          </w:p>
        </w:tc>
        <w:tc>
          <w:tcPr>
            <w:tcW w:w="1854"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Количество показателей, характеризующих состояние сельского хозяйства в разрезе муниципальных образований (сельские и городские поселения)</w:t>
            </w:r>
          </w:p>
        </w:tc>
        <w:tc>
          <w:tcPr>
            <w:tcW w:w="868"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единиц</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w:t>
            </w:r>
          </w:p>
        </w:tc>
        <w:tc>
          <w:tcPr>
            <w:tcW w:w="515" w:type="pct"/>
          </w:tcPr>
          <w:p w:rsidR="00792063" w:rsidRPr="000D5E2C" w:rsidRDefault="00792063" w:rsidP="000D5E2C">
            <w:pPr>
              <w:rPr>
                <w:rFonts w:ascii="Times New Roman" w:hAnsi="Times New Roman" w:cs="Times New Roman"/>
                <w:sz w:val="28"/>
                <w:szCs w:val="28"/>
              </w:rPr>
            </w:pPr>
            <w:r w:rsidRPr="000D5E2C">
              <w:rPr>
                <w:rFonts w:ascii="Times New Roman" w:hAnsi="Times New Roman" w:cs="Times New Roman"/>
                <w:sz w:val="28"/>
                <w:szCs w:val="28"/>
              </w:rPr>
              <w:t>-</w:t>
            </w:r>
          </w:p>
        </w:tc>
        <w:tc>
          <w:tcPr>
            <w:tcW w:w="525" w:type="pct"/>
          </w:tcPr>
          <w:p w:rsidR="00792063" w:rsidRPr="000D5E2C" w:rsidRDefault="00792063" w:rsidP="00DD6365">
            <w:pPr>
              <w:jc w:val="center"/>
              <w:rPr>
                <w:rFonts w:ascii="Times New Roman" w:hAnsi="Times New Roman" w:cs="Times New Roman"/>
                <w:sz w:val="28"/>
                <w:szCs w:val="28"/>
              </w:rPr>
            </w:pPr>
            <w:r w:rsidRPr="000D5E2C">
              <w:rPr>
                <w:rFonts w:ascii="Times New Roman" w:hAnsi="Times New Roman" w:cs="Times New Roman"/>
                <w:sz w:val="28"/>
                <w:szCs w:val="28"/>
              </w:rPr>
              <w:t>-</w:t>
            </w:r>
          </w:p>
        </w:tc>
      </w:tr>
    </w:tbl>
    <w:p w:rsidR="00792063" w:rsidRPr="000D5E2C" w:rsidRDefault="00792063" w:rsidP="000D5E2C">
      <w:pPr>
        <w:ind w:firstLine="709"/>
        <w:rPr>
          <w:rFonts w:ascii="Times New Roman" w:hAnsi="Times New Roman" w:cs="Times New Roman"/>
          <w:sz w:val="28"/>
          <w:szCs w:val="28"/>
        </w:rPr>
      </w:pP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6. Оценка эффективности реализации подпрограммы (федеральной целевой программы)</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Степень реализации Подпрограммы составляет:</w:t>
      </w:r>
      <w:r w:rsidRPr="000D5E2C">
        <w:rPr>
          <w:rFonts w:ascii="Times New Roman" w:hAnsi="Times New Roman" w:cs="Times New Roman"/>
          <w:b/>
          <w:sz w:val="28"/>
          <w:szCs w:val="28"/>
        </w:rPr>
        <w:t xml:space="preserve"> </w:t>
      </w:r>
      <w:proofErr w:type="spellStart"/>
      <w:r w:rsidRPr="000D5E2C">
        <w:rPr>
          <w:rFonts w:ascii="Times New Roman" w:hAnsi="Times New Roman" w:cs="Times New Roman"/>
          <w:b/>
          <w:sz w:val="28"/>
          <w:szCs w:val="28"/>
        </w:rPr>
        <w:t>СР</w:t>
      </w:r>
      <w:r w:rsidRPr="000D5E2C">
        <w:rPr>
          <w:rFonts w:ascii="Times New Roman" w:hAnsi="Times New Roman" w:cs="Times New Roman"/>
          <w:b/>
          <w:sz w:val="28"/>
          <w:szCs w:val="28"/>
          <w:vertAlign w:val="subscript"/>
        </w:rPr>
        <w:t>п</w:t>
      </w:r>
      <w:proofErr w:type="spellEnd"/>
      <w:r w:rsidRPr="000D5E2C">
        <w:rPr>
          <w:rFonts w:ascii="Times New Roman" w:hAnsi="Times New Roman" w:cs="Times New Roman"/>
          <w:b/>
          <w:sz w:val="28"/>
          <w:szCs w:val="28"/>
          <w:vertAlign w:val="subscript"/>
        </w:rPr>
        <w:t>/</w:t>
      </w:r>
      <w:proofErr w:type="gramStart"/>
      <w:r w:rsidRPr="000D5E2C">
        <w:rPr>
          <w:rFonts w:ascii="Times New Roman" w:hAnsi="Times New Roman" w:cs="Times New Roman"/>
          <w:b/>
          <w:sz w:val="28"/>
          <w:szCs w:val="28"/>
          <w:vertAlign w:val="subscript"/>
        </w:rPr>
        <w:t>п</w:t>
      </w:r>
      <w:proofErr w:type="gramEnd"/>
      <w:r w:rsidRPr="000D5E2C">
        <w:rPr>
          <w:rFonts w:ascii="Times New Roman" w:hAnsi="Times New Roman" w:cs="Times New Roman"/>
          <w:b/>
          <w:sz w:val="28"/>
          <w:szCs w:val="28"/>
        </w:rPr>
        <w:t>=∑</w:t>
      </w:r>
      <w:proofErr w:type="spellStart"/>
      <w:r w:rsidRPr="000D5E2C">
        <w:rPr>
          <w:rFonts w:ascii="Times New Roman" w:hAnsi="Times New Roman" w:cs="Times New Roman"/>
          <w:b/>
          <w:sz w:val="28"/>
          <w:szCs w:val="28"/>
        </w:rPr>
        <w:t>СД</w:t>
      </w:r>
      <w:r w:rsidRPr="000D5E2C">
        <w:rPr>
          <w:rFonts w:ascii="Times New Roman" w:hAnsi="Times New Roman" w:cs="Times New Roman"/>
          <w:b/>
          <w:sz w:val="28"/>
          <w:szCs w:val="28"/>
          <w:vertAlign w:val="subscript"/>
        </w:rPr>
        <w:t>п</w:t>
      </w:r>
      <w:proofErr w:type="spellEnd"/>
      <w:r w:rsidRPr="000D5E2C">
        <w:rPr>
          <w:rFonts w:ascii="Times New Roman" w:hAnsi="Times New Roman" w:cs="Times New Roman"/>
          <w:b/>
          <w:sz w:val="28"/>
          <w:szCs w:val="28"/>
          <w:vertAlign w:val="subscript"/>
        </w:rPr>
        <w:t>/</w:t>
      </w:r>
      <w:proofErr w:type="spellStart"/>
      <w:r w:rsidRPr="000D5E2C">
        <w:rPr>
          <w:rFonts w:ascii="Times New Roman" w:hAnsi="Times New Roman" w:cs="Times New Roman"/>
          <w:b/>
          <w:sz w:val="28"/>
          <w:szCs w:val="28"/>
          <w:vertAlign w:val="subscript"/>
        </w:rPr>
        <w:t>ппз</w:t>
      </w:r>
      <w:proofErr w:type="spellEnd"/>
      <w:r w:rsidRPr="000D5E2C">
        <w:rPr>
          <w:rFonts w:ascii="Times New Roman" w:hAnsi="Times New Roman" w:cs="Times New Roman"/>
          <w:b/>
          <w:sz w:val="28"/>
          <w:szCs w:val="28"/>
        </w:rPr>
        <w:t>/N=</w:t>
      </w:r>
      <w:r w:rsidRPr="000D5E2C">
        <w:rPr>
          <w:rFonts w:ascii="Times New Roman" w:hAnsi="Times New Roman" w:cs="Times New Roman"/>
          <w:sz w:val="28"/>
          <w:szCs w:val="28"/>
        </w:rPr>
        <w:t>10/10=1*100%=100%.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реализации Подпрограммы составляет: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СР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/п</w:t>
      </w:r>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Э</w:t>
      </w:r>
      <w:r w:rsidRPr="000D5E2C">
        <w:rPr>
          <w:rFonts w:ascii="Times New Roman" w:hAnsi="Times New Roman" w:cs="Times New Roman"/>
          <w:sz w:val="28"/>
          <w:szCs w:val="28"/>
          <w:vertAlign w:val="subscript"/>
        </w:rPr>
        <w:t>ис</w:t>
      </w:r>
      <w:proofErr w:type="spellEnd"/>
      <w:r w:rsidRPr="000D5E2C">
        <w:rPr>
          <w:rFonts w:ascii="Times New Roman" w:hAnsi="Times New Roman" w:cs="Times New Roman"/>
          <w:sz w:val="28"/>
          <w:szCs w:val="28"/>
        </w:rPr>
        <w:t>=1*0,9149 =0,9149 (91,5%).</w:t>
      </w:r>
    </w:p>
    <w:p w:rsidR="00DD6365" w:rsidRDefault="00DD6365">
      <w:pPr>
        <w:rPr>
          <w:rFonts w:ascii="Times New Roman" w:hAnsi="Times New Roman" w:cs="Times New Roman"/>
          <w:b/>
          <w:sz w:val="28"/>
          <w:szCs w:val="28"/>
        </w:rPr>
      </w:pPr>
      <w:r>
        <w:rPr>
          <w:rFonts w:ascii="Times New Roman" w:hAnsi="Times New Roman" w:cs="Times New Roman"/>
          <w:b/>
          <w:sz w:val="28"/>
          <w:szCs w:val="28"/>
        </w:rPr>
        <w:br w:type="page"/>
      </w:r>
    </w:p>
    <w:p w:rsidR="00792063" w:rsidRPr="000D5E2C" w:rsidRDefault="00792063" w:rsidP="000D5E2C">
      <w:pPr>
        <w:ind w:firstLine="709"/>
        <w:jc w:val="center"/>
        <w:rPr>
          <w:rFonts w:ascii="Times New Roman" w:hAnsi="Times New Roman" w:cs="Times New Roman"/>
          <w:b/>
          <w:sz w:val="28"/>
          <w:szCs w:val="28"/>
        </w:rPr>
      </w:pPr>
      <w:r w:rsidRPr="000D5E2C">
        <w:rPr>
          <w:rFonts w:ascii="Times New Roman" w:hAnsi="Times New Roman" w:cs="Times New Roman"/>
          <w:b/>
          <w:sz w:val="28"/>
          <w:szCs w:val="28"/>
        </w:rPr>
        <w:lastRenderedPageBreak/>
        <w:t>Оценка эффективности основных мероприятий подпрограммы «Формирование официальной статистической информации»</w:t>
      </w:r>
    </w:p>
    <w:p w:rsidR="00792063" w:rsidRPr="000D5E2C" w:rsidRDefault="00792063" w:rsidP="000D5E2C">
      <w:pPr>
        <w:ind w:firstLine="709"/>
        <w:rPr>
          <w:rFonts w:ascii="Times New Roman" w:hAnsi="Times New Roman" w:cs="Times New Roman"/>
          <w:sz w:val="28"/>
          <w:szCs w:val="28"/>
        </w:rPr>
      </w:pPr>
    </w:p>
    <w:tbl>
      <w:tblPr>
        <w:tblW w:w="5000" w:type="pct"/>
        <w:tblLook w:val="04A0" w:firstRow="1" w:lastRow="0" w:firstColumn="1" w:lastColumn="0" w:noHBand="0" w:noVBand="1"/>
      </w:tblPr>
      <w:tblGrid>
        <w:gridCol w:w="9571"/>
      </w:tblGrid>
      <w:tr w:rsidR="00792063" w:rsidRPr="000D5E2C" w:rsidTr="000D5E2C">
        <w:tc>
          <w:tcPr>
            <w:tcW w:w="2310" w:type="pct"/>
          </w:tcPr>
          <w:p w:rsidR="00792063" w:rsidRPr="000D5E2C" w:rsidRDefault="00792063" w:rsidP="000D5E2C">
            <w:pPr>
              <w:ind w:firstLine="709"/>
              <w:rPr>
                <w:rFonts w:ascii="Times New Roman" w:hAnsi="Times New Roman" w:cs="Times New Roman"/>
                <w:sz w:val="28"/>
                <w:szCs w:val="28"/>
              </w:rPr>
            </w:pPr>
            <w:r w:rsidRPr="000D5E2C">
              <w:rPr>
                <w:rFonts w:ascii="Times New Roman" w:hAnsi="Times New Roman" w:cs="Times New Roman"/>
                <w:b/>
                <w:sz w:val="28"/>
                <w:szCs w:val="28"/>
              </w:rPr>
              <w:t xml:space="preserve"> ОМ  9.1. Реализация Федерального плана статистических работ </w:t>
            </w:r>
          </w:p>
        </w:tc>
      </w:tr>
    </w:tbl>
    <w:p w:rsidR="00792063" w:rsidRPr="000D5E2C" w:rsidRDefault="00792063" w:rsidP="000D5E2C">
      <w:pPr>
        <w:ind w:firstLine="709"/>
        <w:rPr>
          <w:rFonts w:ascii="Times New Roman" w:hAnsi="Times New Roman" w:cs="Times New Roman"/>
          <w:sz w:val="28"/>
          <w:szCs w:val="28"/>
        </w:rPr>
      </w:pP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 Общие положения</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Оценка эффективности реализации основного мероприятия 9.1. «Реализация Федерального плана статистических работ» приведена в соответствии с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года № 690.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реализации основного мероприятия 9.1.  признается высокой, так как значение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 xml:space="preserve"> составляет не менее 0,9.</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 Оценка степени реализации мероприятий</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Степень реализации мероприятий основного мероприятия 9.1.  составляет:</w:t>
      </w:r>
    </w:p>
    <w:p w:rsidR="00792063" w:rsidRPr="000D5E2C" w:rsidRDefault="00792063" w:rsidP="000D5E2C">
      <w:pPr>
        <w:ind w:firstLine="709"/>
        <w:jc w:val="both"/>
        <w:rPr>
          <w:rFonts w:ascii="Times New Roman" w:hAnsi="Times New Roman" w:cs="Times New Roman"/>
          <w:sz w:val="28"/>
          <w:szCs w:val="28"/>
        </w:rPr>
      </w:pP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Мв</w:t>
      </w:r>
      <w:proofErr w:type="spellEnd"/>
      <w:r w:rsidRPr="000D5E2C">
        <w:rPr>
          <w:rFonts w:ascii="Times New Roman" w:hAnsi="Times New Roman" w:cs="Times New Roman"/>
          <w:sz w:val="28"/>
          <w:szCs w:val="28"/>
        </w:rPr>
        <w:t>/М = 2/2*100% = 100%.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3. Оценка степени соответствия запланированному уровню затрат</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Степень оценки соответствия запланированному уровню затрат составляет:</w:t>
      </w:r>
    </w:p>
    <w:p w:rsidR="00792063" w:rsidRPr="000D5E2C" w:rsidRDefault="00792063" w:rsidP="000D5E2C">
      <w:pPr>
        <w:ind w:firstLine="709"/>
        <w:jc w:val="both"/>
        <w:rPr>
          <w:rFonts w:ascii="Times New Roman" w:hAnsi="Times New Roman" w:cs="Times New Roman"/>
          <w:sz w:val="28"/>
          <w:szCs w:val="28"/>
        </w:rPr>
      </w:pP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Зф</w:t>
      </w:r>
      <w:proofErr w:type="spell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Зп</w:t>
      </w:r>
      <w:proofErr w:type="spellEnd"/>
      <w:r w:rsidRPr="000D5E2C">
        <w:rPr>
          <w:rFonts w:ascii="Times New Roman" w:hAnsi="Times New Roman" w:cs="Times New Roman"/>
          <w:sz w:val="28"/>
          <w:szCs w:val="28"/>
        </w:rPr>
        <w:t xml:space="preserve"> = 10580514,5/10436520,7*100%=101,4%. </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Фактические расходы в формуле приведены по предварительным данным. Уточнение данных возможно после сдачи годовой бухгалтерской отчетности за 2013 год.</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Оценка эффективности реализации основных мероприятий</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Степень реализации основного мероприятия 9.1. составляет:</w:t>
      </w:r>
      <w:r w:rsidRPr="000D5E2C">
        <w:rPr>
          <w:rFonts w:ascii="Times New Roman" w:hAnsi="Times New Roman" w:cs="Times New Roman"/>
          <w:b/>
          <w:sz w:val="28"/>
          <w:szCs w:val="28"/>
        </w:rPr>
        <w:t xml:space="preserve"> </w:t>
      </w:r>
      <w:proofErr w:type="spellStart"/>
      <w:r w:rsidRPr="000D5E2C">
        <w:rPr>
          <w:rFonts w:ascii="Times New Roman" w:hAnsi="Times New Roman" w:cs="Times New Roman"/>
          <w:b/>
          <w:sz w:val="28"/>
          <w:szCs w:val="28"/>
        </w:rPr>
        <w:t>СР</w:t>
      </w:r>
      <w:r w:rsidRPr="000D5E2C">
        <w:rPr>
          <w:rFonts w:ascii="Times New Roman" w:hAnsi="Times New Roman" w:cs="Times New Roman"/>
          <w:b/>
          <w:sz w:val="28"/>
          <w:szCs w:val="28"/>
          <w:vertAlign w:val="subscript"/>
        </w:rPr>
        <w:t>п</w:t>
      </w:r>
      <w:proofErr w:type="spellEnd"/>
      <w:r w:rsidRPr="000D5E2C">
        <w:rPr>
          <w:rFonts w:ascii="Times New Roman" w:hAnsi="Times New Roman" w:cs="Times New Roman"/>
          <w:b/>
          <w:sz w:val="28"/>
          <w:szCs w:val="28"/>
          <w:vertAlign w:val="subscript"/>
        </w:rPr>
        <w:t>/</w:t>
      </w:r>
      <w:proofErr w:type="gramStart"/>
      <w:r w:rsidRPr="000D5E2C">
        <w:rPr>
          <w:rFonts w:ascii="Times New Roman" w:hAnsi="Times New Roman" w:cs="Times New Roman"/>
          <w:b/>
          <w:sz w:val="28"/>
          <w:szCs w:val="28"/>
          <w:vertAlign w:val="subscript"/>
        </w:rPr>
        <w:t>п</w:t>
      </w:r>
      <w:proofErr w:type="gramEnd"/>
      <w:r w:rsidRPr="000D5E2C">
        <w:rPr>
          <w:rFonts w:ascii="Times New Roman" w:hAnsi="Times New Roman" w:cs="Times New Roman"/>
          <w:b/>
          <w:sz w:val="28"/>
          <w:szCs w:val="28"/>
        </w:rPr>
        <w:t>=∑</w:t>
      </w:r>
      <w:proofErr w:type="spellStart"/>
      <w:r w:rsidRPr="000D5E2C">
        <w:rPr>
          <w:rFonts w:ascii="Times New Roman" w:hAnsi="Times New Roman" w:cs="Times New Roman"/>
          <w:b/>
          <w:sz w:val="28"/>
          <w:szCs w:val="28"/>
        </w:rPr>
        <w:t>СД</w:t>
      </w:r>
      <w:r w:rsidRPr="000D5E2C">
        <w:rPr>
          <w:rFonts w:ascii="Times New Roman" w:hAnsi="Times New Roman" w:cs="Times New Roman"/>
          <w:b/>
          <w:sz w:val="28"/>
          <w:szCs w:val="28"/>
          <w:vertAlign w:val="subscript"/>
        </w:rPr>
        <w:t>п</w:t>
      </w:r>
      <w:proofErr w:type="spellEnd"/>
      <w:r w:rsidRPr="000D5E2C">
        <w:rPr>
          <w:rFonts w:ascii="Times New Roman" w:hAnsi="Times New Roman" w:cs="Times New Roman"/>
          <w:b/>
          <w:sz w:val="28"/>
          <w:szCs w:val="28"/>
          <w:vertAlign w:val="subscript"/>
        </w:rPr>
        <w:t>/</w:t>
      </w:r>
      <w:proofErr w:type="spellStart"/>
      <w:r w:rsidRPr="000D5E2C">
        <w:rPr>
          <w:rFonts w:ascii="Times New Roman" w:hAnsi="Times New Roman" w:cs="Times New Roman"/>
          <w:b/>
          <w:sz w:val="28"/>
          <w:szCs w:val="28"/>
          <w:vertAlign w:val="subscript"/>
        </w:rPr>
        <w:t>ппз</w:t>
      </w:r>
      <w:proofErr w:type="spellEnd"/>
      <w:r w:rsidRPr="000D5E2C">
        <w:rPr>
          <w:rFonts w:ascii="Times New Roman" w:hAnsi="Times New Roman" w:cs="Times New Roman"/>
          <w:b/>
          <w:sz w:val="28"/>
          <w:szCs w:val="28"/>
        </w:rPr>
        <w:t>/N=</w:t>
      </w:r>
      <w:r w:rsidRPr="000D5E2C">
        <w:rPr>
          <w:rFonts w:ascii="Times New Roman" w:hAnsi="Times New Roman" w:cs="Times New Roman"/>
          <w:sz w:val="28"/>
          <w:szCs w:val="28"/>
        </w:rPr>
        <w:t>3/3=1*100%=100%.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792063" w:rsidRPr="000D5E2C" w:rsidRDefault="00792063" w:rsidP="000D5E2C">
      <w:pPr>
        <w:ind w:firstLine="709"/>
        <w:rPr>
          <w:rFonts w:ascii="Times New Roman" w:hAnsi="Times New Roman" w:cs="Times New Roman"/>
          <w:sz w:val="28"/>
          <w:szCs w:val="28"/>
        </w:rPr>
      </w:pPr>
    </w:p>
    <w:tbl>
      <w:tblPr>
        <w:tblStyle w:val="a5"/>
        <w:tblW w:w="5000" w:type="pct"/>
        <w:tblLook w:val="04A0" w:firstRow="1" w:lastRow="0" w:firstColumn="1" w:lastColumn="0" w:noHBand="0" w:noVBand="1"/>
      </w:tblPr>
      <w:tblGrid>
        <w:gridCol w:w="1363"/>
        <w:gridCol w:w="3526"/>
        <w:gridCol w:w="1598"/>
        <w:gridCol w:w="1051"/>
        <w:gridCol w:w="988"/>
        <w:gridCol w:w="1045"/>
      </w:tblGrid>
      <w:tr w:rsidR="00DD6365" w:rsidRPr="00DD6365" w:rsidTr="00DD6365">
        <w:tc>
          <w:tcPr>
            <w:tcW w:w="712" w:type="pct"/>
            <w:vMerge w:val="restar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 xml:space="preserve">№ </w:t>
            </w:r>
            <w:proofErr w:type="gramStart"/>
            <w:r w:rsidRPr="00DD6365">
              <w:rPr>
                <w:rFonts w:ascii="Times New Roman" w:hAnsi="Times New Roman" w:cs="Times New Roman"/>
                <w:b/>
                <w:sz w:val="28"/>
                <w:szCs w:val="28"/>
              </w:rPr>
              <w:t>п</w:t>
            </w:r>
            <w:proofErr w:type="gramEnd"/>
            <w:r w:rsidRPr="00DD6365">
              <w:rPr>
                <w:rFonts w:ascii="Times New Roman" w:hAnsi="Times New Roman" w:cs="Times New Roman"/>
                <w:b/>
                <w:sz w:val="28"/>
                <w:szCs w:val="28"/>
              </w:rPr>
              <w:t>/п</w:t>
            </w:r>
          </w:p>
        </w:tc>
        <w:tc>
          <w:tcPr>
            <w:tcW w:w="1842" w:type="pct"/>
            <w:vMerge w:val="restar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Показатель (индикатор) (наименование)</w:t>
            </w:r>
          </w:p>
        </w:tc>
        <w:tc>
          <w:tcPr>
            <w:tcW w:w="835" w:type="pct"/>
            <w:vMerge w:val="restar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Ед. измерения</w:t>
            </w:r>
          </w:p>
        </w:tc>
        <w:tc>
          <w:tcPr>
            <w:tcW w:w="1065" w:type="pct"/>
            <w:gridSpan w:val="2"/>
          </w:tcPr>
          <w:p w:rsidR="00DD6365" w:rsidRPr="00DD6365" w:rsidRDefault="00DD6365" w:rsidP="00DD6365">
            <w:pPr>
              <w:rPr>
                <w:rFonts w:ascii="Times New Roman" w:hAnsi="Times New Roman" w:cs="Times New Roman"/>
                <w:b/>
                <w:sz w:val="28"/>
                <w:szCs w:val="28"/>
              </w:rPr>
            </w:pPr>
            <w:r w:rsidRPr="00DD6365">
              <w:rPr>
                <w:rFonts w:ascii="Times New Roman" w:hAnsi="Times New Roman" w:cs="Times New Roman"/>
                <w:b/>
                <w:sz w:val="28"/>
                <w:szCs w:val="28"/>
              </w:rPr>
              <w:t>2013</w:t>
            </w:r>
          </w:p>
        </w:tc>
        <w:tc>
          <w:tcPr>
            <w:tcW w:w="546" w:type="pct"/>
            <w:vMerge w:val="restart"/>
          </w:tcPr>
          <w:p w:rsidR="00DD6365" w:rsidRPr="00DD6365" w:rsidRDefault="00DD6365" w:rsidP="00DD6365">
            <w:pPr>
              <w:jc w:val="center"/>
              <w:rPr>
                <w:rFonts w:ascii="Times New Roman" w:hAnsi="Times New Roman" w:cs="Times New Roman"/>
                <w:b/>
                <w:sz w:val="28"/>
                <w:szCs w:val="28"/>
              </w:rPr>
            </w:pPr>
            <w:proofErr w:type="spellStart"/>
            <w:r w:rsidRPr="00DD6365">
              <w:rPr>
                <w:rFonts w:ascii="Times New Roman" w:hAnsi="Times New Roman" w:cs="Times New Roman"/>
                <w:b/>
                <w:sz w:val="28"/>
                <w:szCs w:val="28"/>
              </w:rPr>
              <w:t>СД</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ппз</w:t>
            </w:r>
            <w:proofErr w:type="spellEnd"/>
          </w:p>
        </w:tc>
      </w:tr>
      <w:tr w:rsidR="00DD6365" w:rsidRPr="00DD6365" w:rsidTr="00DD6365">
        <w:tc>
          <w:tcPr>
            <w:tcW w:w="712" w:type="pct"/>
            <w:vMerge/>
          </w:tcPr>
          <w:p w:rsidR="00DD6365" w:rsidRPr="00DD6365" w:rsidRDefault="00DD6365" w:rsidP="00DD6365">
            <w:pPr>
              <w:rPr>
                <w:rFonts w:ascii="Times New Roman" w:hAnsi="Times New Roman" w:cs="Times New Roman"/>
                <w:b/>
                <w:sz w:val="28"/>
                <w:szCs w:val="28"/>
              </w:rPr>
            </w:pPr>
          </w:p>
        </w:tc>
        <w:tc>
          <w:tcPr>
            <w:tcW w:w="1842" w:type="pct"/>
            <w:vMerge/>
          </w:tcPr>
          <w:p w:rsidR="00DD6365" w:rsidRPr="00DD6365" w:rsidRDefault="00DD6365" w:rsidP="00DD6365">
            <w:pPr>
              <w:rPr>
                <w:rFonts w:ascii="Times New Roman" w:hAnsi="Times New Roman" w:cs="Times New Roman"/>
                <w:b/>
                <w:sz w:val="28"/>
                <w:szCs w:val="28"/>
              </w:rPr>
            </w:pPr>
          </w:p>
        </w:tc>
        <w:tc>
          <w:tcPr>
            <w:tcW w:w="835" w:type="pct"/>
            <w:vMerge/>
          </w:tcPr>
          <w:p w:rsidR="00DD6365" w:rsidRPr="00DD6365" w:rsidRDefault="00DD6365" w:rsidP="00DD6365">
            <w:pPr>
              <w:rPr>
                <w:rFonts w:ascii="Times New Roman" w:hAnsi="Times New Roman" w:cs="Times New Roman"/>
                <w:b/>
                <w:sz w:val="28"/>
                <w:szCs w:val="28"/>
              </w:rPr>
            </w:pPr>
          </w:p>
        </w:tc>
        <w:tc>
          <w:tcPr>
            <w:tcW w:w="549" w:type="pct"/>
          </w:tcPr>
          <w:p w:rsidR="00DD6365" w:rsidRPr="00DD6365" w:rsidRDefault="00DD6365" w:rsidP="00DD6365">
            <w:pPr>
              <w:rPr>
                <w:rFonts w:ascii="Times New Roman" w:hAnsi="Times New Roman" w:cs="Times New Roman"/>
                <w:b/>
                <w:sz w:val="28"/>
                <w:szCs w:val="28"/>
              </w:rPr>
            </w:pPr>
            <w:proofErr w:type="spellStart"/>
            <w:r w:rsidRPr="00DD6365">
              <w:rPr>
                <w:rFonts w:ascii="Times New Roman" w:hAnsi="Times New Roman" w:cs="Times New Roman"/>
                <w:b/>
                <w:sz w:val="28"/>
                <w:szCs w:val="28"/>
              </w:rPr>
              <w:t>ЗП</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пф</w:t>
            </w:r>
            <w:proofErr w:type="spellEnd"/>
          </w:p>
        </w:tc>
        <w:tc>
          <w:tcPr>
            <w:tcW w:w="516" w:type="pct"/>
          </w:tcPr>
          <w:p w:rsidR="00DD6365" w:rsidRPr="00DD6365" w:rsidRDefault="00DD6365" w:rsidP="00DD6365">
            <w:pPr>
              <w:jc w:val="center"/>
              <w:rPr>
                <w:rFonts w:ascii="Times New Roman" w:hAnsi="Times New Roman" w:cs="Times New Roman"/>
                <w:b/>
                <w:sz w:val="28"/>
                <w:szCs w:val="28"/>
              </w:rPr>
            </w:pPr>
            <w:proofErr w:type="spellStart"/>
            <w:r w:rsidRPr="00DD6365">
              <w:rPr>
                <w:rFonts w:ascii="Times New Roman" w:hAnsi="Times New Roman" w:cs="Times New Roman"/>
                <w:b/>
                <w:sz w:val="28"/>
                <w:szCs w:val="28"/>
              </w:rPr>
              <w:t>ЗП</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пп</w:t>
            </w:r>
            <w:proofErr w:type="spellEnd"/>
          </w:p>
        </w:tc>
        <w:tc>
          <w:tcPr>
            <w:tcW w:w="546" w:type="pct"/>
            <w:vMerge/>
          </w:tcPr>
          <w:p w:rsidR="00DD6365" w:rsidRPr="00DD6365" w:rsidRDefault="00DD6365" w:rsidP="00DD6365">
            <w:pPr>
              <w:jc w:val="center"/>
              <w:rPr>
                <w:rFonts w:ascii="Times New Roman" w:hAnsi="Times New Roman" w:cs="Times New Roman"/>
                <w:b/>
                <w:sz w:val="28"/>
                <w:szCs w:val="28"/>
              </w:rPr>
            </w:pPr>
          </w:p>
        </w:tc>
      </w:tr>
      <w:tr w:rsidR="00DD6365" w:rsidRPr="00DD6365" w:rsidTr="00DD6365">
        <w:tc>
          <w:tcPr>
            <w:tcW w:w="712"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1</w:t>
            </w:r>
          </w:p>
        </w:tc>
        <w:tc>
          <w:tcPr>
            <w:tcW w:w="1842"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2</w:t>
            </w:r>
          </w:p>
        </w:tc>
        <w:tc>
          <w:tcPr>
            <w:tcW w:w="835"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3</w:t>
            </w:r>
          </w:p>
        </w:tc>
        <w:tc>
          <w:tcPr>
            <w:tcW w:w="549"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4</w:t>
            </w:r>
          </w:p>
        </w:tc>
        <w:tc>
          <w:tcPr>
            <w:tcW w:w="516"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5</w:t>
            </w:r>
          </w:p>
        </w:tc>
        <w:tc>
          <w:tcPr>
            <w:tcW w:w="546"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6</w:t>
            </w:r>
          </w:p>
        </w:tc>
      </w:tr>
      <w:tr w:rsidR="00792063" w:rsidRPr="000D5E2C" w:rsidTr="00DD6365">
        <w:tc>
          <w:tcPr>
            <w:tcW w:w="712"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w:t>
            </w:r>
          </w:p>
        </w:tc>
        <w:tc>
          <w:tcPr>
            <w:tcW w:w="1842"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Количество работ, выполненных в рамках реализации Федерального плана статистических работ</w:t>
            </w:r>
          </w:p>
        </w:tc>
        <w:tc>
          <w:tcPr>
            <w:tcW w:w="835"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единиц</w:t>
            </w:r>
          </w:p>
        </w:tc>
        <w:tc>
          <w:tcPr>
            <w:tcW w:w="549"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642,00</w:t>
            </w:r>
          </w:p>
        </w:tc>
        <w:tc>
          <w:tcPr>
            <w:tcW w:w="516"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642,00</w:t>
            </w:r>
          </w:p>
        </w:tc>
        <w:tc>
          <w:tcPr>
            <w:tcW w:w="546"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w:t>
            </w:r>
          </w:p>
        </w:tc>
      </w:tr>
      <w:tr w:rsidR="00792063" w:rsidRPr="000D5E2C" w:rsidTr="00DD6365">
        <w:tc>
          <w:tcPr>
            <w:tcW w:w="712"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2</w:t>
            </w:r>
          </w:p>
        </w:tc>
        <w:tc>
          <w:tcPr>
            <w:tcW w:w="1842"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 xml:space="preserve">Доля отчетности, представляемой респондентами - крупными, средними предприятиями и некоммерческими </w:t>
            </w:r>
            <w:r w:rsidRPr="000D5E2C">
              <w:rPr>
                <w:rFonts w:ascii="Times New Roman" w:hAnsi="Times New Roman" w:cs="Times New Roman"/>
                <w:sz w:val="28"/>
                <w:szCs w:val="28"/>
              </w:rPr>
              <w:lastRenderedPageBreak/>
              <w:t>организациями  в электронном виде</w:t>
            </w:r>
          </w:p>
        </w:tc>
        <w:tc>
          <w:tcPr>
            <w:tcW w:w="835"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lastRenderedPageBreak/>
              <w:t>процентов</w:t>
            </w:r>
          </w:p>
        </w:tc>
        <w:tc>
          <w:tcPr>
            <w:tcW w:w="549"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35,00</w:t>
            </w:r>
          </w:p>
        </w:tc>
        <w:tc>
          <w:tcPr>
            <w:tcW w:w="516"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60,00</w:t>
            </w:r>
          </w:p>
        </w:tc>
        <w:tc>
          <w:tcPr>
            <w:tcW w:w="546"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1,71</w:t>
            </w:r>
          </w:p>
        </w:tc>
      </w:tr>
      <w:tr w:rsidR="00792063" w:rsidRPr="000D5E2C" w:rsidTr="00DD6365">
        <w:tc>
          <w:tcPr>
            <w:tcW w:w="712"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lastRenderedPageBreak/>
              <w:t>3</w:t>
            </w:r>
          </w:p>
        </w:tc>
        <w:tc>
          <w:tcPr>
            <w:tcW w:w="1842"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Применение международно признанных статистических методологий и стандартов (заполняемость вопросников международных организаций, включенных  в ФПСР и официальных вопросников ОЭСР)</w:t>
            </w:r>
          </w:p>
        </w:tc>
        <w:tc>
          <w:tcPr>
            <w:tcW w:w="835"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процентов</w:t>
            </w:r>
          </w:p>
        </w:tc>
        <w:tc>
          <w:tcPr>
            <w:tcW w:w="549"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70,00</w:t>
            </w:r>
          </w:p>
        </w:tc>
        <w:tc>
          <w:tcPr>
            <w:tcW w:w="516"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70,00</w:t>
            </w:r>
          </w:p>
        </w:tc>
        <w:tc>
          <w:tcPr>
            <w:tcW w:w="546"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w:t>
            </w:r>
          </w:p>
        </w:tc>
      </w:tr>
    </w:tbl>
    <w:p w:rsidR="00792063" w:rsidRPr="000D5E2C" w:rsidRDefault="00792063" w:rsidP="000D5E2C">
      <w:pPr>
        <w:ind w:firstLine="709"/>
        <w:rPr>
          <w:rFonts w:ascii="Times New Roman" w:hAnsi="Times New Roman" w:cs="Times New Roman"/>
          <w:sz w:val="28"/>
          <w:szCs w:val="28"/>
        </w:rPr>
      </w:pP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реализации основного мероприятия 9.1.  составляет: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СР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/п</w:t>
      </w:r>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Э</w:t>
      </w:r>
      <w:r w:rsidRPr="000D5E2C">
        <w:rPr>
          <w:rFonts w:ascii="Times New Roman" w:hAnsi="Times New Roman" w:cs="Times New Roman"/>
          <w:sz w:val="28"/>
          <w:szCs w:val="28"/>
          <w:vertAlign w:val="subscript"/>
        </w:rPr>
        <w:t>ис</w:t>
      </w:r>
      <w:proofErr w:type="spellEnd"/>
      <w:r w:rsidRPr="000D5E2C">
        <w:rPr>
          <w:rFonts w:ascii="Times New Roman" w:hAnsi="Times New Roman" w:cs="Times New Roman"/>
          <w:sz w:val="28"/>
          <w:szCs w:val="28"/>
        </w:rPr>
        <w:t>=1*0,986 =0,986 (98,6%).</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Оценка эффективности использования средств федерального бюджета</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Эффективность использования средств федерального бюджета основного мероприятия 9.1.  составляет:</w:t>
      </w:r>
    </w:p>
    <w:p w:rsidR="00792063" w:rsidRPr="000D5E2C" w:rsidRDefault="00792063" w:rsidP="000D5E2C">
      <w:pPr>
        <w:ind w:firstLine="709"/>
        <w:jc w:val="both"/>
        <w:rPr>
          <w:rFonts w:ascii="Times New Roman" w:hAnsi="Times New Roman" w:cs="Times New Roman"/>
          <w:sz w:val="28"/>
          <w:szCs w:val="28"/>
        </w:rPr>
      </w:pPr>
      <w:proofErr w:type="spellStart"/>
      <w:r w:rsidRPr="000D5E2C">
        <w:rPr>
          <w:rFonts w:ascii="Times New Roman" w:hAnsi="Times New Roman" w:cs="Times New Roman"/>
          <w:sz w:val="28"/>
          <w:szCs w:val="28"/>
        </w:rPr>
        <w:t>Эис</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=1,0/1,014= 0,986 (98,6%).</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792063" w:rsidRPr="000D5E2C" w:rsidRDefault="00792063" w:rsidP="000D5E2C">
      <w:pPr>
        <w:ind w:firstLine="709"/>
        <w:rPr>
          <w:rFonts w:ascii="Times New Roman" w:hAnsi="Times New Roman" w:cs="Times New Roman"/>
          <w:sz w:val="28"/>
          <w:szCs w:val="28"/>
        </w:rPr>
        <w:sectPr w:rsidR="00792063" w:rsidRPr="000D5E2C">
          <w:pgSz w:w="11906" w:h="16838"/>
          <w:pgMar w:top="1134" w:right="850" w:bottom="1134" w:left="1701" w:header="720" w:footer="720" w:gutter="0"/>
          <w:cols w:space="720"/>
        </w:sectPr>
      </w:pPr>
    </w:p>
    <w:tbl>
      <w:tblPr>
        <w:tblW w:w="5000" w:type="pct"/>
        <w:tblLook w:val="04A0" w:firstRow="1" w:lastRow="0" w:firstColumn="1" w:lastColumn="0" w:noHBand="0" w:noVBand="1"/>
      </w:tblPr>
      <w:tblGrid>
        <w:gridCol w:w="9571"/>
      </w:tblGrid>
      <w:tr w:rsidR="00792063" w:rsidRPr="000D5E2C" w:rsidTr="00DD6365">
        <w:tc>
          <w:tcPr>
            <w:tcW w:w="5000" w:type="pct"/>
          </w:tcPr>
          <w:p w:rsidR="00792063" w:rsidRPr="000D5E2C" w:rsidRDefault="00792063" w:rsidP="000D5E2C">
            <w:pPr>
              <w:ind w:firstLine="709"/>
              <w:rPr>
                <w:rFonts w:ascii="Times New Roman" w:hAnsi="Times New Roman" w:cs="Times New Roman"/>
                <w:sz w:val="28"/>
                <w:szCs w:val="28"/>
              </w:rPr>
            </w:pPr>
            <w:r w:rsidRPr="000D5E2C">
              <w:rPr>
                <w:rFonts w:ascii="Times New Roman" w:hAnsi="Times New Roman" w:cs="Times New Roman"/>
                <w:b/>
                <w:sz w:val="28"/>
                <w:szCs w:val="28"/>
              </w:rPr>
              <w:lastRenderedPageBreak/>
              <w:t xml:space="preserve"> ОМ  9.2. Подготовка, проведение и подведение итогов всероссийских переписей населения (</w:t>
            </w:r>
            <w:proofErr w:type="spellStart"/>
            <w:r w:rsidRPr="000D5E2C">
              <w:rPr>
                <w:rFonts w:ascii="Times New Roman" w:hAnsi="Times New Roman" w:cs="Times New Roman"/>
                <w:b/>
                <w:sz w:val="28"/>
                <w:szCs w:val="28"/>
              </w:rPr>
              <w:t>микропереписей</w:t>
            </w:r>
            <w:proofErr w:type="spellEnd"/>
            <w:r w:rsidRPr="000D5E2C">
              <w:rPr>
                <w:rFonts w:ascii="Times New Roman" w:hAnsi="Times New Roman" w:cs="Times New Roman"/>
                <w:b/>
                <w:sz w:val="28"/>
                <w:szCs w:val="28"/>
              </w:rPr>
              <w:t xml:space="preserve">) </w:t>
            </w:r>
          </w:p>
        </w:tc>
      </w:tr>
    </w:tbl>
    <w:p w:rsidR="00792063" w:rsidRPr="000D5E2C" w:rsidRDefault="00792063" w:rsidP="000D5E2C">
      <w:pPr>
        <w:ind w:firstLine="709"/>
        <w:rPr>
          <w:rFonts w:ascii="Times New Roman" w:hAnsi="Times New Roman" w:cs="Times New Roman"/>
          <w:sz w:val="28"/>
          <w:szCs w:val="28"/>
        </w:rPr>
      </w:pP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 Общие положения</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Оценка эффективности реализации основного мероприятия 9.2. «Реализация Федерального плана статистических работ» приведена в соответствии с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года № 690.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реализации основного мероприятия 9.2.  признается высокой, так как значение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 xml:space="preserve"> составляет не менее 0,9.</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 Оценка степени реализации мероприятий</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реализации мероприятий основного мероприятия 9.2.  составляет: </w:t>
      </w: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Мв</w:t>
      </w:r>
      <w:proofErr w:type="spellEnd"/>
      <w:r w:rsidRPr="000D5E2C">
        <w:rPr>
          <w:rFonts w:ascii="Times New Roman" w:hAnsi="Times New Roman" w:cs="Times New Roman"/>
          <w:sz w:val="28"/>
          <w:szCs w:val="28"/>
        </w:rPr>
        <w:t>/М = 7/7*100% = 100%.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3. Оценка степени соответствия запланированному уровню затрат</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оценки соответствия запланированному уровню затрат составляет: </w:t>
      </w: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Зф</w:t>
      </w:r>
      <w:proofErr w:type="spell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Зп</w:t>
      </w:r>
      <w:proofErr w:type="spellEnd"/>
      <w:r w:rsidRPr="000D5E2C">
        <w:rPr>
          <w:rFonts w:ascii="Times New Roman" w:hAnsi="Times New Roman" w:cs="Times New Roman"/>
          <w:sz w:val="28"/>
          <w:szCs w:val="28"/>
        </w:rPr>
        <w:t xml:space="preserve"> = 299631,0/314657,0*100%=95,2%.           </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Фактические расходы в формуле приведены по предварительным данным. Уточнение данных возможно после сдачи годовой бухгалтерской отчетности за 2013 год.</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Оценка эффективности реализации основных мероприятий</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Степень реализации основного мероприятия 9.2. составляет:</w:t>
      </w:r>
      <w:r w:rsidRPr="000D5E2C">
        <w:rPr>
          <w:rFonts w:ascii="Times New Roman" w:hAnsi="Times New Roman" w:cs="Times New Roman"/>
          <w:b/>
          <w:sz w:val="28"/>
          <w:szCs w:val="28"/>
        </w:rPr>
        <w:t xml:space="preserve"> </w:t>
      </w:r>
      <w:proofErr w:type="spellStart"/>
      <w:r w:rsidRPr="000D5E2C">
        <w:rPr>
          <w:rFonts w:ascii="Times New Roman" w:hAnsi="Times New Roman" w:cs="Times New Roman"/>
          <w:b/>
          <w:sz w:val="28"/>
          <w:szCs w:val="28"/>
        </w:rPr>
        <w:t>СР</w:t>
      </w:r>
      <w:r w:rsidRPr="000D5E2C">
        <w:rPr>
          <w:rFonts w:ascii="Times New Roman" w:hAnsi="Times New Roman" w:cs="Times New Roman"/>
          <w:b/>
          <w:sz w:val="28"/>
          <w:szCs w:val="28"/>
          <w:vertAlign w:val="subscript"/>
        </w:rPr>
        <w:t>п</w:t>
      </w:r>
      <w:proofErr w:type="spellEnd"/>
      <w:r w:rsidRPr="000D5E2C">
        <w:rPr>
          <w:rFonts w:ascii="Times New Roman" w:hAnsi="Times New Roman" w:cs="Times New Roman"/>
          <w:b/>
          <w:sz w:val="28"/>
          <w:szCs w:val="28"/>
          <w:vertAlign w:val="subscript"/>
        </w:rPr>
        <w:t>/</w:t>
      </w:r>
      <w:proofErr w:type="gramStart"/>
      <w:r w:rsidRPr="000D5E2C">
        <w:rPr>
          <w:rFonts w:ascii="Times New Roman" w:hAnsi="Times New Roman" w:cs="Times New Roman"/>
          <w:b/>
          <w:sz w:val="28"/>
          <w:szCs w:val="28"/>
          <w:vertAlign w:val="subscript"/>
        </w:rPr>
        <w:t>п</w:t>
      </w:r>
      <w:proofErr w:type="gramEnd"/>
      <w:r w:rsidRPr="000D5E2C">
        <w:rPr>
          <w:rFonts w:ascii="Times New Roman" w:hAnsi="Times New Roman" w:cs="Times New Roman"/>
          <w:b/>
          <w:sz w:val="28"/>
          <w:szCs w:val="28"/>
        </w:rPr>
        <w:t>=∑</w:t>
      </w:r>
      <w:proofErr w:type="spellStart"/>
      <w:r w:rsidRPr="000D5E2C">
        <w:rPr>
          <w:rFonts w:ascii="Times New Roman" w:hAnsi="Times New Roman" w:cs="Times New Roman"/>
          <w:b/>
          <w:sz w:val="28"/>
          <w:szCs w:val="28"/>
        </w:rPr>
        <w:t>СД</w:t>
      </w:r>
      <w:r w:rsidRPr="000D5E2C">
        <w:rPr>
          <w:rFonts w:ascii="Times New Roman" w:hAnsi="Times New Roman" w:cs="Times New Roman"/>
          <w:b/>
          <w:sz w:val="28"/>
          <w:szCs w:val="28"/>
          <w:vertAlign w:val="subscript"/>
        </w:rPr>
        <w:t>п</w:t>
      </w:r>
      <w:proofErr w:type="spellEnd"/>
      <w:r w:rsidRPr="000D5E2C">
        <w:rPr>
          <w:rFonts w:ascii="Times New Roman" w:hAnsi="Times New Roman" w:cs="Times New Roman"/>
          <w:b/>
          <w:sz w:val="28"/>
          <w:szCs w:val="28"/>
          <w:vertAlign w:val="subscript"/>
        </w:rPr>
        <w:t>/</w:t>
      </w:r>
      <w:proofErr w:type="spellStart"/>
      <w:r w:rsidRPr="000D5E2C">
        <w:rPr>
          <w:rFonts w:ascii="Times New Roman" w:hAnsi="Times New Roman" w:cs="Times New Roman"/>
          <w:b/>
          <w:sz w:val="28"/>
          <w:szCs w:val="28"/>
          <w:vertAlign w:val="subscript"/>
        </w:rPr>
        <w:t>ппз</w:t>
      </w:r>
      <w:proofErr w:type="spellEnd"/>
      <w:r w:rsidRPr="000D5E2C">
        <w:rPr>
          <w:rFonts w:ascii="Times New Roman" w:hAnsi="Times New Roman" w:cs="Times New Roman"/>
          <w:b/>
          <w:sz w:val="28"/>
          <w:szCs w:val="28"/>
        </w:rPr>
        <w:t>/N=</w:t>
      </w:r>
      <w:r w:rsidRPr="000D5E2C">
        <w:rPr>
          <w:rFonts w:ascii="Times New Roman" w:hAnsi="Times New Roman" w:cs="Times New Roman"/>
          <w:sz w:val="28"/>
          <w:szCs w:val="28"/>
        </w:rPr>
        <w:t>2/2=1*100%=100%.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792063" w:rsidRPr="000D5E2C" w:rsidRDefault="00792063" w:rsidP="000D5E2C">
      <w:pPr>
        <w:ind w:firstLine="709"/>
        <w:rPr>
          <w:rFonts w:ascii="Times New Roman" w:hAnsi="Times New Roman" w:cs="Times New Roman"/>
          <w:sz w:val="28"/>
          <w:szCs w:val="28"/>
        </w:rPr>
      </w:pPr>
    </w:p>
    <w:tbl>
      <w:tblPr>
        <w:tblStyle w:val="a5"/>
        <w:tblW w:w="5000" w:type="pct"/>
        <w:tblLook w:val="04A0" w:firstRow="1" w:lastRow="0" w:firstColumn="1" w:lastColumn="0" w:noHBand="0" w:noVBand="1"/>
      </w:tblPr>
      <w:tblGrid>
        <w:gridCol w:w="1362"/>
        <w:gridCol w:w="3529"/>
        <w:gridCol w:w="1595"/>
        <w:gridCol w:w="993"/>
        <w:gridCol w:w="1047"/>
        <w:gridCol w:w="1045"/>
      </w:tblGrid>
      <w:tr w:rsidR="00DD6365" w:rsidRPr="00DD6365" w:rsidTr="00DD6365">
        <w:tc>
          <w:tcPr>
            <w:tcW w:w="712" w:type="pct"/>
            <w:vMerge w:val="restar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 xml:space="preserve">№ </w:t>
            </w:r>
            <w:proofErr w:type="gramStart"/>
            <w:r w:rsidRPr="00DD6365">
              <w:rPr>
                <w:rFonts w:ascii="Times New Roman" w:hAnsi="Times New Roman" w:cs="Times New Roman"/>
                <w:b/>
                <w:sz w:val="28"/>
                <w:szCs w:val="28"/>
              </w:rPr>
              <w:t>п</w:t>
            </w:r>
            <w:proofErr w:type="gramEnd"/>
            <w:r w:rsidRPr="00DD6365">
              <w:rPr>
                <w:rFonts w:ascii="Times New Roman" w:hAnsi="Times New Roman" w:cs="Times New Roman"/>
                <w:b/>
                <w:sz w:val="28"/>
                <w:szCs w:val="28"/>
              </w:rPr>
              <w:t>/п</w:t>
            </w:r>
          </w:p>
        </w:tc>
        <w:tc>
          <w:tcPr>
            <w:tcW w:w="1844" w:type="pct"/>
            <w:vMerge w:val="restar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Показатель (индикатор) (наименование)</w:t>
            </w:r>
          </w:p>
        </w:tc>
        <w:tc>
          <w:tcPr>
            <w:tcW w:w="833" w:type="pct"/>
            <w:vMerge w:val="restar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Ед. измерения</w:t>
            </w:r>
          </w:p>
        </w:tc>
        <w:tc>
          <w:tcPr>
            <w:tcW w:w="1066" w:type="pct"/>
            <w:gridSpan w:val="2"/>
          </w:tcPr>
          <w:p w:rsidR="00DD6365" w:rsidRPr="00DD6365" w:rsidRDefault="00DD6365" w:rsidP="00DD6365">
            <w:pPr>
              <w:rPr>
                <w:rFonts w:ascii="Times New Roman" w:hAnsi="Times New Roman" w:cs="Times New Roman"/>
                <w:b/>
                <w:sz w:val="28"/>
                <w:szCs w:val="28"/>
              </w:rPr>
            </w:pPr>
            <w:r w:rsidRPr="00DD6365">
              <w:rPr>
                <w:rFonts w:ascii="Times New Roman" w:hAnsi="Times New Roman" w:cs="Times New Roman"/>
                <w:b/>
                <w:sz w:val="28"/>
                <w:szCs w:val="28"/>
              </w:rPr>
              <w:t>2013</w:t>
            </w:r>
          </w:p>
        </w:tc>
        <w:tc>
          <w:tcPr>
            <w:tcW w:w="546" w:type="pct"/>
            <w:vMerge w:val="restart"/>
          </w:tcPr>
          <w:p w:rsidR="00DD6365" w:rsidRPr="00DD6365" w:rsidRDefault="00DD6365" w:rsidP="00DD6365">
            <w:pPr>
              <w:jc w:val="center"/>
              <w:rPr>
                <w:rFonts w:ascii="Times New Roman" w:hAnsi="Times New Roman" w:cs="Times New Roman"/>
                <w:b/>
                <w:sz w:val="28"/>
                <w:szCs w:val="28"/>
              </w:rPr>
            </w:pPr>
            <w:proofErr w:type="spellStart"/>
            <w:r w:rsidRPr="00DD6365">
              <w:rPr>
                <w:rFonts w:ascii="Times New Roman" w:hAnsi="Times New Roman" w:cs="Times New Roman"/>
                <w:b/>
                <w:sz w:val="28"/>
                <w:szCs w:val="28"/>
              </w:rPr>
              <w:t>СД</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ппз</w:t>
            </w:r>
            <w:proofErr w:type="spellEnd"/>
          </w:p>
        </w:tc>
      </w:tr>
      <w:tr w:rsidR="00DD6365" w:rsidRPr="00DD6365" w:rsidTr="00DD6365">
        <w:tc>
          <w:tcPr>
            <w:tcW w:w="712" w:type="pct"/>
            <w:vMerge/>
          </w:tcPr>
          <w:p w:rsidR="00DD6365" w:rsidRPr="00DD6365" w:rsidRDefault="00DD6365" w:rsidP="00DD6365">
            <w:pPr>
              <w:rPr>
                <w:rFonts w:ascii="Times New Roman" w:hAnsi="Times New Roman" w:cs="Times New Roman"/>
                <w:b/>
                <w:sz w:val="28"/>
                <w:szCs w:val="28"/>
              </w:rPr>
            </w:pPr>
          </w:p>
        </w:tc>
        <w:tc>
          <w:tcPr>
            <w:tcW w:w="1844" w:type="pct"/>
            <w:vMerge/>
          </w:tcPr>
          <w:p w:rsidR="00DD6365" w:rsidRPr="00DD6365" w:rsidRDefault="00DD6365" w:rsidP="00DD6365">
            <w:pPr>
              <w:rPr>
                <w:rFonts w:ascii="Times New Roman" w:hAnsi="Times New Roman" w:cs="Times New Roman"/>
                <w:b/>
                <w:sz w:val="28"/>
                <w:szCs w:val="28"/>
              </w:rPr>
            </w:pPr>
          </w:p>
        </w:tc>
        <w:tc>
          <w:tcPr>
            <w:tcW w:w="833" w:type="pct"/>
            <w:vMerge/>
          </w:tcPr>
          <w:p w:rsidR="00DD6365" w:rsidRPr="00DD6365" w:rsidRDefault="00DD6365" w:rsidP="00DD6365">
            <w:pPr>
              <w:rPr>
                <w:rFonts w:ascii="Times New Roman" w:hAnsi="Times New Roman" w:cs="Times New Roman"/>
                <w:b/>
                <w:sz w:val="28"/>
                <w:szCs w:val="28"/>
              </w:rPr>
            </w:pPr>
          </w:p>
        </w:tc>
        <w:tc>
          <w:tcPr>
            <w:tcW w:w="519" w:type="pct"/>
          </w:tcPr>
          <w:p w:rsidR="00DD6365" w:rsidRPr="00DD6365" w:rsidRDefault="00DD6365" w:rsidP="00DD6365">
            <w:pPr>
              <w:rPr>
                <w:rFonts w:ascii="Times New Roman" w:hAnsi="Times New Roman" w:cs="Times New Roman"/>
                <w:b/>
                <w:sz w:val="28"/>
                <w:szCs w:val="28"/>
              </w:rPr>
            </w:pPr>
            <w:proofErr w:type="spellStart"/>
            <w:r w:rsidRPr="00DD6365">
              <w:rPr>
                <w:rFonts w:ascii="Times New Roman" w:hAnsi="Times New Roman" w:cs="Times New Roman"/>
                <w:b/>
                <w:sz w:val="28"/>
                <w:szCs w:val="28"/>
              </w:rPr>
              <w:t>ЗП</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пф</w:t>
            </w:r>
            <w:proofErr w:type="spellEnd"/>
          </w:p>
        </w:tc>
        <w:tc>
          <w:tcPr>
            <w:tcW w:w="547" w:type="pct"/>
          </w:tcPr>
          <w:p w:rsidR="00DD6365" w:rsidRPr="00DD6365" w:rsidRDefault="00DD6365" w:rsidP="00DD6365">
            <w:pPr>
              <w:jc w:val="center"/>
              <w:rPr>
                <w:rFonts w:ascii="Times New Roman" w:hAnsi="Times New Roman" w:cs="Times New Roman"/>
                <w:b/>
                <w:sz w:val="28"/>
                <w:szCs w:val="28"/>
              </w:rPr>
            </w:pPr>
            <w:proofErr w:type="spellStart"/>
            <w:r w:rsidRPr="00DD6365">
              <w:rPr>
                <w:rFonts w:ascii="Times New Roman" w:hAnsi="Times New Roman" w:cs="Times New Roman"/>
                <w:b/>
                <w:sz w:val="28"/>
                <w:szCs w:val="28"/>
              </w:rPr>
              <w:t>ЗП</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пп</w:t>
            </w:r>
            <w:proofErr w:type="spellEnd"/>
          </w:p>
        </w:tc>
        <w:tc>
          <w:tcPr>
            <w:tcW w:w="546" w:type="pct"/>
            <w:vMerge/>
          </w:tcPr>
          <w:p w:rsidR="00DD6365" w:rsidRPr="00DD6365" w:rsidRDefault="00DD6365" w:rsidP="00DD6365">
            <w:pPr>
              <w:jc w:val="center"/>
              <w:rPr>
                <w:rFonts w:ascii="Times New Roman" w:hAnsi="Times New Roman" w:cs="Times New Roman"/>
                <w:b/>
                <w:sz w:val="28"/>
                <w:szCs w:val="28"/>
              </w:rPr>
            </w:pPr>
          </w:p>
        </w:tc>
      </w:tr>
      <w:tr w:rsidR="00DD6365" w:rsidRPr="00DD6365" w:rsidTr="00DD6365">
        <w:tc>
          <w:tcPr>
            <w:tcW w:w="712"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1</w:t>
            </w:r>
          </w:p>
        </w:tc>
        <w:tc>
          <w:tcPr>
            <w:tcW w:w="1844"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2</w:t>
            </w:r>
          </w:p>
        </w:tc>
        <w:tc>
          <w:tcPr>
            <w:tcW w:w="833"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3</w:t>
            </w:r>
          </w:p>
        </w:tc>
        <w:tc>
          <w:tcPr>
            <w:tcW w:w="519"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4</w:t>
            </w:r>
          </w:p>
        </w:tc>
        <w:tc>
          <w:tcPr>
            <w:tcW w:w="547"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5</w:t>
            </w:r>
          </w:p>
        </w:tc>
        <w:tc>
          <w:tcPr>
            <w:tcW w:w="546"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6</w:t>
            </w:r>
          </w:p>
        </w:tc>
      </w:tr>
      <w:tr w:rsidR="00792063" w:rsidRPr="000D5E2C" w:rsidTr="00DD6365">
        <w:tc>
          <w:tcPr>
            <w:tcW w:w="712"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w:t>
            </w:r>
          </w:p>
        </w:tc>
        <w:tc>
          <w:tcPr>
            <w:tcW w:w="1844"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Количество работ, выполненных в рамках реализации Федерального плана статистических работ</w:t>
            </w:r>
          </w:p>
        </w:tc>
        <w:tc>
          <w:tcPr>
            <w:tcW w:w="833"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единиц</w:t>
            </w:r>
          </w:p>
        </w:tc>
        <w:tc>
          <w:tcPr>
            <w:tcW w:w="519"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642,00</w:t>
            </w:r>
          </w:p>
        </w:tc>
        <w:tc>
          <w:tcPr>
            <w:tcW w:w="547"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642,00</w:t>
            </w:r>
          </w:p>
        </w:tc>
        <w:tc>
          <w:tcPr>
            <w:tcW w:w="546"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w:t>
            </w:r>
          </w:p>
        </w:tc>
      </w:tr>
      <w:tr w:rsidR="00792063" w:rsidRPr="000D5E2C" w:rsidTr="00DD6365">
        <w:tc>
          <w:tcPr>
            <w:tcW w:w="712"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2</w:t>
            </w:r>
          </w:p>
        </w:tc>
        <w:tc>
          <w:tcPr>
            <w:tcW w:w="1844"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Применение международно признанных статистических методологий и стандартов (заполняемость вопросников международных организаций, включенных  в ФПСР и официальных вопросников ОЭСР)</w:t>
            </w:r>
          </w:p>
        </w:tc>
        <w:tc>
          <w:tcPr>
            <w:tcW w:w="833"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процентов</w:t>
            </w:r>
          </w:p>
        </w:tc>
        <w:tc>
          <w:tcPr>
            <w:tcW w:w="519"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70,00</w:t>
            </w:r>
          </w:p>
        </w:tc>
        <w:tc>
          <w:tcPr>
            <w:tcW w:w="547"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70,00</w:t>
            </w:r>
          </w:p>
        </w:tc>
        <w:tc>
          <w:tcPr>
            <w:tcW w:w="546"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w:t>
            </w:r>
          </w:p>
        </w:tc>
      </w:tr>
    </w:tbl>
    <w:p w:rsidR="00792063" w:rsidRPr="000D5E2C" w:rsidRDefault="00792063" w:rsidP="000D5E2C">
      <w:pPr>
        <w:ind w:firstLine="709"/>
        <w:rPr>
          <w:rFonts w:ascii="Times New Roman" w:hAnsi="Times New Roman" w:cs="Times New Roman"/>
          <w:sz w:val="28"/>
          <w:szCs w:val="28"/>
        </w:rPr>
      </w:pP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lastRenderedPageBreak/>
        <w:t xml:space="preserve"> </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реализации основного мероприятия 9.2. составляет: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СР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/п</w:t>
      </w:r>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Э</w:t>
      </w:r>
      <w:r w:rsidRPr="000D5E2C">
        <w:rPr>
          <w:rFonts w:ascii="Times New Roman" w:hAnsi="Times New Roman" w:cs="Times New Roman"/>
          <w:sz w:val="28"/>
          <w:szCs w:val="28"/>
          <w:vertAlign w:val="subscript"/>
        </w:rPr>
        <w:t>ис</w:t>
      </w:r>
      <w:proofErr w:type="spellEnd"/>
      <w:r w:rsidRPr="000D5E2C">
        <w:rPr>
          <w:rFonts w:ascii="Times New Roman" w:hAnsi="Times New Roman" w:cs="Times New Roman"/>
          <w:sz w:val="28"/>
          <w:szCs w:val="28"/>
        </w:rPr>
        <w:t>=1*1,050 = 1,050 (105,0%).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Оценка эффективности использования средств федерального бюджета</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Эффективность использования средств федерального бюджета основного мероприятия 9.2. составляет:</w:t>
      </w:r>
    </w:p>
    <w:p w:rsidR="00792063" w:rsidRPr="000D5E2C" w:rsidRDefault="00792063" w:rsidP="000D5E2C">
      <w:pPr>
        <w:ind w:firstLine="709"/>
        <w:jc w:val="both"/>
        <w:rPr>
          <w:rFonts w:ascii="Times New Roman" w:hAnsi="Times New Roman" w:cs="Times New Roman"/>
          <w:sz w:val="28"/>
          <w:szCs w:val="28"/>
        </w:rPr>
      </w:pPr>
      <w:proofErr w:type="spellStart"/>
      <w:r w:rsidRPr="000D5E2C">
        <w:rPr>
          <w:rFonts w:ascii="Times New Roman" w:hAnsi="Times New Roman" w:cs="Times New Roman"/>
          <w:sz w:val="28"/>
          <w:szCs w:val="28"/>
        </w:rPr>
        <w:t>Эис</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=1,0/0,952 = 1,050 (105,0%).</w:t>
      </w:r>
    </w:p>
    <w:p w:rsidR="00792063" w:rsidRPr="000D5E2C" w:rsidRDefault="00792063" w:rsidP="000D5E2C">
      <w:pPr>
        <w:ind w:firstLine="709"/>
        <w:rPr>
          <w:rFonts w:ascii="Times New Roman" w:hAnsi="Times New Roman" w:cs="Times New Roman"/>
          <w:sz w:val="28"/>
          <w:szCs w:val="28"/>
        </w:rPr>
        <w:sectPr w:rsidR="00792063" w:rsidRPr="000D5E2C">
          <w:pgSz w:w="11906" w:h="16838"/>
          <w:pgMar w:top="1134" w:right="850" w:bottom="1134" w:left="1701" w:header="720" w:footer="720" w:gutter="0"/>
          <w:cols w:space="720"/>
        </w:sectPr>
      </w:pPr>
    </w:p>
    <w:p w:rsidR="00792063" w:rsidRPr="000D5E2C" w:rsidRDefault="00792063" w:rsidP="000D5E2C">
      <w:pPr>
        <w:ind w:firstLine="709"/>
        <w:rPr>
          <w:rFonts w:ascii="Times New Roman" w:hAnsi="Times New Roman" w:cs="Times New Roman"/>
          <w:sz w:val="28"/>
          <w:szCs w:val="28"/>
        </w:rPr>
      </w:pPr>
    </w:p>
    <w:tbl>
      <w:tblPr>
        <w:tblW w:w="5000" w:type="pct"/>
        <w:tblLook w:val="04A0" w:firstRow="1" w:lastRow="0" w:firstColumn="1" w:lastColumn="0" w:noHBand="0" w:noVBand="1"/>
      </w:tblPr>
      <w:tblGrid>
        <w:gridCol w:w="9571"/>
      </w:tblGrid>
      <w:tr w:rsidR="00792063" w:rsidRPr="000D5E2C" w:rsidTr="00792063">
        <w:tc>
          <w:tcPr>
            <w:tcW w:w="5000" w:type="pct"/>
          </w:tcPr>
          <w:p w:rsidR="00792063" w:rsidRPr="000D5E2C" w:rsidRDefault="00792063" w:rsidP="000D5E2C">
            <w:pPr>
              <w:ind w:firstLine="709"/>
              <w:rPr>
                <w:rFonts w:ascii="Times New Roman" w:hAnsi="Times New Roman" w:cs="Times New Roman"/>
                <w:sz w:val="28"/>
                <w:szCs w:val="28"/>
              </w:rPr>
            </w:pPr>
            <w:r w:rsidRPr="000D5E2C">
              <w:rPr>
                <w:rFonts w:ascii="Times New Roman" w:hAnsi="Times New Roman" w:cs="Times New Roman"/>
                <w:b/>
                <w:sz w:val="28"/>
                <w:szCs w:val="28"/>
              </w:rPr>
              <w:t xml:space="preserve"> ОМ  9.4.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 </w:t>
            </w:r>
          </w:p>
        </w:tc>
      </w:tr>
    </w:tbl>
    <w:p w:rsidR="00792063" w:rsidRPr="000D5E2C" w:rsidRDefault="00792063" w:rsidP="000D5E2C">
      <w:pPr>
        <w:ind w:firstLine="709"/>
        <w:rPr>
          <w:rFonts w:ascii="Times New Roman" w:hAnsi="Times New Roman" w:cs="Times New Roman"/>
          <w:sz w:val="28"/>
          <w:szCs w:val="28"/>
        </w:rPr>
      </w:pP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 Общие положения</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Оценка эффективности реализации основного мероприятия 9.4. «Реализация Федерального плана статистических работ» приведена в соответствии с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года № 690.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реализации основного мероприятия 9.4. признается высокой, так как значение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 xml:space="preserve"> составляет не менее 0,9.</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 Оценка степени реализации мероприятий</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реализации мероприятий основного мероприятия 9.4.  составляет: </w:t>
      </w: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Мв</w:t>
      </w:r>
      <w:proofErr w:type="spellEnd"/>
      <w:r w:rsidRPr="000D5E2C">
        <w:rPr>
          <w:rFonts w:ascii="Times New Roman" w:hAnsi="Times New Roman" w:cs="Times New Roman"/>
          <w:sz w:val="28"/>
          <w:szCs w:val="28"/>
        </w:rPr>
        <w:t>/М = 2/2*100% = 100%.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3. Оценка степени соответствия запланированному уровню затрат</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оценки соответствия запланированному уровню затрат составляет: </w:t>
      </w: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Зф</w:t>
      </w:r>
      <w:proofErr w:type="spell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Зп</w:t>
      </w:r>
      <w:proofErr w:type="spellEnd"/>
      <w:r w:rsidRPr="000D5E2C">
        <w:rPr>
          <w:rFonts w:ascii="Times New Roman" w:hAnsi="Times New Roman" w:cs="Times New Roman"/>
          <w:sz w:val="28"/>
          <w:szCs w:val="28"/>
        </w:rPr>
        <w:t xml:space="preserve"> = 149088,4/165794,5*100%=89,9%.</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Фактические расходы в формуле приведены по предварительным данным. Уточнение данных возможно после сдачи годовой бухгалтерской отчетности за 2013 год.</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Оценка эффективности реализации основных мероприятий</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реализации основного мероприятия 9.4. составляет: </w:t>
      </w:r>
      <w:proofErr w:type="spellStart"/>
      <w:r w:rsidRPr="000D5E2C">
        <w:rPr>
          <w:rFonts w:ascii="Times New Roman" w:hAnsi="Times New Roman" w:cs="Times New Roman"/>
          <w:sz w:val="28"/>
          <w:szCs w:val="28"/>
        </w:rPr>
        <w:t>СР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СД</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spellStart"/>
      <w:r w:rsidRPr="000D5E2C">
        <w:rPr>
          <w:rFonts w:ascii="Times New Roman" w:hAnsi="Times New Roman" w:cs="Times New Roman"/>
          <w:sz w:val="28"/>
          <w:szCs w:val="28"/>
          <w:vertAlign w:val="subscript"/>
        </w:rPr>
        <w:t>ппз</w:t>
      </w:r>
      <w:proofErr w:type="spellEnd"/>
      <w:r w:rsidRPr="000D5E2C">
        <w:rPr>
          <w:rFonts w:ascii="Times New Roman" w:hAnsi="Times New Roman" w:cs="Times New Roman"/>
          <w:sz w:val="28"/>
          <w:szCs w:val="28"/>
        </w:rPr>
        <w:t>/N=2/2=1*100%=100%.</w:t>
      </w:r>
    </w:p>
    <w:p w:rsidR="00792063" w:rsidRPr="000D5E2C" w:rsidRDefault="00792063" w:rsidP="00DD6365">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tbl>
      <w:tblPr>
        <w:tblStyle w:val="a5"/>
        <w:tblW w:w="5000" w:type="pct"/>
        <w:tblLayout w:type="fixed"/>
        <w:tblLook w:val="04A0" w:firstRow="1" w:lastRow="0" w:firstColumn="1" w:lastColumn="0" w:noHBand="0" w:noVBand="1"/>
      </w:tblPr>
      <w:tblGrid>
        <w:gridCol w:w="1365"/>
        <w:gridCol w:w="3530"/>
        <w:gridCol w:w="1596"/>
        <w:gridCol w:w="988"/>
        <w:gridCol w:w="995"/>
        <w:gridCol w:w="1097"/>
      </w:tblGrid>
      <w:tr w:rsidR="00DD6365" w:rsidRPr="00DD6365" w:rsidTr="00DD6365">
        <w:tc>
          <w:tcPr>
            <w:tcW w:w="713" w:type="pct"/>
            <w:vMerge w:val="restar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 xml:space="preserve">№ </w:t>
            </w:r>
            <w:proofErr w:type="gramStart"/>
            <w:r w:rsidRPr="00DD6365">
              <w:rPr>
                <w:rFonts w:ascii="Times New Roman" w:hAnsi="Times New Roman" w:cs="Times New Roman"/>
                <w:b/>
                <w:sz w:val="28"/>
                <w:szCs w:val="28"/>
              </w:rPr>
              <w:t>п</w:t>
            </w:r>
            <w:proofErr w:type="gramEnd"/>
            <w:r w:rsidRPr="00DD6365">
              <w:rPr>
                <w:rFonts w:ascii="Times New Roman" w:hAnsi="Times New Roman" w:cs="Times New Roman"/>
                <w:b/>
                <w:sz w:val="28"/>
                <w:szCs w:val="28"/>
              </w:rPr>
              <w:t>/п</w:t>
            </w:r>
          </w:p>
        </w:tc>
        <w:tc>
          <w:tcPr>
            <w:tcW w:w="1844" w:type="pct"/>
            <w:vMerge w:val="restar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Показатель (индикатор) (наименование)</w:t>
            </w:r>
          </w:p>
        </w:tc>
        <w:tc>
          <w:tcPr>
            <w:tcW w:w="834" w:type="pct"/>
            <w:vMerge w:val="restar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Ед. измерения</w:t>
            </w:r>
          </w:p>
        </w:tc>
        <w:tc>
          <w:tcPr>
            <w:tcW w:w="1036" w:type="pct"/>
            <w:gridSpan w:val="2"/>
          </w:tcPr>
          <w:p w:rsidR="00DD6365" w:rsidRPr="00DD6365" w:rsidRDefault="00DD6365" w:rsidP="00DD6365">
            <w:pPr>
              <w:rPr>
                <w:rFonts w:ascii="Times New Roman" w:hAnsi="Times New Roman" w:cs="Times New Roman"/>
                <w:b/>
                <w:sz w:val="28"/>
                <w:szCs w:val="28"/>
              </w:rPr>
            </w:pPr>
            <w:r w:rsidRPr="00DD6365">
              <w:rPr>
                <w:rFonts w:ascii="Times New Roman" w:hAnsi="Times New Roman" w:cs="Times New Roman"/>
                <w:b/>
                <w:sz w:val="28"/>
                <w:szCs w:val="28"/>
              </w:rPr>
              <w:t>2013</w:t>
            </w:r>
          </w:p>
        </w:tc>
        <w:tc>
          <w:tcPr>
            <w:tcW w:w="573" w:type="pct"/>
            <w:vMerge w:val="restart"/>
          </w:tcPr>
          <w:p w:rsidR="00DD6365" w:rsidRPr="00DD6365" w:rsidRDefault="00DD6365" w:rsidP="00DD6365">
            <w:pPr>
              <w:jc w:val="center"/>
              <w:rPr>
                <w:rFonts w:ascii="Times New Roman" w:hAnsi="Times New Roman" w:cs="Times New Roman"/>
                <w:b/>
                <w:sz w:val="28"/>
                <w:szCs w:val="28"/>
              </w:rPr>
            </w:pPr>
            <w:proofErr w:type="spellStart"/>
            <w:r w:rsidRPr="00DD6365">
              <w:rPr>
                <w:rFonts w:ascii="Times New Roman" w:hAnsi="Times New Roman" w:cs="Times New Roman"/>
                <w:b/>
                <w:sz w:val="28"/>
                <w:szCs w:val="28"/>
              </w:rPr>
              <w:t>СД</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ппз</w:t>
            </w:r>
            <w:proofErr w:type="spellEnd"/>
          </w:p>
        </w:tc>
      </w:tr>
      <w:tr w:rsidR="00DD6365" w:rsidRPr="00DD6365" w:rsidTr="00DD6365">
        <w:tc>
          <w:tcPr>
            <w:tcW w:w="713" w:type="pct"/>
            <w:vMerge/>
          </w:tcPr>
          <w:p w:rsidR="00DD6365" w:rsidRPr="00DD6365" w:rsidRDefault="00DD6365" w:rsidP="00DD6365">
            <w:pPr>
              <w:rPr>
                <w:rFonts w:ascii="Times New Roman" w:hAnsi="Times New Roman" w:cs="Times New Roman"/>
                <w:b/>
                <w:sz w:val="28"/>
                <w:szCs w:val="28"/>
              </w:rPr>
            </w:pPr>
          </w:p>
        </w:tc>
        <w:tc>
          <w:tcPr>
            <w:tcW w:w="1844" w:type="pct"/>
            <w:vMerge/>
          </w:tcPr>
          <w:p w:rsidR="00DD6365" w:rsidRPr="00DD6365" w:rsidRDefault="00DD6365" w:rsidP="00DD6365">
            <w:pPr>
              <w:rPr>
                <w:rFonts w:ascii="Times New Roman" w:hAnsi="Times New Roman" w:cs="Times New Roman"/>
                <w:b/>
                <w:sz w:val="28"/>
                <w:szCs w:val="28"/>
              </w:rPr>
            </w:pPr>
          </w:p>
        </w:tc>
        <w:tc>
          <w:tcPr>
            <w:tcW w:w="834" w:type="pct"/>
            <w:vMerge/>
          </w:tcPr>
          <w:p w:rsidR="00DD6365" w:rsidRPr="00DD6365" w:rsidRDefault="00DD6365" w:rsidP="00DD6365">
            <w:pPr>
              <w:rPr>
                <w:rFonts w:ascii="Times New Roman" w:hAnsi="Times New Roman" w:cs="Times New Roman"/>
                <w:b/>
                <w:sz w:val="28"/>
                <w:szCs w:val="28"/>
              </w:rPr>
            </w:pPr>
          </w:p>
        </w:tc>
        <w:tc>
          <w:tcPr>
            <w:tcW w:w="516" w:type="pct"/>
          </w:tcPr>
          <w:p w:rsidR="00DD6365" w:rsidRPr="00DD6365" w:rsidRDefault="00DD6365" w:rsidP="00DD6365">
            <w:pPr>
              <w:rPr>
                <w:rFonts w:ascii="Times New Roman" w:hAnsi="Times New Roman" w:cs="Times New Roman"/>
                <w:b/>
                <w:sz w:val="28"/>
                <w:szCs w:val="28"/>
              </w:rPr>
            </w:pPr>
            <w:proofErr w:type="spellStart"/>
            <w:r w:rsidRPr="00DD6365">
              <w:rPr>
                <w:rFonts w:ascii="Times New Roman" w:hAnsi="Times New Roman" w:cs="Times New Roman"/>
                <w:b/>
                <w:sz w:val="28"/>
                <w:szCs w:val="28"/>
              </w:rPr>
              <w:t>ЗП</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пф</w:t>
            </w:r>
            <w:proofErr w:type="spellEnd"/>
          </w:p>
        </w:tc>
        <w:tc>
          <w:tcPr>
            <w:tcW w:w="520" w:type="pct"/>
          </w:tcPr>
          <w:p w:rsidR="00DD6365" w:rsidRPr="00DD6365" w:rsidRDefault="00DD6365" w:rsidP="00DD6365">
            <w:pPr>
              <w:jc w:val="center"/>
              <w:rPr>
                <w:rFonts w:ascii="Times New Roman" w:hAnsi="Times New Roman" w:cs="Times New Roman"/>
                <w:b/>
                <w:sz w:val="28"/>
                <w:szCs w:val="28"/>
              </w:rPr>
            </w:pPr>
            <w:proofErr w:type="spellStart"/>
            <w:r w:rsidRPr="00DD6365">
              <w:rPr>
                <w:rFonts w:ascii="Times New Roman" w:hAnsi="Times New Roman" w:cs="Times New Roman"/>
                <w:b/>
                <w:sz w:val="28"/>
                <w:szCs w:val="28"/>
              </w:rPr>
              <w:t>ЗП</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пп</w:t>
            </w:r>
            <w:proofErr w:type="spellEnd"/>
          </w:p>
        </w:tc>
        <w:tc>
          <w:tcPr>
            <w:tcW w:w="573" w:type="pct"/>
            <w:vMerge/>
          </w:tcPr>
          <w:p w:rsidR="00DD6365" w:rsidRPr="00DD6365" w:rsidRDefault="00DD6365" w:rsidP="00DD6365">
            <w:pPr>
              <w:jc w:val="center"/>
              <w:rPr>
                <w:rFonts w:ascii="Times New Roman" w:hAnsi="Times New Roman" w:cs="Times New Roman"/>
                <w:b/>
                <w:sz w:val="28"/>
                <w:szCs w:val="28"/>
              </w:rPr>
            </w:pPr>
          </w:p>
        </w:tc>
      </w:tr>
      <w:tr w:rsidR="00DD6365" w:rsidRPr="00DD6365" w:rsidTr="00DD6365">
        <w:tc>
          <w:tcPr>
            <w:tcW w:w="713"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1</w:t>
            </w:r>
          </w:p>
        </w:tc>
        <w:tc>
          <w:tcPr>
            <w:tcW w:w="1844"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2</w:t>
            </w:r>
          </w:p>
        </w:tc>
        <w:tc>
          <w:tcPr>
            <w:tcW w:w="834"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3</w:t>
            </w:r>
          </w:p>
        </w:tc>
        <w:tc>
          <w:tcPr>
            <w:tcW w:w="516"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4</w:t>
            </w:r>
          </w:p>
        </w:tc>
        <w:tc>
          <w:tcPr>
            <w:tcW w:w="520"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5</w:t>
            </w:r>
          </w:p>
        </w:tc>
        <w:tc>
          <w:tcPr>
            <w:tcW w:w="573"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6</w:t>
            </w:r>
          </w:p>
        </w:tc>
      </w:tr>
      <w:tr w:rsidR="00792063" w:rsidRPr="000D5E2C" w:rsidTr="00DD6365">
        <w:tc>
          <w:tcPr>
            <w:tcW w:w="713"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w:t>
            </w:r>
          </w:p>
        </w:tc>
        <w:tc>
          <w:tcPr>
            <w:tcW w:w="1844"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Количество работ, выполненных в рамках реализации Федерального плана статистических работ</w:t>
            </w:r>
          </w:p>
        </w:tc>
        <w:tc>
          <w:tcPr>
            <w:tcW w:w="834"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единиц</w:t>
            </w:r>
          </w:p>
        </w:tc>
        <w:tc>
          <w:tcPr>
            <w:tcW w:w="516"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642,00</w:t>
            </w:r>
          </w:p>
        </w:tc>
        <w:tc>
          <w:tcPr>
            <w:tcW w:w="520"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642,00</w:t>
            </w:r>
          </w:p>
        </w:tc>
        <w:tc>
          <w:tcPr>
            <w:tcW w:w="573"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w:t>
            </w:r>
          </w:p>
        </w:tc>
      </w:tr>
      <w:tr w:rsidR="00792063" w:rsidRPr="000D5E2C" w:rsidTr="00DD6365">
        <w:tc>
          <w:tcPr>
            <w:tcW w:w="713"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2</w:t>
            </w:r>
          </w:p>
        </w:tc>
        <w:tc>
          <w:tcPr>
            <w:tcW w:w="1844"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Количество показателей базовых таблиц "</w:t>
            </w:r>
            <w:proofErr w:type="gramStart"/>
            <w:r w:rsidRPr="000D5E2C">
              <w:rPr>
                <w:rFonts w:ascii="Times New Roman" w:hAnsi="Times New Roman" w:cs="Times New Roman"/>
                <w:sz w:val="28"/>
                <w:szCs w:val="28"/>
              </w:rPr>
              <w:t>затраты-выпуск</w:t>
            </w:r>
            <w:proofErr w:type="gramEnd"/>
            <w:r w:rsidRPr="000D5E2C">
              <w:rPr>
                <w:rFonts w:ascii="Times New Roman" w:hAnsi="Times New Roman" w:cs="Times New Roman"/>
                <w:sz w:val="28"/>
                <w:szCs w:val="28"/>
              </w:rPr>
              <w:t>" за 2011 и 2016 гг.,  включая коэффициенты прямых и полных затрат</w:t>
            </w:r>
          </w:p>
        </w:tc>
        <w:tc>
          <w:tcPr>
            <w:tcW w:w="834"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тыс. единиц</w:t>
            </w:r>
          </w:p>
        </w:tc>
        <w:tc>
          <w:tcPr>
            <w:tcW w:w="516"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w:t>
            </w:r>
          </w:p>
        </w:tc>
        <w:tc>
          <w:tcPr>
            <w:tcW w:w="520"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w:t>
            </w:r>
          </w:p>
        </w:tc>
        <w:tc>
          <w:tcPr>
            <w:tcW w:w="573"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w:t>
            </w:r>
          </w:p>
        </w:tc>
      </w:tr>
      <w:tr w:rsidR="00792063" w:rsidRPr="000D5E2C" w:rsidTr="00DD6365">
        <w:tc>
          <w:tcPr>
            <w:tcW w:w="713"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3</w:t>
            </w:r>
          </w:p>
        </w:tc>
        <w:tc>
          <w:tcPr>
            <w:tcW w:w="1844"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Статистическое расхождение между произведенным и использованным ВВП</w:t>
            </w:r>
          </w:p>
        </w:tc>
        <w:tc>
          <w:tcPr>
            <w:tcW w:w="834"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процентов</w:t>
            </w:r>
          </w:p>
        </w:tc>
        <w:tc>
          <w:tcPr>
            <w:tcW w:w="516"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±2,00</w:t>
            </w:r>
          </w:p>
        </w:tc>
        <w:tc>
          <w:tcPr>
            <w:tcW w:w="520"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-0,40</w:t>
            </w:r>
          </w:p>
        </w:tc>
        <w:tc>
          <w:tcPr>
            <w:tcW w:w="573"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5</w:t>
            </w:r>
          </w:p>
        </w:tc>
      </w:tr>
    </w:tbl>
    <w:p w:rsidR="00792063" w:rsidRPr="000D5E2C" w:rsidRDefault="00792063" w:rsidP="000D5E2C">
      <w:pPr>
        <w:ind w:firstLine="709"/>
        <w:jc w:val="both"/>
        <w:rPr>
          <w:rFonts w:ascii="Times New Roman" w:hAnsi="Times New Roman" w:cs="Times New Roman"/>
          <w:sz w:val="28"/>
          <w:szCs w:val="28"/>
        </w:rPr>
      </w:pP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реализации основного мероприятия 9.4. составляет: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СР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/п</w:t>
      </w:r>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Э</w:t>
      </w:r>
      <w:r w:rsidRPr="000D5E2C">
        <w:rPr>
          <w:rFonts w:ascii="Times New Roman" w:hAnsi="Times New Roman" w:cs="Times New Roman"/>
          <w:sz w:val="28"/>
          <w:szCs w:val="28"/>
          <w:vertAlign w:val="subscript"/>
        </w:rPr>
        <w:t>ис</w:t>
      </w:r>
      <w:proofErr w:type="spellEnd"/>
      <w:r w:rsidRPr="000D5E2C">
        <w:rPr>
          <w:rFonts w:ascii="Times New Roman" w:hAnsi="Times New Roman" w:cs="Times New Roman"/>
          <w:sz w:val="28"/>
          <w:szCs w:val="28"/>
        </w:rPr>
        <w:t>=1*1,112 = 1,112 (111,2%).</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Оценка эффективности использования средств федерального бюджета</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Эффективность использования средств федерального бюджета основного мероприятия 9.4. составляет:</w:t>
      </w:r>
    </w:p>
    <w:p w:rsidR="00792063" w:rsidRPr="000D5E2C" w:rsidRDefault="00792063" w:rsidP="000D5E2C">
      <w:pPr>
        <w:ind w:firstLine="709"/>
        <w:jc w:val="both"/>
        <w:rPr>
          <w:rFonts w:ascii="Times New Roman" w:hAnsi="Times New Roman" w:cs="Times New Roman"/>
          <w:sz w:val="28"/>
          <w:szCs w:val="28"/>
        </w:rPr>
      </w:pPr>
      <w:proofErr w:type="spellStart"/>
      <w:r w:rsidRPr="000D5E2C">
        <w:rPr>
          <w:rFonts w:ascii="Times New Roman" w:hAnsi="Times New Roman" w:cs="Times New Roman"/>
          <w:sz w:val="28"/>
          <w:szCs w:val="28"/>
        </w:rPr>
        <w:t>Эис</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=1,0/0,899 = 1,112 (111,2%).</w:t>
      </w:r>
    </w:p>
    <w:p w:rsidR="00792063" w:rsidRPr="000D5E2C" w:rsidRDefault="00792063" w:rsidP="000D5E2C">
      <w:pPr>
        <w:ind w:firstLine="709"/>
        <w:rPr>
          <w:rFonts w:ascii="Times New Roman" w:hAnsi="Times New Roman" w:cs="Times New Roman"/>
          <w:sz w:val="28"/>
          <w:szCs w:val="28"/>
        </w:rPr>
        <w:sectPr w:rsidR="00792063" w:rsidRPr="000D5E2C">
          <w:pgSz w:w="11906" w:h="16838"/>
          <w:pgMar w:top="1134" w:right="850" w:bottom="1134" w:left="1701" w:header="720" w:footer="720" w:gutter="0"/>
          <w:cols w:space="720"/>
        </w:sectPr>
      </w:pPr>
    </w:p>
    <w:p w:rsidR="00792063" w:rsidRPr="000D5E2C" w:rsidRDefault="00792063" w:rsidP="000D5E2C">
      <w:pPr>
        <w:ind w:firstLine="709"/>
        <w:rPr>
          <w:rFonts w:ascii="Times New Roman" w:hAnsi="Times New Roman" w:cs="Times New Roman"/>
          <w:sz w:val="28"/>
          <w:szCs w:val="28"/>
        </w:rPr>
      </w:pPr>
    </w:p>
    <w:tbl>
      <w:tblPr>
        <w:tblW w:w="5000" w:type="pct"/>
        <w:tblLook w:val="04A0" w:firstRow="1" w:lastRow="0" w:firstColumn="1" w:lastColumn="0" w:noHBand="0" w:noVBand="1"/>
      </w:tblPr>
      <w:tblGrid>
        <w:gridCol w:w="9571"/>
      </w:tblGrid>
      <w:tr w:rsidR="00792063" w:rsidRPr="000D5E2C" w:rsidTr="000D5E2C">
        <w:tc>
          <w:tcPr>
            <w:tcW w:w="2310" w:type="pct"/>
          </w:tcPr>
          <w:p w:rsidR="00792063" w:rsidRPr="000D5E2C" w:rsidRDefault="00792063" w:rsidP="000D5E2C">
            <w:pPr>
              <w:ind w:firstLine="709"/>
              <w:rPr>
                <w:rFonts w:ascii="Times New Roman" w:hAnsi="Times New Roman" w:cs="Times New Roman"/>
                <w:sz w:val="28"/>
                <w:szCs w:val="28"/>
              </w:rPr>
            </w:pPr>
            <w:r w:rsidRPr="000D5E2C">
              <w:rPr>
                <w:rFonts w:ascii="Times New Roman" w:hAnsi="Times New Roman" w:cs="Times New Roman"/>
                <w:b/>
                <w:sz w:val="28"/>
                <w:szCs w:val="28"/>
              </w:rPr>
              <w:t xml:space="preserve"> ОМ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0D5E2C">
              <w:rPr>
                <w:rFonts w:ascii="Times New Roman" w:hAnsi="Times New Roman" w:cs="Times New Roman"/>
                <w:b/>
                <w:sz w:val="28"/>
                <w:szCs w:val="28"/>
              </w:rPr>
              <w:t>инвалидизации</w:t>
            </w:r>
            <w:proofErr w:type="spellEnd"/>
            <w:r w:rsidRPr="000D5E2C">
              <w:rPr>
                <w:rFonts w:ascii="Times New Roman" w:hAnsi="Times New Roman" w:cs="Times New Roman"/>
                <w:b/>
                <w:sz w:val="28"/>
                <w:szCs w:val="28"/>
              </w:rPr>
              <w:t xml:space="preserve"> населения </w:t>
            </w:r>
          </w:p>
        </w:tc>
      </w:tr>
    </w:tbl>
    <w:p w:rsidR="00792063" w:rsidRPr="000D5E2C" w:rsidRDefault="00792063" w:rsidP="000D5E2C">
      <w:pPr>
        <w:ind w:firstLine="709"/>
        <w:rPr>
          <w:rFonts w:ascii="Times New Roman" w:hAnsi="Times New Roman" w:cs="Times New Roman"/>
          <w:sz w:val="28"/>
          <w:szCs w:val="28"/>
        </w:rPr>
      </w:pP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 Общие положения</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Оценка эффективности реализации основного мероприятия 9.5. «Реализация Федерального плана статистических работ» приведена в соответствии с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года № 690.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реализации основного мероприятия 9.5.  признается высокой, так как значение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 xml:space="preserve"> составляет не менее 0,9.</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 Оценка степени реализации мероприятий</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реализации мероприятий основного мероприятия 9.5.  составляет: </w:t>
      </w: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Мв</w:t>
      </w:r>
      <w:proofErr w:type="spellEnd"/>
      <w:r w:rsidRPr="000D5E2C">
        <w:rPr>
          <w:rFonts w:ascii="Times New Roman" w:hAnsi="Times New Roman" w:cs="Times New Roman"/>
          <w:sz w:val="28"/>
          <w:szCs w:val="28"/>
        </w:rPr>
        <w:t>/М = 3/3*100% = 100%.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3. Оценка степени соответствия запланированному уровню затрат</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оценки соответствия запланированному уровню затрат составляет: </w:t>
      </w: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Зф</w:t>
      </w:r>
      <w:proofErr w:type="spell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Зп</w:t>
      </w:r>
      <w:proofErr w:type="spellEnd"/>
      <w:r w:rsidRPr="000D5E2C">
        <w:rPr>
          <w:rFonts w:ascii="Times New Roman" w:hAnsi="Times New Roman" w:cs="Times New Roman"/>
          <w:sz w:val="28"/>
          <w:szCs w:val="28"/>
        </w:rPr>
        <w:t xml:space="preserve"> = 226 679,3/274 536,1*100%=82,6%.</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Фактические расходы в формуле приведены по предварительным данным. Уточнение данных возможно после сдачи годовой бухгалтерской отчетности за 2013 год.</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Оценка эффективности реализации основных мероприятий</w:t>
      </w:r>
    </w:p>
    <w:p w:rsidR="00792063" w:rsidRPr="000D5E2C" w:rsidRDefault="00792063" w:rsidP="000D5E2C">
      <w:pPr>
        <w:ind w:firstLine="709"/>
        <w:jc w:val="both"/>
        <w:rPr>
          <w:rFonts w:ascii="Times New Roman" w:hAnsi="Times New Roman" w:cs="Times New Roman"/>
          <w:sz w:val="28"/>
          <w:szCs w:val="28"/>
        </w:rPr>
      </w:pPr>
      <w:proofErr w:type="spellStart"/>
      <w:r w:rsidRPr="000D5E2C">
        <w:rPr>
          <w:rFonts w:ascii="Times New Roman" w:hAnsi="Times New Roman" w:cs="Times New Roman"/>
          <w:sz w:val="28"/>
          <w:szCs w:val="28"/>
        </w:rPr>
        <w:t>Эис</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=1,0/0,826 = 1,211 (121,1%).</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реализации основного мероприятия 9.5. составляет: </w:t>
      </w:r>
      <w:proofErr w:type="spellStart"/>
      <w:r w:rsidRPr="000D5E2C">
        <w:rPr>
          <w:rFonts w:ascii="Times New Roman" w:hAnsi="Times New Roman" w:cs="Times New Roman"/>
          <w:sz w:val="28"/>
          <w:szCs w:val="28"/>
        </w:rPr>
        <w:t>СР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СД</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spellStart"/>
      <w:r w:rsidRPr="000D5E2C">
        <w:rPr>
          <w:rFonts w:ascii="Times New Roman" w:hAnsi="Times New Roman" w:cs="Times New Roman"/>
          <w:sz w:val="28"/>
          <w:szCs w:val="28"/>
          <w:vertAlign w:val="subscript"/>
        </w:rPr>
        <w:t>ппз</w:t>
      </w:r>
      <w:proofErr w:type="spellEnd"/>
      <w:r w:rsidRPr="000D5E2C">
        <w:rPr>
          <w:rFonts w:ascii="Times New Roman" w:hAnsi="Times New Roman" w:cs="Times New Roman"/>
          <w:sz w:val="28"/>
          <w:szCs w:val="28"/>
        </w:rPr>
        <w:t>/N=2/2=1*100%=100%.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792063" w:rsidRPr="000D5E2C" w:rsidRDefault="00792063" w:rsidP="000D5E2C">
      <w:pPr>
        <w:ind w:firstLine="709"/>
        <w:rPr>
          <w:rFonts w:ascii="Times New Roman" w:hAnsi="Times New Roman" w:cs="Times New Roman"/>
          <w:sz w:val="28"/>
          <w:szCs w:val="28"/>
        </w:rPr>
      </w:pPr>
    </w:p>
    <w:tbl>
      <w:tblPr>
        <w:tblStyle w:val="a5"/>
        <w:tblW w:w="5000" w:type="pct"/>
        <w:tblLook w:val="04A0" w:firstRow="1" w:lastRow="0" w:firstColumn="1" w:lastColumn="0" w:noHBand="0" w:noVBand="1"/>
      </w:tblPr>
      <w:tblGrid>
        <w:gridCol w:w="1363"/>
        <w:gridCol w:w="3526"/>
        <w:gridCol w:w="1598"/>
        <w:gridCol w:w="1051"/>
        <w:gridCol w:w="988"/>
        <w:gridCol w:w="1045"/>
      </w:tblGrid>
      <w:tr w:rsidR="00DD6365" w:rsidRPr="00DD6365" w:rsidTr="00DD6365">
        <w:tc>
          <w:tcPr>
            <w:tcW w:w="712" w:type="pct"/>
            <w:vMerge w:val="restar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 xml:space="preserve">№ </w:t>
            </w:r>
            <w:proofErr w:type="gramStart"/>
            <w:r w:rsidRPr="00DD6365">
              <w:rPr>
                <w:rFonts w:ascii="Times New Roman" w:hAnsi="Times New Roman" w:cs="Times New Roman"/>
                <w:b/>
                <w:sz w:val="28"/>
                <w:szCs w:val="28"/>
              </w:rPr>
              <w:t>п</w:t>
            </w:r>
            <w:proofErr w:type="gramEnd"/>
            <w:r w:rsidRPr="00DD6365">
              <w:rPr>
                <w:rFonts w:ascii="Times New Roman" w:hAnsi="Times New Roman" w:cs="Times New Roman"/>
                <w:b/>
                <w:sz w:val="28"/>
                <w:szCs w:val="28"/>
              </w:rPr>
              <w:t>/п</w:t>
            </w:r>
          </w:p>
        </w:tc>
        <w:tc>
          <w:tcPr>
            <w:tcW w:w="1842" w:type="pct"/>
            <w:vMerge w:val="restar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Показатель (индикатор) (наименование)</w:t>
            </w:r>
          </w:p>
        </w:tc>
        <w:tc>
          <w:tcPr>
            <w:tcW w:w="835" w:type="pct"/>
            <w:vMerge w:val="restar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Ед. измерения</w:t>
            </w:r>
          </w:p>
        </w:tc>
        <w:tc>
          <w:tcPr>
            <w:tcW w:w="1065" w:type="pct"/>
            <w:gridSpan w:val="2"/>
          </w:tcPr>
          <w:p w:rsidR="00DD6365" w:rsidRPr="00DD6365" w:rsidRDefault="00DD6365" w:rsidP="00DD6365">
            <w:pPr>
              <w:rPr>
                <w:rFonts w:ascii="Times New Roman" w:hAnsi="Times New Roman" w:cs="Times New Roman"/>
                <w:b/>
                <w:sz w:val="28"/>
                <w:szCs w:val="28"/>
              </w:rPr>
            </w:pPr>
            <w:r w:rsidRPr="00DD6365">
              <w:rPr>
                <w:rFonts w:ascii="Times New Roman" w:hAnsi="Times New Roman" w:cs="Times New Roman"/>
                <w:b/>
                <w:sz w:val="28"/>
                <w:szCs w:val="28"/>
              </w:rPr>
              <w:t>2013</w:t>
            </w:r>
          </w:p>
        </w:tc>
        <w:tc>
          <w:tcPr>
            <w:tcW w:w="546" w:type="pct"/>
            <w:vMerge w:val="restart"/>
          </w:tcPr>
          <w:p w:rsidR="00DD6365" w:rsidRPr="00DD6365" w:rsidRDefault="00DD6365" w:rsidP="00DD6365">
            <w:pPr>
              <w:jc w:val="center"/>
              <w:rPr>
                <w:rFonts w:ascii="Times New Roman" w:hAnsi="Times New Roman" w:cs="Times New Roman"/>
                <w:b/>
                <w:sz w:val="28"/>
                <w:szCs w:val="28"/>
              </w:rPr>
            </w:pPr>
            <w:proofErr w:type="spellStart"/>
            <w:r w:rsidRPr="00DD6365">
              <w:rPr>
                <w:rFonts w:ascii="Times New Roman" w:hAnsi="Times New Roman" w:cs="Times New Roman"/>
                <w:b/>
                <w:sz w:val="28"/>
                <w:szCs w:val="28"/>
              </w:rPr>
              <w:t>СД</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ппз</w:t>
            </w:r>
            <w:proofErr w:type="spellEnd"/>
          </w:p>
        </w:tc>
      </w:tr>
      <w:tr w:rsidR="00DD6365" w:rsidRPr="00DD6365" w:rsidTr="00DD6365">
        <w:tc>
          <w:tcPr>
            <w:tcW w:w="712" w:type="pct"/>
            <w:vMerge/>
          </w:tcPr>
          <w:p w:rsidR="00DD6365" w:rsidRPr="00DD6365" w:rsidRDefault="00DD6365" w:rsidP="00DD6365">
            <w:pPr>
              <w:rPr>
                <w:rFonts w:ascii="Times New Roman" w:hAnsi="Times New Roman" w:cs="Times New Roman"/>
                <w:b/>
                <w:sz w:val="28"/>
                <w:szCs w:val="28"/>
              </w:rPr>
            </w:pPr>
          </w:p>
        </w:tc>
        <w:tc>
          <w:tcPr>
            <w:tcW w:w="1842" w:type="pct"/>
            <w:vMerge/>
          </w:tcPr>
          <w:p w:rsidR="00DD6365" w:rsidRPr="00DD6365" w:rsidRDefault="00DD6365" w:rsidP="00DD6365">
            <w:pPr>
              <w:rPr>
                <w:rFonts w:ascii="Times New Roman" w:hAnsi="Times New Roman" w:cs="Times New Roman"/>
                <w:b/>
                <w:sz w:val="28"/>
                <w:szCs w:val="28"/>
              </w:rPr>
            </w:pPr>
          </w:p>
        </w:tc>
        <w:tc>
          <w:tcPr>
            <w:tcW w:w="835" w:type="pct"/>
            <w:vMerge/>
          </w:tcPr>
          <w:p w:rsidR="00DD6365" w:rsidRPr="00DD6365" w:rsidRDefault="00DD6365" w:rsidP="00DD6365">
            <w:pPr>
              <w:rPr>
                <w:rFonts w:ascii="Times New Roman" w:hAnsi="Times New Roman" w:cs="Times New Roman"/>
                <w:b/>
                <w:sz w:val="28"/>
                <w:szCs w:val="28"/>
              </w:rPr>
            </w:pPr>
          </w:p>
        </w:tc>
        <w:tc>
          <w:tcPr>
            <w:tcW w:w="549" w:type="pct"/>
          </w:tcPr>
          <w:p w:rsidR="00DD6365" w:rsidRPr="00DD6365" w:rsidRDefault="00DD6365" w:rsidP="00DD6365">
            <w:pPr>
              <w:rPr>
                <w:rFonts w:ascii="Times New Roman" w:hAnsi="Times New Roman" w:cs="Times New Roman"/>
                <w:b/>
                <w:sz w:val="28"/>
                <w:szCs w:val="28"/>
              </w:rPr>
            </w:pPr>
            <w:proofErr w:type="spellStart"/>
            <w:r w:rsidRPr="00DD6365">
              <w:rPr>
                <w:rFonts w:ascii="Times New Roman" w:hAnsi="Times New Roman" w:cs="Times New Roman"/>
                <w:b/>
                <w:sz w:val="28"/>
                <w:szCs w:val="28"/>
              </w:rPr>
              <w:t>ЗП</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пф</w:t>
            </w:r>
            <w:proofErr w:type="spellEnd"/>
          </w:p>
        </w:tc>
        <w:tc>
          <w:tcPr>
            <w:tcW w:w="516" w:type="pct"/>
          </w:tcPr>
          <w:p w:rsidR="00DD6365" w:rsidRPr="00DD6365" w:rsidRDefault="00DD6365" w:rsidP="00DD6365">
            <w:pPr>
              <w:jc w:val="center"/>
              <w:rPr>
                <w:rFonts w:ascii="Times New Roman" w:hAnsi="Times New Roman" w:cs="Times New Roman"/>
                <w:b/>
                <w:sz w:val="28"/>
                <w:szCs w:val="28"/>
              </w:rPr>
            </w:pPr>
            <w:proofErr w:type="spellStart"/>
            <w:r w:rsidRPr="00DD6365">
              <w:rPr>
                <w:rFonts w:ascii="Times New Roman" w:hAnsi="Times New Roman" w:cs="Times New Roman"/>
                <w:b/>
                <w:sz w:val="28"/>
                <w:szCs w:val="28"/>
              </w:rPr>
              <w:t>ЗП</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пп</w:t>
            </w:r>
            <w:proofErr w:type="spellEnd"/>
          </w:p>
        </w:tc>
        <w:tc>
          <w:tcPr>
            <w:tcW w:w="546" w:type="pct"/>
            <w:vMerge/>
          </w:tcPr>
          <w:p w:rsidR="00DD6365" w:rsidRPr="00DD6365" w:rsidRDefault="00DD6365" w:rsidP="00DD6365">
            <w:pPr>
              <w:jc w:val="center"/>
              <w:rPr>
                <w:rFonts w:ascii="Times New Roman" w:hAnsi="Times New Roman" w:cs="Times New Roman"/>
                <w:b/>
                <w:sz w:val="28"/>
                <w:szCs w:val="28"/>
              </w:rPr>
            </w:pPr>
          </w:p>
        </w:tc>
      </w:tr>
      <w:tr w:rsidR="00DD6365" w:rsidRPr="00DD6365" w:rsidTr="00DD6365">
        <w:tc>
          <w:tcPr>
            <w:tcW w:w="712"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1</w:t>
            </w:r>
          </w:p>
        </w:tc>
        <w:tc>
          <w:tcPr>
            <w:tcW w:w="1842"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2</w:t>
            </w:r>
          </w:p>
        </w:tc>
        <w:tc>
          <w:tcPr>
            <w:tcW w:w="835"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3</w:t>
            </w:r>
          </w:p>
        </w:tc>
        <w:tc>
          <w:tcPr>
            <w:tcW w:w="549"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4</w:t>
            </w:r>
          </w:p>
        </w:tc>
        <w:tc>
          <w:tcPr>
            <w:tcW w:w="516"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5</w:t>
            </w:r>
          </w:p>
        </w:tc>
        <w:tc>
          <w:tcPr>
            <w:tcW w:w="546"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6</w:t>
            </w:r>
          </w:p>
        </w:tc>
      </w:tr>
      <w:tr w:rsidR="00792063" w:rsidRPr="000D5E2C" w:rsidTr="00DD6365">
        <w:tc>
          <w:tcPr>
            <w:tcW w:w="712"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w:t>
            </w:r>
          </w:p>
        </w:tc>
        <w:tc>
          <w:tcPr>
            <w:tcW w:w="1842"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Количество работ, выполненных в рамках реализации Федерального плана статистических работ</w:t>
            </w:r>
          </w:p>
        </w:tc>
        <w:tc>
          <w:tcPr>
            <w:tcW w:w="835"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единиц</w:t>
            </w:r>
          </w:p>
        </w:tc>
        <w:tc>
          <w:tcPr>
            <w:tcW w:w="549"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642,00</w:t>
            </w:r>
          </w:p>
        </w:tc>
        <w:tc>
          <w:tcPr>
            <w:tcW w:w="516"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642,00</w:t>
            </w:r>
          </w:p>
        </w:tc>
        <w:tc>
          <w:tcPr>
            <w:tcW w:w="546"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w:t>
            </w:r>
          </w:p>
        </w:tc>
      </w:tr>
      <w:tr w:rsidR="00792063" w:rsidRPr="000D5E2C" w:rsidTr="00DD6365">
        <w:tc>
          <w:tcPr>
            <w:tcW w:w="712"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2</w:t>
            </w:r>
          </w:p>
        </w:tc>
        <w:tc>
          <w:tcPr>
            <w:tcW w:w="1842"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 xml:space="preserve">Количество индикаторов хода реализации Концепции демографической политики и приоритетных национальных проектов, </w:t>
            </w:r>
            <w:r w:rsidRPr="000D5E2C">
              <w:rPr>
                <w:rFonts w:ascii="Times New Roman" w:hAnsi="Times New Roman" w:cs="Times New Roman"/>
                <w:sz w:val="28"/>
                <w:szCs w:val="28"/>
              </w:rPr>
              <w:lastRenderedPageBreak/>
              <w:t xml:space="preserve">формируемых по итогам выборочных наблюдений домашних хозяйств (населения) по социально-демографическим проблемам </w:t>
            </w:r>
            <w:proofErr w:type="gramStart"/>
            <w:r w:rsidRPr="000D5E2C">
              <w:rPr>
                <w:rFonts w:ascii="Times New Roman" w:hAnsi="Times New Roman" w:cs="Times New Roman"/>
                <w:sz w:val="28"/>
                <w:szCs w:val="28"/>
              </w:rPr>
              <w:t>в</w:t>
            </w:r>
            <w:proofErr w:type="gramEnd"/>
            <w:r w:rsidRPr="000D5E2C">
              <w:rPr>
                <w:rFonts w:ascii="Times New Roman" w:hAnsi="Times New Roman" w:cs="Times New Roman"/>
                <w:sz w:val="28"/>
                <w:szCs w:val="28"/>
              </w:rPr>
              <w:t xml:space="preserve"> % к 2012г.</w:t>
            </w:r>
          </w:p>
        </w:tc>
        <w:tc>
          <w:tcPr>
            <w:tcW w:w="835"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lastRenderedPageBreak/>
              <w:t>процентов</w:t>
            </w:r>
          </w:p>
        </w:tc>
        <w:tc>
          <w:tcPr>
            <w:tcW w:w="549"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130,00</w:t>
            </w:r>
          </w:p>
        </w:tc>
        <w:tc>
          <w:tcPr>
            <w:tcW w:w="516"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135,00</w:t>
            </w:r>
          </w:p>
        </w:tc>
        <w:tc>
          <w:tcPr>
            <w:tcW w:w="546"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1,04</w:t>
            </w:r>
          </w:p>
        </w:tc>
      </w:tr>
    </w:tbl>
    <w:p w:rsidR="00792063" w:rsidRPr="000D5E2C" w:rsidRDefault="00792063" w:rsidP="000D5E2C">
      <w:pPr>
        <w:ind w:firstLine="709"/>
        <w:rPr>
          <w:rFonts w:ascii="Times New Roman" w:hAnsi="Times New Roman" w:cs="Times New Roman"/>
          <w:sz w:val="28"/>
          <w:szCs w:val="28"/>
        </w:rPr>
      </w:pP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реализации основного мероприятия 9.5. составляет: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СР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/п</w:t>
      </w:r>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Э</w:t>
      </w:r>
      <w:r w:rsidRPr="000D5E2C">
        <w:rPr>
          <w:rFonts w:ascii="Times New Roman" w:hAnsi="Times New Roman" w:cs="Times New Roman"/>
          <w:sz w:val="28"/>
          <w:szCs w:val="28"/>
          <w:vertAlign w:val="subscript"/>
        </w:rPr>
        <w:t>ис</w:t>
      </w:r>
      <w:proofErr w:type="spellEnd"/>
      <w:r w:rsidRPr="000D5E2C">
        <w:rPr>
          <w:rFonts w:ascii="Times New Roman" w:hAnsi="Times New Roman" w:cs="Times New Roman"/>
          <w:sz w:val="28"/>
          <w:szCs w:val="28"/>
        </w:rPr>
        <w:t>=1*1,211 = 1,211 (121,1%).</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Оценка эффективности использования средств федерального бюджета</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использования средств федерального бюджета основного мероприятия 9.5. составляет: </w:t>
      </w:r>
      <w:proofErr w:type="spellStart"/>
      <w:r w:rsidRPr="000D5E2C">
        <w:rPr>
          <w:rFonts w:ascii="Times New Roman" w:hAnsi="Times New Roman" w:cs="Times New Roman"/>
          <w:sz w:val="28"/>
          <w:szCs w:val="28"/>
        </w:rPr>
        <w:t>Эис</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=1,0/0,826 = 1,211 (121,1%).</w:t>
      </w:r>
    </w:p>
    <w:p w:rsidR="00792063" w:rsidRPr="000D5E2C" w:rsidRDefault="00792063" w:rsidP="000D5E2C">
      <w:pPr>
        <w:ind w:firstLine="709"/>
        <w:rPr>
          <w:rFonts w:ascii="Times New Roman" w:hAnsi="Times New Roman" w:cs="Times New Roman"/>
          <w:sz w:val="28"/>
          <w:szCs w:val="28"/>
        </w:rPr>
        <w:sectPr w:rsidR="00792063" w:rsidRPr="000D5E2C">
          <w:pgSz w:w="11906" w:h="16838"/>
          <w:pgMar w:top="1134" w:right="850" w:bottom="1134" w:left="1701" w:header="720" w:footer="720" w:gutter="0"/>
          <w:cols w:space="720"/>
        </w:sectPr>
      </w:pPr>
    </w:p>
    <w:p w:rsidR="00792063" w:rsidRPr="000D5E2C" w:rsidRDefault="00792063" w:rsidP="000D5E2C">
      <w:pPr>
        <w:ind w:firstLine="709"/>
        <w:rPr>
          <w:rFonts w:ascii="Times New Roman" w:hAnsi="Times New Roman" w:cs="Times New Roman"/>
          <w:sz w:val="28"/>
          <w:szCs w:val="28"/>
        </w:rPr>
      </w:pPr>
    </w:p>
    <w:tbl>
      <w:tblPr>
        <w:tblW w:w="5000" w:type="pct"/>
        <w:tblLook w:val="04A0" w:firstRow="1" w:lastRow="0" w:firstColumn="1" w:lastColumn="0" w:noHBand="0" w:noVBand="1"/>
      </w:tblPr>
      <w:tblGrid>
        <w:gridCol w:w="9571"/>
      </w:tblGrid>
      <w:tr w:rsidR="00792063" w:rsidRPr="000D5E2C" w:rsidTr="000D5E2C">
        <w:tc>
          <w:tcPr>
            <w:tcW w:w="2310" w:type="pct"/>
          </w:tcPr>
          <w:p w:rsidR="00792063" w:rsidRPr="000D5E2C" w:rsidRDefault="00792063" w:rsidP="000D5E2C">
            <w:pPr>
              <w:ind w:firstLine="709"/>
              <w:rPr>
                <w:rFonts w:ascii="Times New Roman" w:hAnsi="Times New Roman" w:cs="Times New Roman"/>
                <w:sz w:val="28"/>
                <w:szCs w:val="28"/>
              </w:rPr>
            </w:pPr>
            <w:r w:rsidRPr="000D5E2C">
              <w:rPr>
                <w:rFonts w:ascii="Times New Roman" w:hAnsi="Times New Roman" w:cs="Times New Roman"/>
                <w:b/>
                <w:sz w:val="28"/>
                <w:szCs w:val="28"/>
              </w:rPr>
              <w:t xml:space="preserve"> ОМ  9.6. Организация и проведение  выборочных обследований отдельных аспектов занятости населения и оплаты труда </w:t>
            </w:r>
          </w:p>
        </w:tc>
      </w:tr>
    </w:tbl>
    <w:p w:rsidR="00792063" w:rsidRPr="000D5E2C" w:rsidRDefault="00792063" w:rsidP="000D5E2C">
      <w:pPr>
        <w:ind w:firstLine="709"/>
        <w:rPr>
          <w:rFonts w:ascii="Times New Roman" w:hAnsi="Times New Roman" w:cs="Times New Roman"/>
          <w:sz w:val="28"/>
          <w:szCs w:val="28"/>
        </w:rPr>
      </w:pP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 Общие положения</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Оценка эффективности реализации основного мероприятия 9.6. «Реализация Федерального плана статистических работ» приведена в соответствии с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года № 690.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реализации основного мероприятия 9.6.  признается высокой, так как значение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 xml:space="preserve"> составляет не менее 0,9.</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 Оценка степени реализации мероприятий</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реализации мероприятий основного мероприятия 9.6.  составляет: </w:t>
      </w: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Мв</w:t>
      </w:r>
      <w:proofErr w:type="spellEnd"/>
      <w:r w:rsidRPr="000D5E2C">
        <w:rPr>
          <w:rFonts w:ascii="Times New Roman" w:hAnsi="Times New Roman" w:cs="Times New Roman"/>
          <w:sz w:val="28"/>
          <w:szCs w:val="28"/>
        </w:rPr>
        <w:t>/М = 2/2*100% = 100%.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3. Оценка степени соответствия запланированному уровню затрат</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оценки соответствия запланированному уровню затрат составляет: </w:t>
      </w: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Зф</w:t>
      </w:r>
      <w:proofErr w:type="spell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Зп</w:t>
      </w:r>
      <w:proofErr w:type="spellEnd"/>
      <w:r w:rsidRPr="000D5E2C">
        <w:rPr>
          <w:rFonts w:ascii="Times New Roman" w:hAnsi="Times New Roman" w:cs="Times New Roman"/>
          <w:sz w:val="28"/>
          <w:szCs w:val="28"/>
        </w:rPr>
        <w:t xml:space="preserve"> = 143 113,9/144 708,9*100%=98,9%.</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Фактические расходы в формуле приведены по предварительным данным. Уточнение данных возможно после сдачи годовой бухгалтерской отчетности за 2013 год.</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Оценка эффективности реализации основных мероприятий</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реализации основного мероприятия 9.6. составляет: </w:t>
      </w:r>
      <w:proofErr w:type="spellStart"/>
      <w:r w:rsidRPr="000D5E2C">
        <w:rPr>
          <w:rFonts w:ascii="Times New Roman" w:hAnsi="Times New Roman" w:cs="Times New Roman"/>
          <w:sz w:val="28"/>
          <w:szCs w:val="28"/>
        </w:rPr>
        <w:t>СР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СД</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spellStart"/>
      <w:r w:rsidRPr="000D5E2C">
        <w:rPr>
          <w:rFonts w:ascii="Times New Roman" w:hAnsi="Times New Roman" w:cs="Times New Roman"/>
          <w:sz w:val="28"/>
          <w:szCs w:val="28"/>
          <w:vertAlign w:val="subscript"/>
        </w:rPr>
        <w:t>ппз</w:t>
      </w:r>
      <w:proofErr w:type="spellEnd"/>
      <w:r w:rsidRPr="000D5E2C">
        <w:rPr>
          <w:rFonts w:ascii="Times New Roman" w:hAnsi="Times New Roman" w:cs="Times New Roman"/>
          <w:sz w:val="28"/>
          <w:szCs w:val="28"/>
        </w:rPr>
        <w:t>/N=2/2=1*100%=100%.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792063" w:rsidRPr="000D5E2C" w:rsidRDefault="00792063" w:rsidP="000D5E2C">
      <w:pPr>
        <w:ind w:firstLine="709"/>
        <w:rPr>
          <w:rFonts w:ascii="Times New Roman" w:hAnsi="Times New Roman" w:cs="Times New Roman"/>
          <w:sz w:val="28"/>
          <w:szCs w:val="28"/>
        </w:rPr>
      </w:pPr>
    </w:p>
    <w:tbl>
      <w:tblPr>
        <w:tblStyle w:val="a5"/>
        <w:tblW w:w="5000" w:type="pct"/>
        <w:tblLook w:val="04A0" w:firstRow="1" w:lastRow="0" w:firstColumn="1" w:lastColumn="0" w:noHBand="0" w:noVBand="1"/>
      </w:tblPr>
      <w:tblGrid>
        <w:gridCol w:w="1362"/>
        <w:gridCol w:w="3530"/>
        <w:gridCol w:w="1662"/>
        <w:gridCol w:w="986"/>
        <w:gridCol w:w="986"/>
        <w:gridCol w:w="1045"/>
      </w:tblGrid>
      <w:tr w:rsidR="00DD6365" w:rsidRPr="00DD6365" w:rsidTr="00DD6365">
        <w:tc>
          <w:tcPr>
            <w:tcW w:w="712" w:type="pct"/>
            <w:vMerge w:val="restar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 xml:space="preserve">№ </w:t>
            </w:r>
            <w:proofErr w:type="gramStart"/>
            <w:r w:rsidRPr="00DD6365">
              <w:rPr>
                <w:rFonts w:ascii="Times New Roman" w:hAnsi="Times New Roman" w:cs="Times New Roman"/>
                <w:b/>
                <w:sz w:val="28"/>
                <w:szCs w:val="28"/>
              </w:rPr>
              <w:t>п</w:t>
            </w:r>
            <w:proofErr w:type="gramEnd"/>
            <w:r w:rsidRPr="00DD6365">
              <w:rPr>
                <w:rFonts w:ascii="Times New Roman" w:hAnsi="Times New Roman" w:cs="Times New Roman"/>
                <w:b/>
                <w:sz w:val="28"/>
                <w:szCs w:val="28"/>
              </w:rPr>
              <w:t>/п</w:t>
            </w:r>
          </w:p>
        </w:tc>
        <w:tc>
          <w:tcPr>
            <w:tcW w:w="1844" w:type="pct"/>
            <w:vMerge w:val="restar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Показатель (индикатор) (наименование)</w:t>
            </w:r>
          </w:p>
        </w:tc>
        <w:tc>
          <w:tcPr>
            <w:tcW w:w="868" w:type="pct"/>
            <w:vMerge w:val="restar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Ед. измерения</w:t>
            </w:r>
          </w:p>
        </w:tc>
        <w:tc>
          <w:tcPr>
            <w:tcW w:w="1030" w:type="pct"/>
            <w:gridSpan w:val="2"/>
          </w:tcPr>
          <w:p w:rsidR="00DD6365" w:rsidRPr="00DD6365" w:rsidRDefault="00DD6365" w:rsidP="00DD6365">
            <w:pPr>
              <w:rPr>
                <w:rFonts w:ascii="Times New Roman" w:hAnsi="Times New Roman" w:cs="Times New Roman"/>
                <w:b/>
                <w:sz w:val="28"/>
                <w:szCs w:val="28"/>
              </w:rPr>
            </w:pPr>
            <w:r w:rsidRPr="00DD6365">
              <w:rPr>
                <w:rFonts w:ascii="Times New Roman" w:hAnsi="Times New Roman" w:cs="Times New Roman"/>
                <w:b/>
                <w:sz w:val="28"/>
                <w:szCs w:val="28"/>
              </w:rPr>
              <w:t>2013</w:t>
            </w:r>
          </w:p>
        </w:tc>
        <w:tc>
          <w:tcPr>
            <w:tcW w:w="547" w:type="pct"/>
            <w:vMerge w:val="restart"/>
          </w:tcPr>
          <w:p w:rsidR="00DD6365" w:rsidRPr="00DD6365" w:rsidRDefault="00DD6365" w:rsidP="00DD6365">
            <w:pPr>
              <w:jc w:val="center"/>
              <w:rPr>
                <w:rFonts w:ascii="Times New Roman" w:hAnsi="Times New Roman" w:cs="Times New Roman"/>
                <w:b/>
                <w:sz w:val="28"/>
                <w:szCs w:val="28"/>
              </w:rPr>
            </w:pPr>
            <w:proofErr w:type="spellStart"/>
            <w:r w:rsidRPr="00DD6365">
              <w:rPr>
                <w:rFonts w:ascii="Times New Roman" w:hAnsi="Times New Roman" w:cs="Times New Roman"/>
                <w:b/>
                <w:sz w:val="28"/>
                <w:szCs w:val="28"/>
              </w:rPr>
              <w:t>СД</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ппз</w:t>
            </w:r>
            <w:proofErr w:type="spellEnd"/>
          </w:p>
        </w:tc>
      </w:tr>
      <w:tr w:rsidR="00DD6365" w:rsidRPr="00DD6365" w:rsidTr="00DD6365">
        <w:tc>
          <w:tcPr>
            <w:tcW w:w="712" w:type="pct"/>
            <w:vMerge/>
          </w:tcPr>
          <w:p w:rsidR="00DD6365" w:rsidRPr="00DD6365" w:rsidRDefault="00DD6365" w:rsidP="00DD6365">
            <w:pPr>
              <w:rPr>
                <w:rFonts w:ascii="Times New Roman" w:hAnsi="Times New Roman" w:cs="Times New Roman"/>
                <w:b/>
                <w:sz w:val="28"/>
                <w:szCs w:val="28"/>
              </w:rPr>
            </w:pPr>
          </w:p>
        </w:tc>
        <w:tc>
          <w:tcPr>
            <w:tcW w:w="1844" w:type="pct"/>
            <w:vMerge/>
          </w:tcPr>
          <w:p w:rsidR="00DD6365" w:rsidRPr="00DD6365" w:rsidRDefault="00DD6365" w:rsidP="00DD6365">
            <w:pPr>
              <w:rPr>
                <w:rFonts w:ascii="Times New Roman" w:hAnsi="Times New Roman" w:cs="Times New Roman"/>
                <w:b/>
                <w:sz w:val="28"/>
                <w:szCs w:val="28"/>
              </w:rPr>
            </w:pPr>
          </w:p>
        </w:tc>
        <w:tc>
          <w:tcPr>
            <w:tcW w:w="868" w:type="pct"/>
            <w:vMerge/>
          </w:tcPr>
          <w:p w:rsidR="00DD6365" w:rsidRPr="00DD6365" w:rsidRDefault="00DD6365" w:rsidP="00DD6365">
            <w:pPr>
              <w:rPr>
                <w:rFonts w:ascii="Times New Roman" w:hAnsi="Times New Roman" w:cs="Times New Roman"/>
                <w:b/>
                <w:sz w:val="28"/>
                <w:szCs w:val="28"/>
              </w:rPr>
            </w:pPr>
          </w:p>
        </w:tc>
        <w:tc>
          <w:tcPr>
            <w:tcW w:w="515" w:type="pct"/>
          </w:tcPr>
          <w:p w:rsidR="00DD6365" w:rsidRPr="00DD6365" w:rsidRDefault="00DD6365" w:rsidP="00DD6365">
            <w:pPr>
              <w:rPr>
                <w:rFonts w:ascii="Times New Roman" w:hAnsi="Times New Roman" w:cs="Times New Roman"/>
                <w:b/>
                <w:sz w:val="28"/>
                <w:szCs w:val="28"/>
              </w:rPr>
            </w:pPr>
            <w:proofErr w:type="spellStart"/>
            <w:r w:rsidRPr="00DD6365">
              <w:rPr>
                <w:rFonts w:ascii="Times New Roman" w:hAnsi="Times New Roman" w:cs="Times New Roman"/>
                <w:b/>
                <w:sz w:val="28"/>
                <w:szCs w:val="28"/>
              </w:rPr>
              <w:t>ЗП</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пф</w:t>
            </w:r>
            <w:proofErr w:type="spellEnd"/>
          </w:p>
        </w:tc>
        <w:tc>
          <w:tcPr>
            <w:tcW w:w="515" w:type="pct"/>
          </w:tcPr>
          <w:p w:rsidR="00DD6365" w:rsidRPr="00DD6365" w:rsidRDefault="00DD6365" w:rsidP="00DD6365">
            <w:pPr>
              <w:jc w:val="center"/>
              <w:rPr>
                <w:rFonts w:ascii="Times New Roman" w:hAnsi="Times New Roman" w:cs="Times New Roman"/>
                <w:b/>
                <w:sz w:val="28"/>
                <w:szCs w:val="28"/>
              </w:rPr>
            </w:pPr>
            <w:proofErr w:type="spellStart"/>
            <w:r w:rsidRPr="00DD6365">
              <w:rPr>
                <w:rFonts w:ascii="Times New Roman" w:hAnsi="Times New Roman" w:cs="Times New Roman"/>
                <w:b/>
                <w:sz w:val="28"/>
                <w:szCs w:val="28"/>
              </w:rPr>
              <w:t>ЗП</w:t>
            </w:r>
            <w:r w:rsidRPr="00DD6365">
              <w:rPr>
                <w:rFonts w:ascii="Times New Roman" w:hAnsi="Times New Roman" w:cs="Times New Roman"/>
                <w:b/>
                <w:sz w:val="28"/>
                <w:szCs w:val="28"/>
                <w:vertAlign w:val="subscript"/>
              </w:rPr>
              <w:t>п</w:t>
            </w:r>
            <w:proofErr w:type="spellEnd"/>
            <w:r w:rsidRPr="00DD6365">
              <w:rPr>
                <w:rFonts w:ascii="Times New Roman" w:hAnsi="Times New Roman" w:cs="Times New Roman"/>
                <w:b/>
                <w:sz w:val="28"/>
                <w:szCs w:val="28"/>
                <w:vertAlign w:val="subscript"/>
              </w:rPr>
              <w:t>/</w:t>
            </w:r>
            <w:proofErr w:type="spellStart"/>
            <w:r w:rsidRPr="00DD6365">
              <w:rPr>
                <w:rFonts w:ascii="Times New Roman" w:hAnsi="Times New Roman" w:cs="Times New Roman"/>
                <w:b/>
                <w:sz w:val="28"/>
                <w:szCs w:val="28"/>
                <w:vertAlign w:val="subscript"/>
              </w:rPr>
              <w:t>пп</w:t>
            </w:r>
            <w:proofErr w:type="spellEnd"/>
          </w:p>
        </w:tc>
        <w:tc>
          <w:tcPr>
            <w:tcW w:w="547" w:type="pct"/>
            <w:vMerge/>
          </w:tcPr>
          <w:p w:rsidR="00DD6365" w:rsidRPr="00DD6365" w:rsidRDefault="00DD6365" w:rsidP="00DD6365">
            <w:pPr>
              <w:jc w:val="center"/>
              <w:rPr>
                <w:rFonts w:ascii="Times New Roman" w:hAnsi="Times New Roman" w:cs="Times New Roman"/>
                <w:b/>
                <w:sz w:val="28"/>
                <w:szCs w:val="28"/>
              </w:rPr>
            </w:pPr>
          </w:p>
        </w:tc>
      </w:tr>
      <w:tr w:rsidR="00DD6365" w:rsidRPr="00DD6365" w:rsidTr="00DD6365">
        <w:tc>
          <w:tcPr>
            <w:tcW w:w="712"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1</w:t>
            </w:r>
          </w:p>
        </w:tc>
        <w:tc>
          <w:tcPr>
            <w:tcW w:w="1844"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2</w:t>
            </w:r>
          </w:p>
        </w:tc>
        <w:tc>
          <w:tcPr>
            <w:tcW w:w="868"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3</w:t>
            </w:r>
          </w:p>
        </w:tc>
        <w:tc>
          <w:tcPr>
            <w:tcW w:w="515"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4</w:t>
            </w:r>
          </w:p>
        </w:tc>
        <w:tc>
          <w:tcPr>
            <w:tcW w:w="515"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5</w:t>
            </w:r>
          </w:p>
        </w:tc>
        <w:tc>
          <w:tcPr>
            <w:tcW w:w="547" w:type="pct"/>
          </w:tcPr>
          <w:p w:rsidR="00DD6365" w:rsidRPr="00DD6365" w:rsidRDefault="00DD6365" w:rsidP="00DD6365">
            <w:pPr>
              <w:jc w:val="center"/>
              <w:rPr>
                <w:rFonts w:ascii="Times New Roman" w:hAnsi="Times New Roman" w:cs="Times New Roman"/>
                <w:b/>
                <w:sz w:val="28"/>
                <w:szCs w:val="28"/>
              </w:rPr>
            </w:pPr>
            <w:r w:rsidRPr="00DD6365">
              <w:rPr>
                <w:rFonts w:ascii="Times New Roman" w:hAnsi="Times New Roman" w:cs="Times New Roman"/>
                <w:b/>
                <w:sz w:val="28"/>
                <w:szCs w:val="28"/>
              </w:rPr>
              <w:t>6</w:t>
            </w:r>
          </w:p>
        </w:tc>
      </w:tr>
      <w:tr w:rsidR="00792063" w:rsidRPr="000D5E2C" w:rsidTr="00DD6365">
        <w:tc>
          <w:tcPr>
            <w:tcW w:w="712"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w:t>
            </w:r>
          </w:p>
        </w:tc>
        <w:tc>
          <w:tcPr>
            <w:tcW w:w="1844"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Количество работ, выполненных в рамках реализации Федерального плана статистических работ</w:t>
            </w:r>
          </w:p>
        </w:tc>
        <w:tc>
          <w:tcPr>
            <w:tcW w:w="868"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единиц</w:t>
            </w:r>
          </w:p>
        </w:tc>
        <w:tc>
          <w:tcPr>
            <w:tcW w:w="515"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642,00</w:t>
            </w:r>
          </w:p>
        </w:tc>
        <w:tc>
          <w:tcPr>
            <w:tcW w:w="515"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642,00</w:t>
            </w:r>
          </w:p>
        </w:tc>
        <w:tc>
          <w:tcPr>
            <w:tcW w:w="547"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w:t>
            </w:r>
          </w:p>
        </w:tc>
      </w:tr>
      <w:tr w:rsidR="00792063" w:rsidRPr="000D5E2C" w:rsidTr="00DD6365">
        <w:tc>
          <w:tcPr>
            <w:tcW w:w="712"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2</w:t>
            </w:r>
          </w:p>
        </w:tc>
        <w:tc>
          <w:tcPr>
            <w:tcW w:w="1844"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w:t>
            </w:r>
          </w:p>
        </w:tc>
        <w:tc>
          <w:tcPr>
            <w:tcW w:w="868"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процентов</w:t>
            </w:r>
          </w:p>
        </w:tc>
        <w:tc>
          <w:tcPr>
            <w:tcW w:w="515"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74,00</w:t>
            </w:r>
          </w:p>
        </w:tc>
        <w:tc>
          <w:tcPr>
            <w:tcW w:w="515"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74,00</w:t>
            </w:r>
          </w:p>
        </w:tc>
        <w:tc>
          <w:tcPr>
            <w:tcW w:w="547"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w:t>
            </w:r>
          </w:p>
        </w:tc>
      </w:tr>
      <w:tr w:rsidR="00792063" w:rsidRPr="000D5E2C" w:rsidTr="00DD6365">
        <w:tc>
          <w:tcPr>
            <w:tcW w:w="712"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3</w:t>
            </w:r>
          </w:p>
        </w:tc>
        <w:tc>
          <w:tcPr>
            <w:tcW w:w="1844"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 xml:space="preserve">Полнота охвата показателей </w:t>
            </w:r>
            <w:r w:rsidRPr="000D5E2C">
              <w:rPr>
                <w:rFonts w:ascii="Times New Roman" w:hAnsi="Times New Roman" w:cs="Times New Roman"/>
                <w:sz w:val="28"/>
                <w:szCs w:val="28"/>
              </w:rPr>
              <w:lastRenderedPageBreak/>
              <w:t>экономической активности, занятости, безработицы, необходимых для предоставления в ОЭСР</w:t>
            </w:r>
          </w:p>
        </w:tc>
        <w:tc>
          <w:tcPr>
            <w:tcW w:w="868" w:type="pct"/>
          </w:tcPr>
          <w:p w:rsidR="00792063" w:rsidRPr="000D5E2C" w:rsidRDefault="00792063" w:rsidP="00DD6365">
            <w:pPr>
              <w:rPr>
                <w:rFonts w:ascii="Times New Roman" w:hAnsi="Times New Roman" w:cs="Times New Roman"/>
                <w:sz w:val="28"/>
                <w:szCs w:val="28"/>
              </w:rPr>
            </w:pPr>
            <w:proofErr w:type="gramStart"/>
            <w:r w:rsidRPr="000D5E2C">
              <w:rPr>
                <w:rFonts w:ascii="Times New Roman" w:hAnsi="Times New Roman" w:cs="Times New Roman"/>
                <w:sz w:val="28"/>
                <w:szCs w:val="28"/>
              </w:rPr>
              <w:lastRenderedPageBreak/>
              <w:t>в</w:t>
            </w:r>
            <w:proofErr w:type="gramEnd"/>
            <w:r w:rsidRPr="000D5E2C">
              <w:rPr>
                <w:rFonts w:ascii="Times New Roman" w:hAnsi="Times New Roman" w:cs="Times New Roman"/>
                <w:sz w:val="28"/>
                <w:szCs w:val="28"/>
              </w:rPr>
              <w:t xml:space="preserve"> % к общему </w:t>
            </w:r>
            <w:r w:rsidRPr="000D5E2C">
              <w:rPr>
                <w:rFonts w:ascii="Times New Roman" w:hAnsi="Times New Roman" w:cs="Times New Roman"/>
                <w:sz w:val="28"/>
                <w:szCs w:val="28"/>
              </w:rPr>
              <w:lastRenderedPageBreak/>
              <w:t>числу показателей</w:t>
            </w:r>
          </w:p>
        </w:tc>
        <w:tc>
          <w:tcPr>
            <w:tcW w:w="515"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lastRenderedPageBreak/>
              <w:t>90,00</w:t>
            </w:r>
          </w:p>
        </w:tc>
        <w:tc>
          <w:tcPr>
            <w:tcW w:w="515"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90,00</w:t>
            </w:r>
          </w:p>
        </w:tc>
        <w:tc>
          <w:tcPr>
            <w:tcW w:w="547" w:type="pct"/>
          </w:tcPr>
          <w:p w:rsidR="00792063" w:rsidRPr="000D5E2C" w:rsidRDefault="00792063" w:rsidP="00DD6365">
            <w:pPr>
              <w:rPr>
                <w:rFonts w:ascii="Times New Roman" w:hAnsi="Times New Roman" w:cs="Times New Roman"/>
                <w:sz w:val="28"/>
                <w:szCs w:val="28"/>
              </w:rPr>
            </w:pPr>
            <w:r w:rsidRPr="000D5E2C">
              <w:rPr>
                <w:rFonts w:ascii="Times New Roman" w:hAnsi="Times New Roman" w:cs="Times New Roman"/>
                <w:sz w:val="28"/>
                <w:szCs w:val="28"/>
              </w:rPr>
              <w:t>1</w:t>
            </w:r>
          </w:p>
        </w:tc>
      </w:tr>
    </w:tbl>
    <w:p w:rsidR="00792063" w:rsidRPr="000D5E2C" w:rsidRDefault="00792063" w:rsidP="000D5E2C">
      <w:pPr>
        <w:ind w:firstLine="709"/>
        <w:rPr>
          <w:rFonts w:ascii="Times New Roman" w:hAnsi="Times New Roman" w:cs="Times New Roman"/>
          <w:sz w:val="28"/>
          <w:szCs w:val="28"/>
        </w:rPr>
      </w:pP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реализации основного мероприятия 9.6. составляет: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СР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/п</w:t>
      </w:r>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Э</w:t>
      </w:r>
      <w:r w:rsidRPr="000D5E2C">
        <w:rPr>
          <w:rFonts w:ascii="Times New Roman" w:hAnsi="Times New Roman" w:cs="Times New Roman"/>
          <w:sz w:val="28"/>
          <w:szCs w:val="28"/>
          <w:vertAlign w:val="subscript"/>
        </w:rPr>
        <w:t>ис</w:t>
      </w:r>
      <w:proofErr w:type="spellEnd"/>
      <w:r w:rsidRPr="000D5E2C">
        <w:rPr>
          <w:rFonts w:ascii="Times New Roman" w:hAnsi="Times New Roman" w:cs="Times New Roman"/>
          <w:sz w:val="28"/>
          <w:szCs w:val="28"/>
        </w:rPr>
        <w:t>=1*1,011 = 1,011 (101,1%).</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Оценка эффективности использования средств федерального бюджета</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использования средств федерального бюджета основного мероприятия 9.6. составляет: </w:t>
      </w:r>
      <w:proofErr w:type="spellStart"/>
      <w:r w:rsidRPr="000D5E2C">
        <w:rPr>
          <w:rFonts w:ascii="Times New Roman" w:hAnsi="Times New Roman" w:cs="Times New Roman"/>
          <w:sz w:val="28"/>
          <w:szCs w:val="28"/>
        </w:rPr>
        <w:t>Эис</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=1,0/0,989 = 1,011 (101,1%).</w:t>
      </w:r>
    </w:p>
    <w:p w:rsidR="00792063" w:rsidRPr="000D5E2C" w:rsidRDefault="00792063" w:rsidP="000D5E2C">
      <w:pPr>
        <w:ind w:firstLine="709"/>
        <w:rPr>
          <w:rFonts w:ascii="Times New Roman" w:hAnsi="Times New Roman" w:cs="Times New Roman"/>
          <w:sz w:val="28"/>
          <w:szCs w:val="28"/>
        </w:rPr>
        <w:sectPr w:rsidR="00792063" w:rsidRPr="000D5E2C">
          <w:pgSz w:w="11906" w:h="16838"/>
          <w:pgMar w:top="1134" w:right="850" w:bottom="1134" w:left="1701" w:header="720" w:footer="720" w:gutter="0"/>
          <w:cols w:space="720"/>
        </w:sectPr>
      </w:pPr>
    </w:p>
    <w:p w:rsidR="00792063" w:rsidRPr="000D5E2C" w:rsidRDefault="00792063" w:rsidP="000D5E2C">
      <w:pPr>
        <w:ind w:firstLine="709"/>
        <w:rPr>
          <w:rFonts w:ascii="Times New Roman" w:hAnsi="Times New Roman" w:cs="Times New Roman"/>
          <w:sz w:val="28"/>
          <w:szCs w:val="28"/>
        </w:rPr>
      </w:pPr>
    </w:p>
    <w:tbl>
      <w:tblPr>
        <w:tblW w:w="5000" w:type="pct"/>
        <w:tblLook w:val="04A0" w:firstRow="1" w:lastRow="0" w:firstColumn="1" w:lastColumn="0" w:noHBand="0" w:noVBand="1"/>
      </w:tblPr>
      <w:tblGrid>
        <w:gridCol w:w="9571"/>
      </w:tblGrid>
      <w:tr w:rsidR="00792063" w:rsidRPr="000D5E2C" w:rsidTr="000D5E2C">
        <w:tc>
          <w:tcPr>
            <w:tcW w:w="2310" w:type="pct"/>
          </w:tcPr>
          <w:p w:rsidR="00792063" w:rsidRPr="000D5E2C" w:rsidRDefault="00792063" w:rsidP="000D5E2C">
            <w:pPr>
              <w:ind w:firstLine="709"/>
              <w:rPr>
                <w:rFonts w:ascii="Times New Roman" w:hAnsi="Times New Roman" w:cs="Times New Roman"/>
                <w:sz w:val="28"/>
                <w:szCs w:val="28"/>
              </w:rPr>
            </w:pPr>
            <w:r w:rsidRPr="000D5E2C">
              <w:rPr>
                <w:rFonts w:ascii="Times New Roman" w:hAnsi="Times New Roman" w:cs="Times New Roman"/>
                <w:b/>
                <w:sz w:val="28"/>
                <w:szCs w:val="28"/>
              </w:rPr>
              <w:t xml:space="preserve"> ОМ  9.7. Информатизация сбора, обработки и распространения официальной статистической информации </w:t>
            </w:r>
          </w:p>
        </w:tc>
      </w:tr>
    </w:tbl>
    <w:p w:rsidR="00792063" w:rsidRPr="000D5E2C" w:rsidRDefault="00792063" w:rsidP="000D5E2C">
      <w:pPr>
        <w:ind w:firstLine="709"/>
        <w:rPr>
          <w:rFonts w:ascii="Times New Roman" w:hAnsi="Times New Roman" w:cs="Times New Roman"/>
          <w:sz w:val="28"/>
          <w:szCs w:val="28"/>
        </w:rPr>
      </w:pP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 Общие положения</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Оценка эффективности реализации основного мероприятия 9.7. «Реализация Федерального плана статистических работ» приведена в соответствии с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года № 690.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реализации основного мероприятия 9.7.  признается высокой, так как значение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 xml:space="preserve"> составляет не менее 0,9.</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 Оценка степени реализации мероприятий</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реализации мероприятий основного мероприятия 9.7.  составляет: </w:t>
      </w: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Мв</w:t>
      </w:r>
      <w:proofErr w:type="spellEnd"/>
      <w:r w:rsidRPr="000D5E2C">
        <w:rPr>
          <w:rFonts w:ascii="Times New Roman" w:hAnsi="Times New Roman" w:cs="Times New Roman"/>
          <w:sz w:val="28"/>
          <w:szCs w:val="28"/>
        </w:rPr>
        <w:t>/М = 4/4*100% = 100%.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3. Оценка степени соответствия запланированному уровню затрат</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оценки соответствия запланированному уровню затрат составляет: </w:t>
      </w: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Зф</w:t>
      </w:r>
      <w:proofErr w:type="spell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Зп</w:t>
      </w:r>
      <w:proofErr w:type="spellEnd"/>
      <w:r w:rsidRPr="000D5E2C">
        <w:rPr>
          <w:rFonts w:ascii="Times New Roman" w:hAnsi="Times New Roman" w:cs="Times New Roman"/>
          <w:sz w:val="28"/>
          <w:szCs w:val="28"/>
        </w:rPr>
        <w:t xml:space="preserve"> = 731 964,1/384 745,4*100%=190,2%.</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Фактические расходы в формуле приведены по предварительным данным. Уточнение данных возможно после сдачи годовой бухгалтерской отчетности за 2013 год.</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Оценка эффективности реализации основных мероприятий</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реализации основного мероприятия 9.7. составляет: </w:t>
      </w:r>
      <w:proofErr w:type="spellStart"/>
      <w:r w:rsidRPr="000D5E2C">
        <w:rPr>
          <w:rFonts w:ascii="Times New Roman" w:hAnsi="Times New Roman" w:cs="Times New Roman"/>
          <w:sz w:val="28"/>
          <w:szCs w:val="28"/>
        </w:rPr>
        <w:t>СР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СД</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spellStart"/>
      <w:r w:rsidRPr="000D5E2C">
        <w:rPr>
          <w:rFonts w:ascii="Times New Roman" w:hAnsi="Times New Roman" w:cs="Times New Roman"/>
          <w:sz w:val="28"/>
          <w:szCs w:val="28"/>
          <w:vertAlign w:val="subscript"/>
        </w:rPr>
        <w:t>ппз</w:t>
      </w:r>
      <w:proofErr w:type="spellEnd"/>
      <w:r w:rsidRPr="000D5E2C">
        <w:rPr>
          <w:rFonts w:ascii="Times New Roman" w:hAnsi="Times New Roman" w:cs="Times New Roman"/>
          <w:sz w:val="28"/>
          <w:szCs w:val="28"/>
        </w:rPr>
        <w:t>/N=2/2=1*100%=100%.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tbl>
      <w:tblPr>
        <w:tblStyle w:val="a5"/>
        <w:tblW w:w="5051" w:type="pct"/>
        <w:tblLayout w:type="fixed"/>
        <w:tblLook w:val="04A0" w:firstRow="1" w:lastRow="0" w:firstColumn="1" w:lastColumn="0" w:noHBand="0" w:noVBand="1"/>
      </w:tblPr>
      <w:tblGrid>
        <w:gridCol w:w="529"/>
        <w:gridCol w:w="4133"/>
        <w:gridCol w:w="1429"/>
        <w:gridCol w:w="820"/>
        <w:gridCol w:w="911"/>
        <w:gridCol w:w="1847"/>
      </w:tblGrid>
      <w:tr w:rsidR="00DD6365" w:rsidRPr="006C0DDE" w:rsidTr="00DD6365">
        <w:trPr>
          <w:trHeight w:val="470"/>
          <w:tblHeader/>
        </w:trPr>
        <w:tc>
          <w:tcPr>
            <w:tcW w:w="274" w:type="pct"/>
            <w:vMerge w:val="restart"/>
          </w:tcPr>
          <w:p w:rsidR="00DD6365" w:rsidRPr="006C0DDE" w:rsidRDefault="00DD6365" w:rsidP="00DD6365">
            <w:pPr>
              <w:jc w:val="center"/>
              <w:rPr>
                <w:rFonts w:ascii="Times New Roman" w:hAnsi="Times New Roman" w:cs="Times New Roman"/>
              </w:rPr>
            </w:pPr>
            <w:r w:rsidRPr="006C0DDE">
              <w:rPr>
                <w:rFonts w:ascii="Times New Roman" w:hAnsi="Times New Roman" w:cs="Times New Roman"/>
                <w:b/>
              </w:rPr>
              <w:t xml:space="preserve">№ </w:t>
            </w:r>
            <w:proofErr w:type="gramStart"/>
            <w:r w:rsidRPr="006C0DDE">
              <w:rPr>
                <w:rFonts w:ascii="Times New Roman" w:hAnsi="Times New Roman" w:cs="Times New Roman"/>
                <w:b/>
              </w:rPr>
              <w:t>п</w:t>
            </w:r>
            <w:proofErr w:type="gramEnd"/>
            <w:r w:rsidRPr="006C0DDE">
              <w:rPr>
                <w:rFonts w:ascii="Times New Roman" w:hAnsi="Times New Roman" w:cs="Times New Roman"/>
                <w:b/>
              </w:rPr>
              <w:t>/п</w:t>
            </w:r>
          </w:p>
        </w:tc>
        <w:tc>
          <w:tcPr>
            <w:tcW w:w="2137" w:type="pct"/>
            <w:vMerge w:val="restart"/>
          </w:tcPr>
          <w:p w:rsidR="00DD6365" w:rsidRPr="006C0DDE" w:rsidRDefault="00DD6365" w:rsidP="00DD6365">
            <w:pPr>
              <w:jc w:val="center"/>
              <w:rPr>
                <w:rFonts w:ascii="Times New Roman" w:hAnsi="Times New Roman" w:cs="Times New Roman"/>
              </w:rPr>
            </w:pPr>
            <w:r w:rsidRPr="006C0DDE">
              <w:rPr>
                <w:rFonts w:ascii="Times New Roman" w:hAnsi="Times New Roman" w:cs="Times New Roman"/>
                <w:b/>
              </w:rPr>
              <w:t xml:space="preserve">Показатель (индикатор) (наименование) </w:t>
            </w:r>
          </w:p>
        </w:tc>
        <w:tc>
          <w:tcPr>
            <w:tcW w:w="739" w:type="pct"/>
            <w:vMerge w:val="restart"/>
          </w:tcPr>
          <w:p w:rsidR="00DD6365" w:rsidRPr="006C0DDE" w:rsidRDefault="00DD6365" w:rsidP="00DD6365">
            <w:pPr>
              <w:jc w:val="center"/>
              <w:rPr>
                <w:rFonts w:ascii="Times New Roman" w:hAnsi="Times New Roman" w:cs="Times New Roman"/>
              </w:rPr>
            </w:pPr>
            <w:r w:rsidRPr="006C0DDE">
              <w:rPr>
                <w:rFonts w:ascii="Times New Roman" w:hAnsi="Times New Roman" w:cs="Times New Roman"/>
                <w:b/>
              </w:rPr>
              <w:t>Ед. измерения</w:t>
            </w:r>
          </w:p>
        </w:tc>
        <w:tc>
          <w:tcPr>
            <w:tcW w:w="895" w:type="pct"/>
            <w:gridSpan w:val="2"/>
          </w:tcPr>
          <w:p w:rsidR="00DD6365" w:rsidRPr="006C0DDE" w:rsidRDefault="00DD6365" w:rsidP="00DD6365">
            <w:pPr>
              <w:jc w:val="center"/>
              <w:rPr>
                <w:rFonts w:ascii="Times New Roman" w:hAnsi="Times New Roman" w:cs="Times New Roman"/>
              </w:rPr>
            </w:pPr>
            <w:r w:rsidRPr="006C0DDE">
              <w:rPr>
                <w:rFonts w:ascii="Times New Roman" w:hAnsi="Times New Roman" w:cs="Times New Roman"/>
                <w:b/>
              </w:rPr>
              <w:t>2013</w:t>
            </w:r>
          </w:p>
        </w:tc>
        <w:tc>
          <w:tcPr>
            <w:tcW w:w="955" w:type="pct"/>
            <w:vMerge w:val="restart"/>
          </w:tcPr>
          <w:p w:rsidR="00DD6365" w:rsidRPr="006C0DDE" w:rsidRDefault="00DD6365" w:rsidP="00DD6365">
            <w:pPr>
              <w:jc w:val="center"/>
              <w:rPr>
                <w:rFonts w:ascii="Times New Roman" w:hAnsi="Times New Roman" w:cs="Times New Roman"/>
                <w:b/>
              </w:rPr>
            </w:pPr>
          </w:p>
          <w:p w:rsidR="00DD6365" w:rsidRPr="006C0DDE" w:rsidRDefault="00DD6365" w:rsidP="00DD6365">
            <w:pPr>
              <w:jc w:val="center"/>
              <w:rPr>
                <w:rFonts w:ascii="Times New Roman" w:hAnsi="Times New Roman" w:cs="Times New Roman"/>
              </w:rPr>
            </w:pPr>
            <w:proofErr w:type="spellStart"/>
            <w:r w:rsidRPr="006C0DDE">
              <w:rPr>
                <w:rFonts w:ascii="Times New Roman" w:hAnsi="Times New Roman" w:cs="Times New Roman"/>
                <w:b/>
              </w:rPr>
              <w:t>СД</w:t>
            </w:r>
            <w:r w:rsidRPr="006C0DDE">
              <w:rPr>
                <w:rFonts w:ascii="Times New Roman" w:hAnsi="Times New Roman" w:cs="Times New Roman"/>
                <w:b/>
                <w:vertAlign w:val="subscript"/>
              </w:rPr>
              <w:t>п</w:t>
            </w:r>
            <w:proofErr w:type="spellEnd"/>
            <w:r w:rsidRPr="006C0DDE">
              <w:rPr>
                <w:rFonts w:ascii="Times New Roman" w:hAnsi="Times New Roman" w:cs="Times New Roman"/>
                <w:b/>
                <w:vertAlign w:val="subscript"/>
              </w:rPr>
              <w:t>/</w:t>
            </w:r>
            <w:proofErr w:type="spellStart"/>
            <w:r w:rsidRPr="006C0DDE">
              <w:rPr>
                <w:rFonts w:ascii="Times New Roman" w:hAnsi="Times New Roman" w:cs="Times New Roman"/>
                <w:b/>
                <w:vertAlign w:val="subscript"/>
              </w:rPr>
              <w:t>ппз</w:t>
            </w:r>
            <w:proofErr w:type="spellEnd"/>
          </w:p>
        </w:tc>
      </w:tr>
      <w:tr w:rsidR="00DD6365" w:rsidRPr="006C0DDE" w:rsidTr="00DD6365">
        <w:trPr>
          <w:tblHeader/>
        </w:trPr>
        <w:tc>
          <w:tcPr>
            <w:tcW w:w="274" w:type="pct"/>
            <w:vMerge/>
          </w:tcPr>
          <w:p w:rsidR="00DD6365" w:rsidRPr="006C0DDE" w:rsidRDefault="00DD6365" w:rsidP="00DD6365">
            <w:pPr>
              <w:rPr>
                <w:rFonts w:ascii="Times New Roman" w:hAnsi="Times New Roman" w:cs="Times New Roman"/>
              </w:rPr>
            </w:pPr>
          </w:p>
        </w:tc>
        <w:tc>
          <w:tcPr>
            <w:tcW w:w="2137" w:type="pct"/>
            <w:vMerge/>
          </w:tcPr>
          <w:p w:rsidR="00DD6365" w:rsidRPr="006C0DDE" w:rsidRDefault="00DD6365" w:rsidP="00DD6365">
            <w:pPr>
              <w:rPr>
                <w:rFonts w:ascii="Times New Roman" w:hAnsi="Times New Roman" w:cs="Times New Roman"/>
              </w:rPr>
            </w:pPr>
          </w:p>
        </w:tc>
        <w:tc>
          <w:tcPr>
            <w:tcW w:w="739" w:type="pct"/>
            <w:vMerge/>
          </w:tcPr>
          <w:p w:rsidR="00DD6365" w:rsidRPr="006C0DDE" w:rsidRDefault="00DD6365" w:rsidP="00DD6365">
            <w:pPr>
              <w:jc w:val="center"/>
              <w:rPr>
                <w:rFonts w:ascii="Times New Roman" w:hAnsi="Times New Roman" w:cs="Times New Roman"/>
                <w:b/>
              </w:rPr>
            </w:pPr>
          </w:p>
        </w:tc>
        <w:tc>
          <w:tcPr>
            <w:tcW w:w="424" w:type="pct"/>
          </w:tcPr>
          <w:p w:rsidR="00DD6365" w:rsidRPr="006C0DDE" w:rsidRDefault="00DD6365" w:rsidP="00DD6365">
            <w:pPr>
              <w:jc w:val="center"/>
              <w:rPr>
                <w:rFonts w:ascii="Times New Roman" w:hAnsi="Times New Roman" w:cs="Times New Roman"/>
                <w:vertAlign w:val="subscript"/>
              </w:rPr>
            </w:pPr>
            <w:proofErr w:type="spellStart"/>
            <w:r w:rsidRPr="006C0DDE">
              <w:rPr>
                <w:rFonts w:ascii="Times New Roman" w:hAnsi="Times New Roman" w:cs="Times New Roman"/>
                <w:b/>
              </w:rPr>
              <w:t>ЗП</w:t>
            </w:r>
            <w:r w:rsidRPr="006C0DDE">
              <w:rPr>
                <w:rFonts w:ascii="Times New Roman" w:hAnsi="Times New Roman" w:cs="Times New Roman"/>
                <w:b/>
                <w:vertAlign w:val="subscript"/>
              </w:rPr>
              <w:t>п</w:t>
            </w:r>
            <w:proofErr w:type="spellEnd"/>
            <w:r w:rsidRPr="006C0DDE">
              <w:rPr>
                <w:rFonts w:ascii="Times New Roman" w:hAnsi="Times New Roman" w:cs="Times New Roman"/>
                <w:b/>
                <w:vertAlign w:val="subscript"/>
              </w:rPr>
              <w:t>/</w:t>
            </w:r>
            <w:proofErr w:type="spellStart"/>
            <w:r w:rsidRPr="006C0DDE">
              <w:rPr>
                <w:rFonts w:ascii="Times New Roman" w:hAnsi="Times New Roman" w:cs="Times New Roman"/>
                <w:b/>
                <w:vertAlign w:val="subscript"/>
              </w:rPr>
              <w:t>пф</w:t>
            </w:r>
            <w:proofErr w:type="spellEnd"/>
          </w:p>
        </w:tc>
        <w:tc>
          <w:tcPr>
            <w:tcW w:w="471" w:type="pct"/>
          </w:tcPr>
          <w:p w:rsidR="00DD6365" w:rsidRPr="006C0DDE" w:rsidRDefault="00DD6365" w:rsidP="00DD6365">
            <w:pPr>
              <w:jc w:val="center"/>
              <w:rPr>
                <w:rFonts w:ascii="Times New Roman" w:hAnsi="Times New Roman" w:cs="Times New Roman"/>
              </w:rPr>
            </w:pPr>
            <w:proofErr w:type="spellStart"/>
            <w:r w:rsidRPr="006C0DDE">
              <w:rPr>
                <w:rFonts w:ascii="Times New Roman" w:hAnsi="Times New Roman" w:cs="Times New Roman"/>
                <w:b/>
              </w:rPr>
              <w:t>ЗП</w:t>
            </w:r>
            <w:r w:rsidRPr="006C0DDE">
              <w:rPr>
                <w:rFonts w:ascii="Times New Roman" w:hAnsi="Times New Roman" w:cs="Times New Roman"/>
                <w:b/>
                <w:vertAlign w:val="subscript"/>
              </w:rPr>
              <w:t>п</w:t>
            </w:r>
            <w:proofErr w:type="spellEnd"/>
            <w:r w:rsidRPr="006C0DDE">
              <w:rPr>
                <w:rFonts w:ascii="Times New Roman" w:hAnsi="Times New Roman" w:cs="Times New Roman"/>
                <w:b/>
                <w:vertAlign w:val="subscript"/>
              </w:rPr>
              <w:t>/</w:t>
            </w:r>
            <w:proofErr w:type="spellStart"/>
            <w:r w:rsidRPr="006C0DDE">
              <w:rPr>
                <w:rFonts w:ascii="Times New Roman" w:hAnsi="Times New Roman" w:cs="Times New Roman"/>
                <w:b/>
                <w:vertAlign w:val="subscript"/>
              </w:rPr>
              <w:t>пп</w:t>
            </w:r>
            <w:proofErr w:type="spellEnd"/>
          </w:p>
        </w:tc>
        <w:tc>
          <w:tcPr>
            <w:tcW w:w="955" w:type="pct"/>
            <w:vMerge/>
          </w:tcPr>
          <w:p w:rsidR="00DD6365" w:rsidRPr="006C0DDE" w:rsidRDefault="00DD6365" w:rsidP="00DD6365">
            <w:pPr>
              <w:rPr>
                <w:rFonts w:ascii="Times New Roman" w:hAnsi="Times New Roman" w:cs="Times New Roman"/>
              </w:rPr>
            </w:pPr>
          </w:p>
        </w:tc>
      </w:tr>
      <w:tr w:rsidR="00DD6365" w:rsidRPr="006C0DDE" w:rsidTr="00DD6365">
        <w:trPr>
          <w:tblHeader/>
        </w:trPr>
        <w:tc>
          <w:tcPr>
            <w:tcW w:w="274" w:type="pct"/>
          </w:tcPr>
          <w:p w:rsidR="00DD6365" w:rsidRPr="006C0DDE" w:rsidRDefault="00DD6365" w:rsidP="00DD6365">
            <w:pPr>
              <w:jc w:val="center"/>
              <w:rPr>
                <w:rFonts w:ascii="Times New Roman" w:hAnsi="Times New Roman" w:cs="Times New Roman"/>
                <w:b/>
              </w:rPr>
            </w:pPr>
            <w:r w:rsidRPr="006C0DDE">
              <w:rPr>
                <w:rFonts w:ascii="Times New Roman" w:hAnsi="Times New Roman" w:cs="Times New Roman"/>
                <w:b/>
              </w:rPr>
              <w:t>1</w:t>
            </w:r>
          </w:p>
        </w:tc>
        <w:tc>
          <w:tcPr>
            <w:tcW w:w="2137" w:type="pct"/>
          </w:tcPr>
          <w:p w:rsidR="00DD6365" w:rsidRPr="006C0DDE" w:rsidRDefault="00DD6365" w:rsidP="00DD6365">
            <w:pPr>
              <w:jc w:val="center"/>
              <w:rPr>
                <w:rFonts w:ascii="Times New Roman" w:hAnsi="Times New Roman" w:cs="Times New Roman"/>
                <w:b/>
              </w:rPr>
            </w:pPr>
            <w:r w:rsidRPr="006C0DDE">
              <w:rPr>
                <w:rFonts w:ascii="Times New Roman" w:hAnsi="Times New Roman" w:cs="Times New Roman"/>
                <w:b/>
              </w:rPr>
              <w:t>2</w:t>
            </w:r>
          </w:p>
        </w:tc>
        <w:tc>
          <w:tcPr>
            <w:tcW w:w="739" w:type="pct"/>
          </w:tcPr>
          <w:p w:rsidR="00DD6365" w:rsidRPr="006C0DDE" w:rsidRDefault="00DD6365" w:rsidP="00DD6365">
            <w:pPr>
              <w:jc w:val="center"/>
              <w:rPr>
                <w:rFonts w:ascii="Times New Roman" w:hAnsi="Times New Roman" w:cs="Times New Roman"/>
                <w:b/>
              </w:rPr>
            </w:pPr>
            <w:r w:rsidRPr="006C0DDE">
              <w:rPr>
                <w:rFonts w:ascii="Times New Roman" w:hAnsi="Times New Roman" w:cs="Times New Roman"/>
                <w:b/>
              </w:rPr>
              <w:t>3</w:t>
            </w:r>
          </w:p>
        </w:tc>
        <w:tc>
          <w:tcPr>
            <w:tcW w:w="424" w:type="pct"/>
          </w:tcPr>
          <w:p w:rsidR="00DD6365" w:rsidRPr="006C0DDE" w:rsidRDefault="00DD6365" w:rsidP="00DD6365">
            <w:pPr>
              <w:jc w:val="center"/>
              <w:rPr>
                <w:rFonts w:ascii="Times New Roman" w:hAnsi="Times New Roman" w:cs="Times New Roman"/>
                <w:b/>
              </w:rPr>
            </w:pPr>
            <w:r w:rsidRPr="006C0DDE">
              <w:rPr>
                <w:rFonts w:ascii="Times New Roman" w:hAnsi="Times New Roman" w:cs="Times New Roman"/>
                <w:b/>
              </w:rPr>
              <w:t>4</w:t>
            </w:r>
          </w:p>
        </w:tc>
        <w:tc>
          <w:tcPr>
            <w:tcW w:w="471" w:type="pct"/>
          </w:tcPr>
          <w:p w:rsidR="00DD6365" w:rsidRPr="006C0DDE" w:rsidRDefault="00DD6365" w:rsidP="00DD6365">
            <w:pPr>
              <w:jc w:val="center"/>
              <w:rPr>
                <w:rFonts w:ascii="Times New Roman" w:hAnsi="Times New Roman" w:cs="Times New Roman"/>
                <w:b/>
              </w:rPr>
            </w:pPr>
            <w:r w:rsidRPr="006C0DDE">
              <w:rPr>
                <w:rFonts w:ascii="Times New Roman" w:hAnsi="Times New Roman" w:cs="Times New Roman"/>
                <w:b/>
              </w:rPr>
              <w:t>5</w:t>
            </w:r>
          </w:p>
        </w:tc>
        <w:tc>
          <w:tcPr>
            <w:tcW w:w="955" w:type="pct"/>
          </w:tcPr>
          <w:p w:rsidR="00DD6365" w:rsidRPr="006C0DDE" w:rsidRDefault="00DD6365" w:rsidP="00DD6365">
            <w:pPr>
              <w:jc w:val="center"/>
              <w:rPr>
                <w:rFonts w:ascii="Times New Roman" w:hAnsi="Times New Roman" w:cs="Times New Roman"/>
                <w:b/>
              </w:rPr>
            </w:pPr>
            <w:r w:rsidRPr="006C0DDE">
              <w:rPr>
                <w:rFonts w:ascii="Times New Roman" w:hAnsi="Times New Roman" w:cs="Times New Roman"/>
                <w:b/>
              </w:rPr>
              <w:t>6</w:t>
            </w:r>
          </w:p>
        </w:tc>
      </w:tr>
      <w:tr w:rsidR="00DD6365" w:rsidRPr="006C0DDE" w:rsidTr="00DD6365">
        <w:trPr>
          <w:tblHeader/>
        </w:trPr>
        <w:tc>
          <w:tcPr>
            <w:tcW w:w="274" w:type="pct"/>
          </w:tcPr>
          <w:p w:rsidR="00DD6365" w:rsidRPr="006C0DDE" w:rsidRDefault="00DD6365" w:rsidP="00DD6365">
            <w:pPr>
              <w:jc w:val="center"/>
              <w:rPr>
                <w:rFonts w:ascii="Times New Roman" w:hAnsi="Times New Roman" w:cs="Times New Roman"/>
              </w:rPr>
            </w:pPr>
            <w:r w:rsidRPr="006C0DDE">
              <w:rPr>
                <w:rFonts w:ascii="Times New Roman" w:hAnsi="Times New Roman" w:cs="Times New Roman"/>
              </w:rPr>
              <w:t>1</w:t>
            </w:r>
          </w:p>
        </w:tc>
        <w:tc>
          <w:tcPr>
            <w:tcW w:w="2137" w:type="pct"/>
          </w:tcPr>
          <w:p w:rsidR="00DD6365" w:rsidRPr="006C0DDE" w:rsidRDefault="00DD6365" w:rsidP="00DD6365">
            <w:pPr>
              <w:jc w:val="both"/>
              <w:rPr>
                <w:rFonts w:ascii="Times New Roman" w:hAnsi="Times New Roman" w:cs="Times New Roman"/>
                <w:b/>
              </w:rPr>
            </w:pPr>
            <w:r w:rsidRPr="006C0DDE">
              <w:rPr>
                <w:rFonts w:ascii="Times New Roman" w:hAnsi="Times New Roman" w:cs="Times New Roman"/>
              </w:rPr>
              <w:t>Доля показателей, данные по которым опубликованы в ЕМИСС в сроки, не позднее установленных ФПСР,  в общем количестве показателей, данные по которым опубликованы в ЕМИСС</w:t>
            </w:r>
          </w:p>
        </w:tc>
        <w:tc>
          <w:tcPr>
            <w:tcW w:w="739" w:type="pct"/>
          </w:tcPr>
          <w:p w:rsidR="00DD6365" w:rsidRPr="006C0DDE" w:rsidRDefault="00DD6365" w:rsidP="00DD6365">
            <w:pPr>
              <w:jc w:val="center"/>
              <w:rPr>
                <w:rFonts w:ascii="Times New Roman" w:hAnsi="Times New Roman" w:cs="Times New Roman"/>
                <w:b/>
              </w:rPr>
            </w:pPr>
            <w:r w:rsidRPr="006C0DDE">
              <w:rPr>
                <w:rFonts w:ascii="Times New Roman" w:hAnsi="Times New Roman" w:cs="Times New Roman"/>
              </w:rPr>
              <w:t>%</w:t>
            </w:r>
          </w:p>
        </w:tc>
        <w:tc>
          <w:tcPr>
            <w:tcW w:w="424" w:type="pct"/>
          </w:tcPr>
          <w:p w:rsidR="00DD6365" w:rsidRPr="006C0DDE" w:rsidRDefault="00DD6365" w:rsidP="00DD6365">
            <w:pPr>
              <w:jc w:val="center"/>
              <w:rPr>
                <w:rFonts w:ascii="Times New Roman" w:hAnsi="Times New Roman" w:cs="Times New Roman"/>
              </w:rPr>
            </w:pPr>
            <w:r w:rsidRPr="006C0DDE">
              <w:rPr>
                <w:rFonts w:ascii="Times New Roman" w:hAnsi="Times New Roman" w:cs="Times New Roman"/>
              </w:rPr>
              <w:t>75,00</w:t>
            </w:r>
          </w:p>
        </w:tc>
        <w:tc>
          <w:tcPr>
            <w:tcW w:w="471" w:type="pct"/>
          </w:tcPr>
          <w:p w:rsidR="00DD6365" w:rsidRPr="006C0DDE" w:rsidRDefault="00DD6365" w:rsidP="00DD6365">
            <w:pPr>
              <w:jc w:val="center"/>
              <w:rPr>
                <w:rFonts w:ascii="Times New Roman" w:hAnsi="Times New Roman" w:cs="Times New Roman"/>
              </w:rPr>
            </w:pPr>
            <w:r w:rsidRPr="006C0DDE">
              <w:rPr>
                <w:rFonts w:ascii="Times New Roman" w:hAnsi="Times New Roman" w:cs="Times New Roman"/>
              </w:rPr>
              <w:t>75,00</w:t>
            </w:r>
          </w:p>
        </w:tc>
        <w:tc>
          <w:tcPr>
            <w:tcW w:w="955" w:type="pct"/>
          </w:tcPr>
          <w:p w:rsidR="00DD6365" w:rsidRPr="006C0DDE" w:rsidRDefault="00DD6365" w:rsidP="00DD6365">
            <w:pPr>
              <w:jc w:val="center"/>
              <w:rPr>
                <w:rFonts w:ascii="Times New Roman" w:hAnsi="Times New Roman" w:cs="Times New Roman"/>
                <w:b/>
              </w:rPr>
            </w:pPr>
            <w:r w:rsidRPr="006C0DDE">
              <w:rPr>
                <w:rFonts w:ascii="Times New Roman" w:hAnsi="Times New Roman" w:cs="Times New Roman"/>
              </w:rPr>
              <w:t>1</w:t>
            </w:r>
          </w:p>
        </w:tc>
      </w:tr>
      <w:tr w:rsidR="00DD6365" w:rsidRPr="006C0DDE" w:rsidTr="00DD6365">
        <w:trPr>
          <w:tblHeader/>
        </w:trPr>
        <w:tc>
          <w:tcPr>
            <w:tcW w:w="274" w:type="pct"/>
          </w:tcPr>
          <w:p w:rsidR="00DD6365" w:rsidRPr="006C0DDE" w:rsidRDefault="00DD6365" w:rsidP="00DD6365">
            <w:pPr>
              <w:jc w:val="center"/>
              <w:rPr>
                <w:rFonts w:ascii="Times New Roman" w:hAnsi="Times New Roman" w:cs="Times New Roman"/>
              </w:rPr>
            </w:pPr>
            <w:r w:rsidRPr="006C0DDE">
              <w:rPr>
                <w:rFonts w:ascii="Times New Roman" w:hAnsi="Times New Roman" w:cs="Times New Roman"/>
              </w:rPr>
              <w:t>2</w:t>
            </w:r>
          </w:p>
        </w:tc>
        <w:tc>
          <w:tcPr>
            <w:tcW w:w="2137" w:type="pct"/>
          </w:tcPr>
          <w:p w:rsidR="00DD6365" w:rsidRPr="006C0DDE" w:rsidRDefault="00DD6365" w:rsidP="00DD6365">
            <w:pPr>
              <w:jc w:val="both"/>
              <w:rPr>
                <w:rFonts w:ascii="Times New Roman" w:hAnsi="Times New Roman" w:cs="Times New Roman"/>
                <w:b/>
              </w:rPr>
            </w:pPr>
            <w:r w:rsidRPr="006C0DDE">
              <w:rPr>
                <w:rFonts w:ascii="Times New Roman" w:hAnsi="Times New Roman" w:cs="Times New Roman"/>
              </w:rPr>
              <w:t>Доля обновляемых программно-технических средств автоматизации ИВС Росстата в связи с их физическим и моральным износом</w:t>
            </w:r>
          </w:p>
        </w:tc>
        <w:tc>
          <w:tcPr>
            <w:tcW w:w="739" w:type="pct"/>
          </w:tcPr>
          <w:p w:rsidR="00DD6365" w:rsidRPr="006C0DDE" w:rsidRDefault="00DD6365" w:rsidP="00DD6365">
            <w:pPr>
              <w:jc w:val="center"/>
              <w:rPr>
                <w:rFonts w:ascii="Times New Roman" w:hAnsi="Times New Roman" w:cs="Times New Roman"/>
                <w:b/>
              </w:rPr>
            </w:pPr>
            <w:r w:rsidRPr="006C0DDE">
              <w:rPr>
                <w:rFonts w:ascii="Times New Roman" w:hAnsi="Times New Roman" w:cs="Times New Roman"/>
              </w:rPr>
              <w:t>%</w:t>
            </w:r>
          </w:p>
        </w:tc>
        <w:tc>
          <w:tcPr>
            <w:tcW w:w="424" w:type="pct"/>
          </w:tcPr>
          <w:p w:rsidR="00DD6365" w:rsidRPr="006C0DDE" w:rsidRDefault="00DD6365" w:rsidP="00DD6365">
            <w:pPr>
              <w:jc w:val="center"/>
              <w:rPr>
                <w:rFonts w:ascii="Times New Roman" w:hAnsi="Times New Roman" w:cs="Times New Roman"/>
              </w:rPr>
            </w:pPr>
            <w:r w:rsidRPr="006C0DDE">
              <w:rPr>
                <w:rFonts w:ascii="Times New Roman" w:hAnsi="Times New Roman" w:cs="Times New Roman"/>
              </w:rPr>
              <w:t>0,01</w:t>
            </w:r>
          </w:p>
        </w:tc>
        <w:tc>
          <w:tcPr>
            <w:tcW w:w="471" w:type="pct"/>
          </w:tcPr>
          <w:p w:rsidR="00DD6365" w:rsidRPr="006C0DDE" w:rsidRDefault="00DD6365" w:rsidP="00DD6365">
            <w:pPr>
              <w:jc w:val="center"/>
              <w:rPr>
                <w:rFonts w:ascii="Times New Roman" w:hAnsi="Times New Roman" w:cs="Times New Roman"/>
              </w:rPr>
            </w:pPr>
            <w:r w:rsidRPr="006C0DDE">
              <w:rPr>
                <w:rFonts w:ascii="Times New Roman" w:hAnsi="Times New Roman" w:cs="Times New Roman"/>
              </w:rPr>
              <w:t>0,20</w:t>
            </w:r>
          </w:p>
        </w:tc>
        <w:tc>
          <w:tcPr>
            <w:tcW w:w="955" w:type="pct"/>
          </w:tcPr>
          <w:p w:rsidR="00DD6365" w:rsidRPr="006C0DDE" w:rsidRDefault="00DD6365" w:rsidP="00DD6365">
            <w:pPr>
              <w:jc w:val="center"/>
              <w:rPr>
                <w:rFonts w:ascii="Times New Roman" w:hAnsi="Times New Roman" w:cs="Times New Roman"/>
                <w:b/>
              </w:rPr>
            </w:pPr>
            <w:r w:rsidRPr="006C0DDE">
              <w:rPr>
                <w:rFonts w:ascii="Times New Roman" w:hAnsi="Times New Roman" w:cs="Times New Roman"/>
              </w:rPr>
              <w:t>20</w:t>
            </w:r>
          </w:p>
        </w:tc>
      </w:tr>
    </w:tbl>
    <w:p w:rsidR="00792063" w:rsidRDefault="00792063" w:rsidP="000D5E2C">
      <w:pPr>
        <w:ind w:firstLine="709"/>
        <w:rPr>
          <w:rFonts w:ascii="Times New Roman" w:hAnsi="Times New Roman" w:cs="Times New Roman"/>
          <w:sz w:val="28"/>
          <w:szCs w:val="28"/>
        </w:rPr>
      </w:pP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реализации основного мероприятия 9.7. составляет: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СР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/п</w:t>
      </w:r>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Э</w:t>
      </w:r>
      <w:r w:rsidRPr="000D5E2C">
        <w:rPr>
          <w:rFonts w:ascii="Times New Roman" w:hAnsi="Times New Roman" w:cs="Times New Roman"/>
          <w:sz w:val="28"/>
          <w:szCs w:val="28"/>
          <w:vertAlign w:val="subscript"/>
        </w:rPr>
        <w:t>ис</w:t>
      </w:r>
      <w:proofErr w:type="spellEnd"/>
      <w:r w:rsidRPr="000D5E2C">
        <w:rPr>
          <w:rFonts w:ascii="Times New Roman" w:hAnsi="Times New Roman" w:cs="Times New Roman"/>
          <w:sz w:val="28"/>
          <w:szCs w:val="28"/>
        </w:rPr>
        <w:t>=1*1,902 = 1,902 (190,2%).</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Оценка эффективности использования средств федерального бюджета</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использования средств федерального бюджета основного мероприятия 9.7. составляет: </w:t>
      </w:r>
      <w:proofErr w:type="spellStart"/>
      <w:r w:rsidRPr="000D5E2C">
        <w:rPr>
          <w:rFonts w:ascii="Times New Roman" w:hAnsi="Times New Roman" w:cs="Times New Roman"/>
          <w:sz w:val="28"/>
          <w:szCs w:val="28"/>
        </w:rPr>
        <w:t>Эис</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=1,0/1,902 = 1,902 (190,2%).</w:t>
      </w:r>
    </w:p>
    <w:p w:rsidR="00792063" w:rsidRPr="000D5E2C" w:rsidRDefault="00792063" w:rsidP="000D5E2C">
      <w:pPr>
        <w:ind w:firstLine="709"/>
        <w:rPr>
          <w:rFonts w:ascii="Times New Roman" w:hAnsi="Times New Roman" w:cs="Times New Roman"/>
          <w:sz w:val="28"/>
          <w:szCs w:val="28"/>
        </w:rPr>
        <w:sectPr w:rsidR="00792063" w:rsidRPr="000D5E2C">
          <w:pgSz w:w="11906" w:h="16838"/>
          <w:pgMar w:top="1134" w:right="850" w:bottom="1134" w:left="1701" w:header="720" w:footer="720" w:gutter="0"/>
          <w:cols w:space="720"/>
        </w:sectPr>
      </w:pPr>
    </w:p>
    <w:p w:rsidR="00792063" w:rsidRPr="000D5E2C" w:rsidRDefault="00792063" w:rsidP="000D5E2C">
      <w:pPr>
        <w:ind w:firstLine="709"/>
        <w:rPr>
          <w:rFonts w:ascii="Times New Roman" w:hAnsi="Times New Roman" w:cs="Times New Roman"/>
          <w:sz w:val="28"/>
          <w:szCs w:val="28"/>
        </w:rPr>
      </w:pPr>
    </w:p>
    <w:tbl>
      <w:tblPr>
        <w:tblW w:w="5000" w:type="pct"/>
        <w:tblLook w:val="04A0" w:firstRow="1" w:lastRow="0" w:firstColumn="1" w:lastColumn="0" w:noHBand="0" w:noVBand="1"/>
      </w:tblPr>
      <w:tblGrid>
        <w:gridCol w:w="9571"/>
      </w:tblGrid>
      <w:tr w:rsidR="00792063" w:rsidRPr="000D5E2C" w:rsidTr="000D5E2C">
        <w:tc>
          <w:tcPr>
            <w:tcW w:w="2310" w:type="pct"/>
          </w:tcPr>
          <w:p w:rsidR="00792063" w:rsidRPr="000D5E2C" w:rsidRDefault="00792063" w:rsidP="000D5E2C">
            <w:pPr>
              <w:ind w:firstLine="709"/>
              <w:rPr>
                <w:rFonts w:ascii="Times New Roman" w:hAnsi="Times New Roman" w:cs="Times New Roman"/>
                <w:sz w:val="28"/>
                <w:szCs w:val="28"/>
              </w:rPr>
            </w:pPr>
            <w:r w:rsidRPr="000D5E2C">
              <w:rPr>
                <w:rFonts w:ascii="Times New Roman" w:hAnsi="Times New Roman" w:cs="Times New Roman"/>
                <w:b/>
                <w:sz w:val="28"/>
                <w:szCs w:val="28"/>
              </w:rPr>
              <w:t xml:space="preserve"> ОМ  9.8. Реализация проекта Международного банка реконструкции и развития «Развитие системы государственной статистики - 2» </w:t>
            </w:r>
          </w:p>
        </w:tc>
      </w:tr>
    </w:tbl>
    <w:p w:rsidR="00792063" w:rsidRPr="000D5E2C" w:rsidRDefault="00792063" w:rsidP="000D5E2C">
      <w:pPr>
        <w:ind w:firstLine="709"/>
        <w:rPr>
          <w:rFonts w:ascii="Times New Roman" w:hAnsi="Times New Roman" w:cs="Times New Roman"/>
          <w:sz w:val="28"/>
          <w:szCs w:val="28"/>
        </w:rPr>
      </w:pP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1. Общие положения</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Оценка эффективности реализации основного мероприятия 9.8. «Реализация Федерального плана статистических работ» приведена в соответствии с Методическими указаниями по разработке и реализации государственных программ Российской Федерации, утвержденными приказом Минэкономразвития России от 20 ноября 2013 года № 690.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реализации основного мероприятия 9.8.  признается средней, так как значение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 xml:space="preserve"> составляет не менее 0,8.</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2. Оценка степени реализации мероприятий</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реализации мероприятий основного мероприятия 9.8.  составляет: </w:t>
      </w: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Мв</w:t>
      </w:r>
      <w:proofErr w:type="spellEnd"/>
      <w:r w:rsidRPr="000D5E2C">
        <w:rPr>
          <w:rFonts w:ascii="Times New Roman" w:hAnsi="Times New Roman" w:cs="Times New Roman"/>
          <w:sz w:val="28"/>
          <w:szCs w:val="28"/>
        </w:rPr>
        <w:t>/М = 15/17*100% = 88,2%.</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3. Оценка степени соответствия запланированному уровню затрат</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оценки соответствия запланированному уровню затрат составляет: </w:t>
      </w: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Зф</w:t>
      </w:r>
      <w:proofErr w:type="spell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Зп</w:t>
      </w:r>
      <w:proofErr w:type="spellEnd"/>
      <w:r w:rsidRPr="000D5E2C">
        <w:rPr>
          <w:rFonts w:ascii="Times New Roman" w:hAnsi="Times New Roman" w:cs="Times New Roman"/>
          <w:sz w:val="28"/>
          <w:szCs w:val="28"/>
        </w:rPr>
        <w:t xml:space="preserve"> = 249 088,7/249 328,6*100%=99,9%.</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Фактические расходы в формуле приведены по предварительным данным. Уточнение данных возможно после сдачи годовой бухгалтерской отчетности за 2013 год.</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Оценка эффективности реализации основных мероприятий</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Степень реализации основного мероприятия 9.8. составляет: </w:t>
      </w:r>
      <w:proofErr w:type="spellStart"/>
      <w:r w:rsidRPr="000D5E2C">
        <w:rPr>
          <w:rFonts w:ascii="Times New Roman" w:hAnsi="Times New Roman" w:cs="Times New Roman"/>
          <w:sz w:val="28"/>
          <w:szCs w:val="28"/>
        </w:rPr>
        <w:t>СР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СД</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spellStart"/>
      <w:r w:rsidRPr="000D5E2C">
        <w:rPr>
          <w:rFonts w:ascii="Times New Roman" w:hAnsi="Times New Roman" w:cs="Times New Roman"/>
          <w:sz w:val="28"/>
          <w:szCs w:val="28"/>
          <w:vertAlign w:val="subscript"/>
        </w:rPr>
        <w:t>ппз</w:t>
      </w:r>
      <w:proofErr w:type="spellEnd"/>
      <w:r w:rsidRPr="000D5E2C">
        <w:rPr>
          <w:rFonts w:ascii="Times New Roman" w:hAnsi="Times New Roman" w:cs="Times New Roman"/>
          <w:sz w:val="28"/>
          <w:szCs w:val="28"/>
        </w:rPr>
        <w:t>/N=1/1=1*100%=100%.</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tbl>
      <w:tblPr>
        <w:tblStyle w:val="a5"/>
        <w:tblW w:w="5051" w:type="pct"/>
        <w:tblLayout w:type="fixed"/>
        <w:tblLook w:val="04A0" w:firstRow="1" w:lastRow="0" w:firstColumn="1" w:lastColumn="0" w:noHBand="0" w:noVBand="1"/>
      </w:tblPr>
      <w:tblGrid>
        <w:gridCol w:w="529"/>
        <w:gridCol w:w="4133"/>
        <w:gridCol w:w="1429"/>
        <w:gridCol w:w="820"/>
        <w:gridCol w:w="911"/>
        <w:gridCol w:w="1847"/>
      </w:tblGrid>
      <w:tr w:rsidR="00DD6365" w:rsidRPr="007F5CF9" w:rsidTr="00DD6365">
        <w:trPr>
          <w:trHeight w:val="470"/>
          <w:tblHeader/>
        </w:trPr>
        <w:tc>
          <w:tcPr>
            <w:tcW w:w="274" w:type="pct"/>
            <w:vMerge w:val="restart"/>
          </w:tcPr>
          <w:p w:rsidR="00DD6365" w:rsidRPr="007F5CF9" w:rsidRDefault="00DD6365" w:rsidP="00DD6365">
            <w:pPr>
              <w:jc w:val="center"/>
              <w:rPr>
                <w:rFonts w:ascii="Times New Roman" w:hAnsi="Times New Roman" w:cs="Times New Roman"/>
              </w:rPr>
            </w:pPr>
            <w:r w:rsidRPr="007F5CF9">
              <w:rPr>
                <w:rFonts w:ascii="Times New Roman" w:hAnsi="Times New Roman" w:cs="Times New Roman"/>
                <w:b/>
              </w:rPr>
              <w:t xml:space="preserve">№ </w:t>
            </w:r>
            <w:proofErr w:type="gramStart"/>
            <w:r w:rsidRPr="007F5CF9">
              <w:rPr>
                <w:rFonts w:ascii="Times New Roman" w:hAnsi="Times New Roman" w:cs="Times New Roman"/>
                <w:b/>
              </w:rPr>
              <w:t>п</w:t>
            </w:r>
            <w:proofErr w:type="gramEnd"/>
            <w:r w:rsidRPr="007F5CF9">
              <w:rPr>
                <w:rFonts w:ascii="Times New Roman" w:hAnsi="Times New Roman" w:cs="Times New Roman"/>
                <w:b/>
              </w:rPr>
              <w:t>/п</w:t>
            </w:r>
          </w:p>
        </w:tc>
        <w:tc>
          <w:tcPr>
            <w:tcW w:w="2137" w:type="pct"/>
            <w:vMerge w:val="restart"/>
          </w:tcPr>
          <w:p w:rsidR="00DD6365" w:rsidRPr="007F5CF9" w:rsidRDefault="00DD6365" w:rsidP="00DD6365">
            <w:pPr>
              <w:jc w:val="center"/>
              <w:rPr>
                <w:rFonts w:ascii="Times New Roman" w:hAnsi="Times New Roman" w:cs="Times New Roman"/>
              </w:rPr>
            </w:pPr>
            <w:r w:rsidRPr="007F5CF9">
              <w:rPr>
                <w:rFonts w:ascii="Times New Roman" w:hAnsi="Times New Roman" w:cs="Times New Roman"/>
                <w:b/>
              </w:rPr>
              <w:t xml:space="preserve">Показатель (индикатор) (наименование) </w:t>
            </w:r>
          </w:p>
        </w:tc>
        <w:tc>
          <w:tcPr>
            <w:tcW w:w="739" w:type="pct"/>
            <w:vMerge w:val="restart"/>
          </w:tcPr>
          <w:p w:rsidR="00DD6365" w:rsidRPr="007F5CF9" w:rsidRDefault="00DD6365" w:rsidP="00DD6365">
            <w:pPr>
              <w:jc w:val="center"/>
              <w:rPr>
                <w:rFonts w:ascii="Times New Roman" w:hAnsi="Times New Roman" w:cs="Times New Roman"/>
              </w:rPr>
            </w:pPr>
            <w:r w:rsidRPr="007F5CF9">
              <w:rPr>
                <w:rFonts w:ascii="Times New Roman" w:hAnsi="Times New Roman" w:cs="Times New Roman"/>
                <w:b/>
              </w:rPr>
              <w:t>Ед. измерения</w:t>
            </w:r>
          </w:p>
        </w:tc>
        <w:tc>
          <w:tcPr>
            <w:tcW w:w="895" w:type="pct"/>
            <w:gridSpan w:val="2"/>
          </w:tcPr>
          <w:p w:rsidR="00DD6365" w:rsidRPr="007F5CF9" w:rsidRDefault="00DD6365" w:rsidP="00DD6365">
            <w:pPr>
              <w:jc w:val="center"/>
              <w:rPr>
                <w:rFonts w:ascii="Times New Roman" w:hAnsi="Times New Roman" w:cs="Times New Roman"/>
              </w:rPr>
            </w:pPr>
            <w:r w:rsidRPr="007F5CF9">
              <w:rPr>
                <w:rFonts w:ascii="Times New Roman" w:hAnsi="Times New Roman" w:cs="Times New Roman"/>
                <w:b/>
              </w:rPr>
              <w:t>2013</w:t>
            </w:r>
          </w:p>
        </w:tc>
        <w:tc>
          <w:tcPr>
            <w:tcW w:w="955" w:type="pct"/>
            <w:vMerge w:val="restart"/>
          </w:tcPr>
          <w:p w:rsidR="00DD6365" w:rsidRPr="007F5CF9" w:rsidRDefault="00DD6365" w:rsidP="00DD6365">
            <w:pPr>
              <w:jc w:val="center"/>
              <w:rPr>
                <w:rFonts w:ascii="Times New Roman" w:hAnsi="Times New Roman" w:cs="Times New Roman"/>
                <w:b/>
              </w:rPr>
            </w:pPr>
          </w:p>
          <w:p w:rsidR="00DD6365" w:rsidRPr="007F5CF9" w:rsidRDefault="00DD6365" w:rsidP="00DD6365">
            <w:pPr>
              <w:jc w:val="center"/>
              <w:rPr>
                <w:rFonts w:ascii="Times New Roman" w:hAnsi="Times New Roman" w:cs="Times New Roman"/>
              </w:rPr>
            </w:pPr>
            <w:proofErr w:type="spellStart"/>
            <w:r w:rsidRPr="007F5CF9">
              <w:rPr>
                <w:rFonts w:ascii="Times New Roman" w:hAnsi="Times New Roman" w:cs="Times New Roman"/>
                <w:b/>
              </w:rPr>
              <w:t>СД</w:t>
            </w:r>
            <w:r w:rsidRPr="007F5CF9">
              <w:rPr>
                <w:rFonts w:ascii="Times New Roman" w:hAnsi="Times New Roman" w:cs="Times New Roman"/>
                <w:b/>
                <w:vertAlign w:val="subscript"/>
              </w:rPr>
              <w:t>п</w:t>
            </w:r>
            <w:proofErr w:type="spellEnd"/>
            <w:r w:rsidRPr="007F5CF9">
              <w:rPr>
                <w:rFonts w:ascii="Times New Roman" w:hAnsi="Times New Roman" w:cs="Times New Roman"/>
                <w:b/>
                <w:vertAlign w:val="subscript"/>
              </w:rPr>
              <w:t>/</w:t>
            </w:r>
            <w:proofErr w:type="spellStart"/>
            <w:r w:rsidRPr="007F5CF9">
              <w:rPr>
                <w:rFonts w:ascii="Times New Roman" w:hAnsi="Times New Roman" w:cs="Times New Roman"/>
                <w:b/>
                <w:vertAlign w:val="subscript"/>
              </w:rPr>
              <w:t>ппз</w:t>
            </w:r>
            <w:proofErr w:type="spellEnd"/>
          </w:p>
        </w:tc>
      </w:tr>
      <w:tr w:rsidR="00DD6365" w:rsidRPr="007F5CF9" w:rsidTr="00DD6365">
        <w:trPr>
          <w:tblHeader/>
        </w:trPr>
        <w:tc>
          <w:tcPr>
            <w:tcW w:w="274" w:type="pct"/>
            <w:vMerge/>
          </w:tcPr>
          <w:p w:rsidR="00DD6365" w:rsidRPr="007F5CF9" w:rsidRDefault="00DD6365" w:rsidP="00DD6365">
            <w:pPr>
              <w:rPr>
                <w:rFonts w:ascii="Times New Roman" w:hAnsi="Times New Roman" w:cs="Times New Roman"/>
              </w:rPr>
            </w:pPr>
          </w:p>
        </w:tc>
        <w:tc>
          <w:tcPr>
            <w:tcW w:w="2137" w:type="pct"/>
            <w:vMerge/>
          </w:tcPr>
          <w:p w:rsidR="00DD6365" w:rsidRPr="007F5CF9" w:rsidRDefault="00DD6365" w:rsidP="00DD6365">
            <w:pPr>
              <w:rPr>
                <w:rFonts w:ascii="Times New Roman" w:hAnsi="Times New Roman" w:cs="Times New Roman"/>
              </w:rPr>
            </w:pPr>
          </w:p>
        </w:tc>
        <w:tc>
          <w:tcPr>
            <w:tcW w:w="739" w:type="pct"/>
            <w:vMerge/>
          </w:tcPr>
          <w:p w:rsidR="00DD6365" w:rsidRPr="007F5CF9" w:rsidRDefault="00DD6365" w:rsidP="00DD6365">
            <w:pPr>
              <w:jc w:val="center"/>
              <w:rPr>
                <w:rFonts w:ascii="Times New Roman" w:hAnsi="Times New Roman" w:cs="Times New Roman"/>
                <w:b/>
              </w:rPr>
            </w:pPr>
          </w:p>
        </w:tc>
        <w:tc>
          <w:tcPr>
            <w:tcW w:w="424" w:type="pct"/>
          </w:tcPr>
          <w:p w:rsidR="00DD6365" w:rsidRPr="007F5CF9" w:rsidRDefault="00DD6365" w:rsidP="00DD6365">
            <w:pPr>
              <w:jc w:val="center"/>
              <w:rPr>
                <w:rFonts w:ascii="Times New Roman" w:hAnsi="Times New Roman" w:cs="Times New Roman"/>
                <w:vertAlign w:val="subscript"/>
              </w:rPr>
            </w:pPr>
            <w:proofErr w:type="spellStart"/>
            <w:r w:rsidRPr="007F5CF9">
              <w:rPr>
                <w:rFonts w:ascii="Times New Roman" w:hAnsi="Times New Roman" w:cs="Times New Roman"/>
                <w:b/>
              </w:rPr>
              <w:t>ЗП</w:t>
            </w:r>
            <w:r w:rsidRPr="007F5CF9">
              <w:rPr>
                <w:rFonts w:ascii="Times New Roman" w:hAnsi="Times New Roman" w:cs="Times New Roman"/>
                <w:b/>
                <w:vertAlign w:val="subscript"/>
              </w:rPr>
              <w:t>п</w:t>
            </w:r>
            <w:proofErr w:type="spellEnd"/>
            <w:r w:rsidRPr="007F5CF9">
              <w:rPr>
                <w:rFonts w:ascii="Times New Roman" w:hAnsi="Times New Roman" w:cs="Times New Roman"/>
                <w:b/>
                <w:vertAlign w:val="subscript"/>
              </w:rPr>
              <w:t>/</w:t>
            </w:r>
            <w:proofErr w:type="spellStart"/>
            <w:r w:rsidRPr="007F5CF9">
              <w:rPr>
                <w:rFonts w:ascii="Times New Roman" w:hAnsi="Times New Roman" w:cs="Times New Roman"/>
                <w:b/>
                <w:vertAlign w:val="subscript"/>
              </w:rPr>
              <w:t>пф</w:t>
            </w:r>
            <w:proofErr w:type="spellEnd"/>
          </w:p>
        </w:tc>
        <w:tc>
          <w:tcPr>
            <w:tcW w:w="471" w:type="pct"/>
          </w:tcPr>
          <w:p w:rsidR="00DD6365" w:rsidRPr="007F5CF9" w:rsidRDefault="00DD6365" w:rsidP="00DD6365">
            <w:pPr>
              <w:jc w:val="center"/>
              <w:rPr>
                <w:rFonts w:ascii="Times New Roman" w:hAnsi="Times New Roman" w:cs="Times New Roman"/>
              </w:rPr>
            </w:pPr>
            <w:proofErr w:type="spellStart"/>
            <w:r w:rsidRPr="007F5CF9">
              <w:rPr>
                <w:rFonts w:ascii="Times New Roman" w:hAnsi="Times New Roman" w:cs="Times New Roman"/>
                <w:b/>
              </w:rPr>
              <w:t>ЗП</w:t>
            </w:r>
            <w:r w:rsidRPr="007F5CF9">
              <w:rPr>
                <w:rFonts w:ascii="Times New Roman" w:hAnsi="Times New Roman" w:cs="Times New Roman"/>
                <w:b/>
                <w:vertAlign w:val="subscript"/>
              </w:rPr>
              <w:t>п</w:t>
            </w:r>
            <w:proofErr w:type="spellEnd"/>
            <w:r w:rsidRPr="007F5CF9">
              <w:rPr>
                <w:rFonts w:ascii="Times New Roman" w:hAnsi="Times New Roman" w:cs="Times New Roman"/>
                <w:b/>
                <w:vertAlign w:val="subscript"/>
              </w:rPr>
              <w:t>/</w:t>
            </w:r>
            <w:proofErr w:type="spellStart"/>
            <w:r w:rsidRPr="007F5CF9">
              <w:rPr>
                <w:rFonts w:ascii="Times New Roman" w:hAnsi="Times New Roman" w:cs="Times New Roman"/>
                <w:b/>
                <w:vertAlign w:val="subscript"/>
              </w:rPr>
              <w:t>пп</w:t>
            </w:r>
            <w:proofErr w:type="spellEnd"/>
          </w:p>
        </w:tc>
        <w:tc>
          <w:tcPr>
            <w:tcW w:w="955" w:type="pct"/>
            <w:vMerge/>
          </w:tcPr>
          <w:p w:rsidR="00DD6365" w:rsidRPr="007F5CF9" w:rsidRDefault="00DD6365" w:rsidP="00DD6365">
            <w:pPr>
              <w:rPr>
                <w:rFonts w:ascii="Times New Roman" w:hAnsi="Times New Roman" w:cs="Times New Roman"/>
              </w:rPr>
            </w:pPr>
          </w:p>
        </w:tc>
      </w:tr>
      <w:tr w:rsidR="00DD6365" w:rsidRPr="007F5CF9" w:rsidTr="00DD6365">
        <w:trPr>
          <w:tblHeader/>
        </w:trPr>
        <w:tc>
          <w:tcPr>
            <w:tcW w:w="274" w:type="pct"/>
          </w:tcPr>
          <w:p w:rsidR="00DD6365" w:rsidRPr="007F5CF9" w:rsidRDefault="00DD6365" w:rsidP="00DD6365">
            <w:pPr>
              <w:jc w:val="center"/>
              <w:rPr>
                <w:rFonts w:ascii="Times New Roman" w:hAnsi="Times New Roman" w:cs="Times New Roman"/>
                <w:b/>
              </w:rPr>
            </w:pPr>
            <w:r w:rsidRPr="007F5CF9">
              <w:rPr>
                <w:rFonts w:ascii="Times New Roman" w:hAnsi="Times New Roman" w:cs="Times New Roman"/>
                <w:b/>
              </w:rPr>
              <w:t>1</w:t>
            </w:r>
          </w:p>
        </w:tc>
        <w:tc>
          <w:tcPr>
            <w:tcW w:w="2137" w:type="pct"/>
          </w:tcPr>
          <w:p w:rsidR="00DD6365" w:rsidRPr="007F5CF9" w:rsidRDefault="00DD6365" w:rsidP="00DD6365">
            <w:pPr>
              <w:jc w:val="center"/>
              <w:rPr>
                <w:rFonts w:ascii="Times New Roman" w:hAnsi="Times New Roman" w:cs="Times New Roman"/>
                <w:b/>
              </w:rPr>
            </w:pPr>
            <w:r w:rsidRPr="007F5CF9">
              <w:rPr>
                <w:rFonts w:ascii="Times New Roman" w:hAnsi="Times New Roman" w:cs="Times New Roman"/>
                <w:b/>
              </w:rPr>
              <w:t>2</w:t>
            </w:r>
          </w:p>
        </w:tc>
        <w:tc>
          <w:tcPr>
            <w:tcW w:w="739" w:type="pct"/>
          </w:tcPr>
          <w:p w:rsidR="00DD6365" w:rsidRPr="007F5CF9" w:rsidRDefault="00DD6365" w:rsidP="00DD6365">
            <w:pPr>
              <w:jc w:val="center"/>
              <w:rPr>
                <w:rFonts w:ascii="Times New Roman" w:hAnsi="Times New Roman" w:cs="Times New Roman"/>
                <w:b/>
              </w:rPr>
            </w:pPr>
            <w:r w:rsidRPr="007F5CF9">
              <w:rPr>
                <w:rFonts w:ascii="Times New Roman" w:hAnsi="Times New Roman" w:cs="Times New Roman"/>
                <w:b/>
              </w:rPr>
              <w:t>3</w:t>
            </w:r>
          </w:p>
        </w:tc>
        <w:tc>
          <w:tcPr>
            <w:tcW w:w="424" w:type="pct"/>
          </w:tcPr>
          <w:p w:rsidR="00DD6365" w:rsidRPr="007F5CF9" w:rsidRDefault="00DD6365" w:rsidP="00DD6365">
            <w:pPr>
              <w:jc w:val="center"/>
              <w:rPr>
                <w:rFonts w:ascii="Times New Roman" w:hAnsi="Times New Roman" w:cs="Times New Roman"/>
                <w:b/>
              </w:rPr>
            </w:pPr>
            <w:r w:rsidRPr="007F5CF9">
              <w:rPr>
                <w:rFonts w:ascii="Times New Roman" w:hAnsi="Times New Roman" w:cs="Times New Roman"/>
                <w:b/>
              </w:rPr>
              <w:t>4</w:t>
            </w:r>
          </w:p>
        </w:tc>
        <w:tc>
          <w:tcPr>
            <w:tcW w:w="471" w:type="pct"/>
          </w:tcPr>
          <w:p w:rsidR="00DD6365" w:rsidRPr="007F5CF9" w:rsidRDefault="00DD6365" w:rsidP="00DD6365">
            <w:pPr>
              <w:jc w:val="center"/>
              <w:rPr>
                <w:rFonts w:ascii="Times New Roman" w:hAnsi="Times New Roman" w:cs="Times New Roman"/>
                <w:b/>
              </w:rPr>
            </w:pPr>
            <w:r w:rsidRPr="007F5CF9">
              <w:rPr>
                <w:rFonts w:ascii="Times New Roman" w:hAnsi="Times New Roman" w:cs="Times New Roman"/>
                <w:b/>
              </w:rPr>
              <w:t>5</w:t>
            </w:r>
          </w:p>
        </w:tc>
        <w:tc>
          <w:tcPr>
            <w:tcW w:w="955" w:type="pct"/>
          </w:tcPr>
          <w:p w:rsidR="00DD6365" w:rsidRPr="007F5CF9" w:rsidRDefault="00DD6365" w:rsidP="00DD6365">
            <w:pPr>
              <w:jc w:val="center"/>
              <w:rPr>
                <w:rFonts w:ascii="Times New Roman" w:hAnsi="Times New Roman" w:cs="Times New Roman"/>
                <w:b/>
              </w:rPr>
            </w:pPr>
            <w:r w:rsidRPr="007F5CF9">
              <w:rPr>
                <w:rFonts w:ascii="Times New Roman" w:hAnsi="Times New Roman" w:cs="Times New Roman"/>
                <w:b/>
              </w:rPr>
              <w:t>6</w:t>
            </w:r>
          </w:p>
        </w:tc>
      </w:tr>
      <w:tr w:rsidR="00DD6365" w:rsidRPr="007F5CF9" w:rsidTr="00DD6365">
        <w:trPr>
          <w:tblHeader/>
        </w:trPr>
        <w:tc>
          <w:tcPr>
            <w:tcW w:w="274" w:type="pct"/>
          </w:tcPr>
          <w:p w:rsidR="00DD6365" w:rsidRPr="007F5CF9" w:rsidRDefault="00DD6365" w:rsidP="00DD6365">
            <w:pPr>
              <w:jc w:val="center"/>
              <w:rPr>
                <w:rFonts w:ascii="Times New Roman" w:hAnsi="Times New Roman" w:cs="Times New Roman"/>
              </w:rPr>
            </w:pPr>
            <w:r w:rsidRPr="007F5CF9">
              <w:rPr>
                <w:rFonts w:ascii="Times New Roman" w:hAnsi="Times New Roman" w:cs="Times New Roman"/>
              </w:rPr>
              <w:t>1</w:t>
            </w:r>
          </w:p>
        </w:tc>
        <w:tc>
          <w:tcPr>
            <w:tcW w:w="2137" w:type="pct"/>
          </w:tcPr>
          <w:p w:rsidR="00DD6365" w:rsidRPr="007F5CF9" w:rsidRDefault="00DD6365" w:rsidP="00DD6365">
            <w:pPr>
              <w:jc w:val="both"/>
              <w:rPr>
                <w:rFonts w:ascii="Times New Roman" w:hAnsi="Times New Roman" w:cs="Times New Roman"/>
                <w:b/>
              </w:rPr>
            </w:pPr>
            <w:r w:rsidRPr="007F5CF9">
              <w:rPr>
                <w:rFonts w:ascii="Times New Roman" w:hAnsi="Times New Roman" w:cs="Times New Roman"/>
              </w:rPr>
              <w:t>Применение международно признанных статистических методологий и стандартов (заполняемость вопросников международных организаций, включенных  в ФПСР и официальных вопросников ОЭСР)</w:t>
            </w:r>
          </w:p>
        </w:tc>
        <w:tc>
          <w:tcPr>
            <w:tcW w:w="739" w:type="pct"/>
          </w:tcPr>
          <w:p w:rsidR="00DD6365" w:rsidRPr="007F5CF9" w:rsidRDefault="00DD6365" w:rsidP="00DD6365">
            <w:pPr>
              <w:rPr>
                <w:rFonts w:ascii="Times New Roman" w:hAnsi="Times New Roman" w:cs="Times New Roman"/>
              </w:rPr>
            </w:pPr>
            <w:r w:rsidRPr="007F5CF9">
              <w:rPr>
                <w:rFonts w:ascii="Times New Roman" w:hAnsi="Times New Roman" w:cs="Times New Roman"/>
              </w:rPr>
              <w:t>процентов</w:t>
            </w:r>
          </w:p>
        </w:tc>
        <w:tc>
          <w:tcPr>
            <w:tcW w:w="424" w:type="pct"/>
          </w:tcPr>
          <w:p w:rsidR="00DD6365" w:rsidRPr="007F5CF9" w:rsidRDefault="00DD6365" w:rsidP="00DD6365">
            <w:pPr>
              <w:jc w:val="center"/>
              <w:rPr>
                <w:rFonts w:ascii="Times New Roman" w:hAnsi="Times New Roman" w:cs="Times New Roman"/>
              </w:rPr>
            </w:pPr>
            <w:r w:rsidRPr="007F5CF9">
              <w:rPr>
                <w:rFonts w:ascii="Times New Roman" w:hAnsi="Times New Roman" w:cs="Times New Roman"/>
              </w:rPr>
              <w:t>70,00</w:t>
            </w:r>
          </w:p>
        </w:tc>
        <w:tc>
          <w:tcPr>
            <w:tcW w:w="471" w:type="pct"/>
          </w:tcPr>
          <w:p w:rsidR="00DD6365" w:rsidRPr="007F5CF9" w:rsidRDefault="00DD6365" w:rsidP="00DD6365">
            <w:pPr>
              <w:jc w:val="center"/>
              <w:rPr>
                <w:rFonts w:ascii="Times New Roman" w:hAnsi="Times New Roman" w:cs="Times New Roman"/>
              </w:rPr>
            </w:pPr>
            <w:r w:rsidRPr="007F5CF9">
              <w:rPr>
                <w:rFonts w:ascii="Times New Roman" w:hAnsi="Times New Roman" w:cs="Times New Roman"/>
              </w:rPr>
              <w:t>70,00</w:t>
            </w:r>
          </w:p>
        </w:tc>
        <w:tc>
          <w:tcPr>
            <w:tcW w:w="955" w:type="pct"/>
          </w:tcPr>
          <w:p w:rsidR="00DD6365" w:rsidRPr="007F5CF9" w:rsidRDefault="00DD6365" w:rsidP="00DD6365">
            <w:pPr>
              <w:jc w:val="center"/>
              <w:rPr>
                <w:rFonts w:ascii="Times New Roman" w:hAnsi="Times New Roman" w:cs="Times New Roman"/>
              </w:rPr>
            </w:pPr>
            <w:r w:rsidRPr="007F5CF9">
              <w:rPr>
                <w:rFonts w:ascii="Times New Roman" w:hAnsi="Times New Roman" w:cs="Times New Roman"/>
              </w:rPr>
              <w:t>1</w:t>
            </w:r>
          </w:p>
        </w:tc>
      </w:tr>
    </w:tbl>
    <w:p w:rsidR="00792063" w:rsidRDefault="00792063" w:rsidP="000D5E2C">
      <w:pPr>
        <w:ind w:firstLine="709"/>
        <w:rPr>
          <w:rFonts w:ascii="Times New Roman" w:hAnsi="Times New Roman" w:cs="Times New Roman"/>
          <w:sz w:val="28"/>
          <w:szCs w:val="28"/>
        </w:rPr>
      </w:pP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реализации основного мероприятия 9.8. составляет: </w:t>
      </w:r>
      <w:proofErr w:type="spellStart"/>
      <w:r w:rsidRPr="000D5E2C">
        <w:rPr>
          <w:rFonts w:ascii="Times New Roman" w:hAnsi="Times New Roman" w:cs="Times New Roman"/>
          <w:sz w:val="28"/>
          <w:szCs w:val="28"/>
        </w:rPr>
        <w:t>ЭР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w:t>
      </w:r>
      <w:proofErr w:type="gramStart"/>
      <w:r w:rsidRPr="000D5E2C">
        <w:rPr>
          <w:rFonts w:ascii="Times New Roman" w:hAnsi="Times New Roman" w:cs="Times New Roman"/>
          <w:sz w:val="28"/>
          <w:szCs w:val="28"/>
          <w:vertAlign w:val="subscript"/>
        </w:rPr>
        <w:t>п</w:t>
      </w:r>
      <w:proofErr w:type="gramEnd"/>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СР</w:t>
      </w:r>
      <w:r w:rsidRPr="000D5E2C">
        <w:rPr>
          <w:rFonts w:ascii="Times New Roman" w:hAnsi="Times New Roman" w:cs="Times New Roman"/>
          <w:sz w:val="28"/>
          <w:szCs w:val="28"/>
          <w:vertAlign w:val="subscript"/>
        </w:rPr>
        <w:t>п</w:t>
      </w:r>
      <w:proofErr w:type="spellEnd"/>
      <w:r w:rsidRPr="000D5E2C">
        <w:rPr>
          <w:rFonts w:ascii="Times New Roman" w:hAnsi="Times New Roman" w:cs="Times New Roman"/>
          <w:sz w:val="28"/>
          <w:szCs w:val="28"/>
          <w:vertAlign w:val="subscript"/>
        </w:rPr>
        <w:t>/п</w:t>
      </w:r>
      <w:r w:rsidRPr="000D5E2C">
        <w:rPr>
          <w:rFonts w:ascii="Times New Roman" w:hAnsi="Times New Roman" w:cs="Times New Roman"/>
          <w:sz w:val="28"/>
          <w:szCs w:val="28"/>
        </w:rPr>
        <w:t>*</w:t>
      </w:r>
      <w:proofErr w:type="spellStart"/>
      <w:r w:rsidRPr="000D5E2C">
        <w:rPr>
          <w:rFonts w:ascii="Times New Roman" w:hAnsi="Times New Roman" w:cs="Times New Roman"/>
          <w:sz w:val="28"/>
          <w:szCs w:val="28"/>
        </w:rPr>
        <w:t>Э</w:t>
      </w:r>
      <w:r w:rsidRPr="000D5E2C">
        <w:rPr>
          <w:rFonts w:ascii="Times New Roman" w:hAnsi="Times New Roman" w:cs="Times New Roman"/>
          <w:sz w:val="28"/>
          <w:szCs w:val="28"/>
          <w:vertAlign w:val="subscript"/>
        </w:rPr>
        <w:t>ис</w:t>
      </w:r>
      <w:proofErr w:type="spellEnd"/>
      <w:r w:rsidRPr="000D5E2C">
        <w:rPr>
          <w:rFonts w:ascii="Times New Roman" w:hAnsi="Times New Roman" w:cs="Times New Roman"/>
          <w:sz w:val="28"/>
          <w:szCs w:val="28"/>
        </w:rPr>
        <w:t>=1*0,883 = 0,883 (88,3%).</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 </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b/>
          <w:sz w:val="28"/>
          <w:szCs w:val="28"/>
        </w:rPr>
        <w:t>4. Оценка эффективности использования средств федерального бюджета</w:t>
      </w:r>
    </w:p>
    <w:p w:rsidR="00792063" w:rsidRPr="000D5E2C" w:rsidRDefault="00792063" w:rsidP="000D5E2C">
      <w:pPr>
        <w:ind w:firstLine="709"/>
        <w:jc w:val="both"/>
        <w:rPr>
          <w:rFonts w:ascii="Times New Roman" w:hAnsi="Times New Roman" w:cs="Times New Roman"/>
          <w:sz w:val="28"/>
          <w:szCs w:val="28"/>
        </w:rPr>
      </w:pPr>
      <w:r w:rsidRPr="000D5E2C">
        <w:rPr>
          <w:rFonts w:ascii="Times New Roman" w:hAnsi="Times New Roman" w:cs="Times New Roman"/>
          <w:sz w:val="28"/>
          <w:szCs w:val="28"/>
        </w:rPr>
        <w:t xml:space="preserve">Эффективность использования средств федерального бюджета основного мероприятия 9.8. составляет: </w:t>
      </w:r>
      <w:proofErr w:type="spellStart"/>
      <w:r w:rsidRPr="000D5E2C">
        <w:rPr>
          <w:rFonts w:ascii="Times New Roman" w:hAnsi="Times New Roman" w:cs="Times New Roman"/>
          <w:sz w:val="28"/>
          <w:szCs w:val="28"/>
        </w:rPr>
        <w:t>Эис</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СРм</w:t>
      </w:r>
      <w:proofErr w:type="spellEnd"/>
      <w:r w:rsidRPr="000D5E2C">
        <w:rPr>
          <w:rFonts w:ascii="Times New Roman" w:hAnsi="Times New Roman" w:cs="Times New Roman"/>
          <w:sz w:val="28"/>
          <w:szCs w:val="28"/>
        </w:rPr>
        <w:t xml:space="preserve"> / </w:t>
      </w:r>
      <w:proofErr w:type="spellStart"/>
      <w:r w:rsidRPr="000D5E2C">
        <w:rPr>
          <w:rFonts w:ascii="Times New Roman" w:hAnsi="Times New Roman" w:cs="Times New Roman"/>
          <w:sz w:val="28"/>
          <w:szCs w:val="28"/>
        </w:rPr>
        <w:t>ССуз</w:t>
      </w:r>
      <w:proofErr w:type="spellEnd"/>
      <w:r w:rsidRPr="000D5E2C">
        <w:rPr>
          <w:rFonts w:ascii="Times New Roman" w:hAnsi="Times New Roman" w:cs="Times New Roman"/>
          <w:sz w:val="28"/>
          <w:szCs w:val="28"/>
        </w:rPr>
        <w:t>=0,882/0,999 = 0,883 (88,3%).</w:t>
      </w:r>
    </w:p>
    <w:p w:rsidR="000D5E2C" w:rsidRPr="000D5E2C" w:rsidRDefault="000D5E2C" w:rsidP="000D5E2C">
      <w:pPr>
        <w:ind w:firstLine="709"/>
        <w:rPr>
          <w:rFonts w:ascii="Times New Roman" w:hAnsi="Times New Roman" w:cs="Times New Roman"/>
          <w:sz w:val="28"/>
          <w:szCs w:val="28"/>
        </w:rPr>
        <w:sectPr w:rsidR="000D5E2C" w:rsidRPr="000D5E2C" w:rsidSect="00F84A6F">
          <w:headerReference w:type="default" r:id="rId11"/>
          <w:pgSz w:w="11906" w:h="16838"/>
          <w:pgMar w:top="1134" w:right="850" w:bottom="1134" w:left="1701" w:header="720" w:footer="720" w:gutter="0"/>
          <w:cols w:space="720"/>
          <w:titlePg/>
          <w:docGrid w:linePitch="299"/>
        </w:sectPr>
      </w:pPr>
    </w:p>
    <w:p w:rsidR="000D5E2C" w:rsidRDefault="000D5E2C" w:rsidP="000D5E2C"/>
    <w:tbl>
      <w:tblPr>
        <w:tblW w:w="5000" w:type="pct"/>
        <w:tblLook w:val="04A0" w:firstRow="1" w:lastRow="0" w:firstColumn="1" w:lastColumn="0" w:noHBand="0" w:noVBand="1"/>
      </w:tblPr>
      <w:tblGrid>
        <w:gridCol w:w="15354"/>
      </w:tblGrid>
      <w:tr w:rsidR="000D5E2C" w:rsidTr="000D5E2C">
        <w:tc>
          <w:tcPr>
            <w:tcW w:w="2310" w:type="pct"/>
          </w:tcPr>
          <w:p w:rsidR="000D5E2C" w:rsidRDefault="000D5E2C" w:rsidP="000D5E2C">
            <w:pPr>
              <w:jc w:val="right"/>
            </w:pPr>
            <w:r>
              <w:rPr>
                <w:rFonts w:ascii="Times New Roman" w:hAnsi="Times New Roman" w:cs="Times New Roman"/>
                <w:sz w:val="28"/>
                <w:szCs w:val="28"/>
              </w:rPr>
              <w:t xml:space="preserve"> Таблица 16 </w:t>
            </w:r>
          </w:p>
        </w:tc>
      </w:tr>
      <w:tr w:rsidR="000D5E2C" w:rsidTr="000D5E2C">
        <w:tc>
          <w:tcPr>
            <w:tcW w:w="2310" w:type="pct"/>
          </w:tcPr>
          <w:p w:rsidR="000D5E2C" w:rsidRDefault="000D5E2C" w:rsidP="000D5E2C">
            <w:pPr>
              <w:jc w:val="center"/>
            </w:pPr>
            <w:r>
              <w:rPr>
                <w:rFonts w:ascii="Times New Roman" w:hAnsi="Times New Roman" w:cs="Times New Roman"/>
                <w:b/>
                <w:sz w:val="30"/>
                <w:szCs w:val="30"/>
              </w:rPr>
              <w:t>Сведения о достижении значений показателей (индикаторов)</w:t>
            </w:r>
          </w:p>
        </w:tc>
      </w:tr>
    </w:tbl>
    <w:p w:rsidR="000D5E2C" w:rsidRDefault="000D5E2C" w:rsidP="000D5E2C"/>
    <w:p w:rsidR="000D5E2C" w:rsidRDefault="000D5E2C" w:rsidP="000D5E2C"/>
    <w:tbl>
      <w:tblPr>
        <w:tblStyle w:val="a5"/>
        <w:tblW w:w="5000" w:type="pct"/>
        <w:tblLook w:val="04A0" w:firstRow="1" w:lastRow="0" w:firstColumn="1" w:lastColumn="0" w:noHBand="0" w:noVBand="1"/>
      </w:tblPr>
      <w:tblGrid>
        <w:gridCol w:w="726"/>
        <w:gridCol w:w="4152"/>
        <w:gridCol w:w="2008"/>
        <w:gridCol w:w="2011"/>
        <w:gridCol w:w="2011"/>
        <w:gridCol w:w="2011"/>
        <w:gridCol w:w="2435"/>
      </w:tblGrid>
      <w:tr w:rsidR="000D5E2C" w:rsidTr="000D5E2C">
        <w:tc>
          <w:tcPr>
            <w:tcW w:w="236" w:type="pct"/>
            <w:vMerge w:val="restart"/>
          </w:tcPr>
          <w:p w:rsidR="000D5E2C" w:rsidRDefault="000D5E2C" w:rsidP="000D5E2C">
            <w:pPr>
              <w:jc w:val="center"/>
            </w:pPr>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/п</w:t>
            </w:r>
          </w:p>
        </w:tc>
        <w:tc>
          <w:tcPr>
            <w:tcW w:w="1352" w:type="pct"/>
            <w:vMerge w:val="restart"/>
          </w:tcPr>
          <w:p w:rsidR="000D5E2C" w:rsidRDefault="000D5E2C" w:rsidP="000D5E2C">
            <w:pPr>
              <w:jc w:val="center"/>
            </w:pPr>
            <w:r>
              <w:rPr>
                <w:rFonts w:ascii="Times New Roman" w:hAnsi="Times New Roman" w:cs="Times New Roman"/>
                <w:b/>
              </w:rPr>
              <w:t xml:space="preserve">Показатель (индикатор) (наименование) </w:t>
            </w:r>
          </w:p>
        </w:tc>
        <w:tc>
          <w:tcPr>
            <w:tcW w:w="654" w:type="pct"/>
            <w:vMerge w:val="restart"/>
          </w:tcPr>
          <w:p w:rsidR="000D5E2C" w:rsidRDefault="000D5E2C" w:rsidP="000D5E2C">
            <w:pPr>
              <w:jc w:val="center"/>
            </w:pPr>
            <w:r>
              <w:rPr>
                <w:rFonts w:ascii="Times New Roman" w:hAnsi="Times New Roman" w:cs="Times New Roman"/>
                <w:b/>
              </w:rPr>
              <w:t>Ед. измерения</w:t>
            </w:r>
          </w:p>
        </w:tc>
        <w:tc>
          <w:tcPr>
            <w:tcW w:w="1965" w:type="pct"/>
            <w:gridSpan w:val="3"/>
          </w:tcPr>
          <w:p w:rsidR="000D5E2C" w:rsidRDefault="000D5E2C" w:rsidP="000D5E2C">
            <w:pPr>
              <w:jc w:val="center"/>
            </w:pPr>
            <w:r>
              <w:rPr>
                <w:rFonts w:ascii="Times New Roman" w:hAnsi="Times New Roman" w:cs="Times New Roman"/>
                <w:b/>
              </w:rPr>
              <w:t xml:space="preserve">Значения показателей (индикаторов) государственной программы, подпрограммы государственной программы, федеральной целевой программы (подпрограммы федеральной целевой программы) </w:t>
            </w:r>
          </w:p>
        </w:tc>
        <w:tc>
          <w:tcPr>
            <w:tcW w:w="793" w:type="pct"/>
            <w:vMerge w:val="restart"/>
          </w:tcPr>
          <w:p w:rsidR="000D5E2C" w:rsidRDefault="000D5E2C" w:rsidP="000D5E2C">
            <w:pPr>
              <w:jc w:val="center"/>
            </w:pPr>
            <w:r>
              <w:rPr>
                <w:rFonts w:ascii="Times New Roman" w:hAnsi="Times New Roman" w:cs="Times New Roman"/>
                <w:b/>
              </w:rPr>
              <w:t xml:space="preserve">Обоснование отклонений значений показателя (индикатора) на конец отчетного года (при наличии) </w:t>
            </w:r>
          </w:p>
        </w:tc>
      </w:tr>
      <w:tr w:rsidR="000D5E2C" w:rsidTr="000D5E2C">
        <w:tc>
          <w:tcPr>
            <w:tcW w:w="236" w:type="pct"/>
            <w:vMerge/>
          </w:tcPr>
          <w:p w:rsidR="000D5E2C" w:rsidRDefault="000D5E2C" w:rsidP="000D5E2C"/>
        </w:tc>
        <w:tc>
          <w:tcPr>
            <w:tcW w:w="1352" w:type="pct"/>
            <w:vMerge/>
          </w:tcPr>
          <w:p w:rsidR="000D5E2C" w:rsidRDefault="000D5E2C" w:rsidP="000D5E2C"/>
        </w:tc>
        <w:tc>
          <w:tcPr>
            <w:tcW w:w="654" w:type="pct"/>
            <w:vMerge/>
          </w:tcPr>
          <w:p w:rsidR="000D5E2C" w:rsidRDefault="000D5E2C" w:rsidP="000D5E2C"/>
        </w:tc>
        <w:tc>
          <w:tcPr>
            <w:tcW w:w="655" w:type="pct"/>
            <w:vMerge w:val="restart"/>
          </w:tcPr>
          <w:p w:rsidR="000D5E2C" w:rsidRDefault="000D5E2C" w:rsidP="000D5E2C">
            <w:pPr>
              <w:jc w:val="center"/>
            </w:pPr>
            <w:r>
              <w:rPr>
                <w:rFonts w:ascii="Times New Roman" w:hAnsi="Times New Roman" w:cs="Times New Roman"/>
                <w:b/>
              </w:rPr>
              <w:t>2012</w:t>
            </w:r>
          </w:p>
        </w:tc>
        <w:tc>
          <w:tcPr>
            <w:tcW w:w="1310" w:type="pct"/>
            <w:gridSpan w:val="2"/>
          </w:tcPr>
          <w:p w:rsidR="000D5E2C" w:rsidRDefault="000D5E2C" w:rsidP="000D5E2C">
            <w:pPr>
              <w:jc w:val="center"/>
            </w:pPr>
            <w:r>
              <w:rPr>
                <w:rFonts w:ascii="Times New Roman" w:hAnsi="Times New Roman" w:cs="Times New Roman"/>
                <w:b/>
              </w:rPr>
              <w:t>2013</w:t>
            </w:r>
          </w:p>
        </w:tc>
        <w:tc>
          <w:tcPr>
            <w:tcW w:w="793" w:type="pct"/>
            <w:vMerge/>
          </w:tcPr>
          <w:p w:rsidR="000D5E2C" w:rsidRDefault="000D5E2C" w:rsidP="000D5E2C"/>
        </w:tc>
      </w:tr>
      <w:tr w:rsidR="000D5E2C" w:rsidTr="000D5E2C">
        <w:tc>
          <w:tcPr>
            <w:tcW w:w="236" w:type="pct"/>
            <w:vMerge/>
          </w:tcPr>
          <w:p w:rsidR="000D5E2C" w:rsidRDefault="000D5E2C" w:rsidP="000D5E2C"/>
        </w:tc>
        <w:tc>
          <w:tcPr>
            <w:tcW w:w="1352" w:type="pct"/>
            <w:vMerge/>
          </w:tcPr>
          <w:p w:rsidR="000D5E2C" w:rsidRDefault="000D5E2C" w:rsidP="000D5E2C"/>
        </w:tc>
        <w:tc>
          <w:tcPr>
            <w:tcW w:w="654" w:type="pct"/>
            <w:vMerge/>
          </w:tcPr>
          <w:p w:rsidR="000D5E2C" w:rsidRDefault="000D5E2C" w:rsidP="000D5E2C"/>
        </w:tc>
        <w:tc>
          <w:tcPr>
            <w:tcW w:w="655" w:type="pct"/>
            <w:vMerge/>
          </w:tcPr>
          <w:p w:rsidR="000D5E2C" w:rsidRDefault="000D5E2C" w:rsidP="000D5E2C"/>
        </w:tc>
        <w:tc>
          <w:tcPr>
            <w:tcW w:w="655" w:type="pct"/>
          </w:tcPr>
          <w:p w:rsidR="000D5E2C" w:rsidRDefault="000D5E2C" w:rsidP="000D5E2C">
            <w:pPr>
              <w:jc w:val="center"/>
            </w:pPr>
            <w:r>
              <w:rPr>
                <w:rFonts w:ascii="Times New Roman" w:hAnsi="Times New Roman" w:cs="Times New Roman"/>
                <w:b/>
              </w:rPr>
              <w:t>план</w:t>
            </w:r>
          </w:p>
        </w:tc>
        <w:tc>
          <w:tcPr>
            <w:tcW w:w="655" w:type="pct"/>
          </w:tcPr>
          <w:p w:rsidR="000D5E2C" w:rsidRDefault="000D5E2C" w:rsidP="000D5E2C">
            <w:pPr>
              <w:jc w:val="center"/>
            </w:pPr>
            <w:r>
              <w:rPr>
                <w:rFonts w:ascii="Times New Roman" w:hAnsi="Times New Roman" w:cs="Times New Roman"/>
                <w:b/>
              </w:rPr>
              <w:t>факт</w:t>
            </w:r>
          </w:p>
        </w:tc>
        <w:tc>
          <w:tcPr>
            <w:tcW w:w="793" w:type="pct"/>
            <w:vMerge/>
          </w:tcPr>
          <w:p w:rsidR="000D5E2C" w:rsidRDefault="000D5E2C" w:rsidP="000D5E2C"/>
        </w:tc>
      </w:tr>
      <w:tr w:rsidR="000D5E2C" w:rsidTr="000D5E2C">
        <w:tc>
          <w:tcPr>
            <w:tcW w:w="236" w:type="pct"/>
          </w:tcPr>
          <w:p w:rsidR="000D5E2C" w:rsidRDefault="000D5E2C" w:rsidP="000D5E2C">
            <w:pPr>
              <w:jc w:val="center"/>
            </w:pPr>
            <w:r>
              <w:rPr>
                <w:rFonts w:ascii="Times New Roman" w:hAnsi="Times New Roman" w:cs="Times New Roman"/>
                <w:b/>
              </w:rPr>
              <w:t>1</w:t>
            </w:r>
          </w:p>
        </w:tc>
        <w:tc>
          <w:tcPr>
            <w:tcW w:w="1352" w:type="pct"/>
          </w:tcPr>
          <w:p w:rsidR="000D5E2C" w:rsidRDefault="000D5E2C" w:rsidP="000D5E2C">
            <w:pPr>
              <w:jc w:val="center"/>
            </w:pPr>
            <w:r>
              <w:rPr>
                <w:rFonts w:ascii="Times New Roman" w:hAnsi="Times New Roman" w:cs="Times New Roman"/>
                <w:b/>
              </w:rPr>
              <w:t>2</w:t>
            </w:r>
          </w:p>
        </w:tc>
        <w:tc>
          <w:tcPr>
            <w:tcW w:w="654" w:type="pct"/>
          </w:tcPr>
          <w:p w:rsidR="000D5E2C" w:rsidRDefault="000D5E2C" w:rsidP="000D5E2C">
            <w:pPr>
              <w:jc w:val="center"/>
            </w:pPr>
            <w:r>
              <w:rPr>
                <w:rFonts w:ascii="Times New Roman" w:hAnsi="Times New Roman" w:cs="Times New Roman"/>
                <w:b/>
              </w:rPr>
              <w:t>3</w:t>
            </w:r>
          </w:p>
        </w:tc>
        <w:tc>
          <w:tcPr>
            <w:tcW w:w="655" w:type="pct"/>
          </w:tcPr>
          <w:p w:rsidR="000D5E2C" w:rsidRDefault="000D5E2C" w:rsidP="000D5E2C">
            <w:pPr>
              <w:jc w:val="center"/>
            </w:pPr>
            <w:r>
              <w:rPr>
                <w:rFonts w:ascii="Times New Roman" w:hAnsi="Times New Roman" w:cs="Times New Roman"/>
                <w:b/>
              </w:rPr>
              <w:t>4</w:t>
            </w:r>
          </w:p>
        </w:tc>
        <w:tc>
          <w:tcPr>
            <w:tcW w:w="655" w:type="pct"/>
          </w:tcPr>
          <w:p w:rsidR="000D5E2C" w:rsidRDefault="000D5E2C" w:rsidP="000D5E2C">
            <w:pPr>
              <w:jc w:val="center"/>
            </w:pPr>
            <w:r>
              <w:rPr>
                <w:rFonts w:ascii="Times New Roman" w:hAnsi="Times New Roman" w:cs="Times New Roman"/>
                <w:b/>
              </w:rPr>
              <w:t>5</w:t>
            </w:r>
          </w:p>
        </w:tc>
        <w:tc>
          <w:tcPr>
            <w:tcW w:w="655" w:type="pct"/>
          </w:tcPr>
          <w:p w:rsidR="000D5E2C" w:rsidRDefault="000D5E2C" w:rsidP="000D5E2C">
            <w:pPr>
              <w:jc w:val="center"/>
            </w:pPr>
            <w:r>
              <w:rPr>
                <w:rFonts w:ascii="Times New Roman" w:hAnsi="Times New Roman" w:cs="Times New Roman"/>
                <w:b/>
              </w:rPr>
              <w:t>6</w:t>
            </w:r>
          </w:p>
        </w:tc>
        <w:tc>
          <w:tcPr>
            <w:tcW w:w="793" w:type="pct"/>
          </w:tcPr>
          <w:p w:rsidR="000D5E2C" w:rsidRDefault="000D5E2C" w:rsidP="000D5E2C">
            <w:pPr>
              <w:jc w:val="center"/>
            </w:pPr>
            <w:r>
              <w:rPr>
                <w:rFonts w:ascii="Times New Roman" w:hAnsi="Times New Roman" w:cs="Times New Roman"/>
                <w:b/>
              </w:rPr>
              <w:t>7</w:t>
            </w:r>
          </w:p>
        </w:tc>
      </w:tr>
      <w:tr w:rsidR="000D5E2C" w:rsidTr="000D5E2C">
        <w:tc>
          <w:tcPr>
            <w:tcW w:w="5000" w:type="pct"/>
            <w:gridSpan w:val="7"/>
          </w:tcPr>
          <w:p w:rsidR="000D5E2C" w:rsidRDefault="000D5E2C" w:rsidP="000D5E2C">
            <w:pPr>
              <w:jc w:val="center"/>
            </w:pPr>
            <w:r>
              <w:rPr>
                <w:rFonts w:ascii="Times New Roman" w:hAnsi="Times New Roman" w:cs="Times New Roman"/>
              </w:rPr>
              <w:t>Подпрограмма 9. Формирование официальной статистической информации</w:t>
            </w:r>
          </w:p>
        </w:tc>
      </w:tr>
      <w:tr w:rsidR="000D5E2C" w:rsidTr="000D5E2C">
        <w:tc>
          <w:tcPr>
            <w:tcW w:w="236" w:type="pct"/>
          </w:tcPr>
          <w:p w:rsidR="000D5E2C" w:rsidRDefault="000D5E2C" w:rsidP="000D5E2C">
            <w:pPr>
              <w:jc w:val="center"/>
            </w:pPr>
            <w:r>
              <w:rPr>
                <w:rFonts w:ascii="Times New Roman" w:hAnsi="Times New Roman" w:cs="Times New Roman"/>
              </w:rPr>
              <w:t>1</w:t>
            </w:r>
          </w:p>
        </w:tc>
        <w:tc>
          <w:tcPr>
            <w:tcW w:w="1352" w:type="pct"/>
          </w:tcPr>
          <w:p w:rsidR="000D5E2C" w:rsidRDefault="000D5E2C" w:rsidP="000D5E2C">
            <w:r>
              <w:rPr>
                <w:rFonts w:ascii="Times New Roman" w:hAnsi="Times New Roman" w:cs="Times New Roman"/>
              </w:rPr>
              <w:t>Количество работ, выполненных в рамках реализации Федерального плана статистических работ</w:t>
            </w:r>
          </w:p>
        </w:tc>
        <w:tc>
          <w:tcPr>
            <w:tcW w:w="654" w:type="pct"/>
          </w:tcPr>
          <w:p w:rsidR="000D5E2C" w:rsidRDefault="000D5E2C" w:rsidP="000D5E2C">
            <w:r>
              <w:rPr>
                <w:rFonts w:ascii="Times New Roman" w:hAnsi="Times New Roman" w:cs="Times New Roman"/>
              </w:rPr>
              <w:t>единиц</w:t>
            </w:r>
          </w:p>
        </w:tc>
        <w:tc>
          <w:tcPr>
            <w:tcW w:w="655" w:type="pct"/>
          </w:tcPr>
          <w:p w:rsidR="000D5E2C" w:rsidRDefault="000D5E2C" w:rsidP="000D5E2C">
            <w:r>
              <w:rPr>
                <w:rFonts w:ascii="Times New Roman" w:hAnsi="Times New Roman" w:cs="Times New Roman"/>
              </w:rPr>
              <w:t>640</w:t>
            </w:r>
          </w:p>
        </w:tc>
        <w:tc>
          <w:tcPr>
            <w:tcW w:w="655" w:type="pct"/>
          </w:tcPr>
          <w:p w:rsidR="000D5E2C" w:rsidRDefault="000D5E2C" w:rsidP="000D5E2C">
            <w:r>
              <w:rPr>
                <w:rFonts w:ascii="Times New Roman" w:hAnsi="Times New Roman" w:cs="Times New Roman"/>
              </w:rPr>
              <w:t>642</w:t>
            </w:r>
          </w:p>
        </w:tc>
        <w:tc>
          <w:tcPr>
            <w:tcW w:w="655" w:type="pct"/>
          </w:tcPr>
          <w:p w:rsidR="000D5E2C" w:rsidRDefault="000D5E2C" w:rsidP="000D5E2C">
            <w:r>
              <w:rPr>
                <w:rFonts w:ascii="Times New Roman" w:hAnsi="Times New Roman" w:cs="Times New Roman"/>
              </w:rPr>
              <w:t>642</w:t>
            </w:r>
          </w:p>
        </w:tc>
        <w:tc>
          <w:tcPr>
            <w:tcW w:w="793" w:type="pct"/>
          </w:tcPr>
          <w:p w:rsidR="000D5E2C" w:rsidRDefault="000D5E2C" w:rsidP="000D5E2C"/>
        </w:tc>
      </w:tr>
      <w:tr w:rsidR="000D5E2C" w:rsidTr="000D5E2C">
        <w:tc>
          <w:tcPr>
            <w:tcW w:w="236" w:type="pct"/>
          </w:tcPr>
          <w:p w:rsidR="000D5E2C" w:rsidRDefault="000D5E2C" w:rsidP="000D5E2C">
            <w:pPr>
              <w:jc w:val="center"/>
            </w:pPr>
            <w:r>
              <w:rPr>
                <w:rFonts w:ascii="Times New Roman" w:hAnsi="Times New Roman" w:cs="Times New Roman"/>
              </w:rPr>
              <w:t>2</w:t>
            </w:r>
          </w:p>
        </w:tc>
        <w:tc>
          <w:tcPr>
            <w:tcW w:w="1352" w:type="pct"/>
          </w:tcPr>
          <w:p w:rsidR="000D5E2C" w:rsidRDefault="000D5E2C" w:rsidP="000D5E2C">
            <w:r>
              <w:rPr>
                <w:rFonts w:ascii="Times New Roman" w:hAnsi="Times New Roman" w:cs="Times New Roman"/>
              </w:rPr>
              <w:t>Доля отчетности, представляемой респондентами - крупными, средними предприятиями и некоммерческими организациями  в электронном виде</w:t>
            </w:r>
          </w:p>
        </w:tc>
        <w:tc>
          <w:tcPr>
            <w:tcW w:w="654" w:type="pct"/>
          </w:tcPr>
          <w:p w:rsidR="000D5E2C" w:rsidRDefault="000D5E2C" w:rsidP="000D5E2C">
            <w:r>
              <w:rPr>
                <w:rFonts w:ascii="Times New Roman" w:hAnsi="Times New Roman" w:cs="Times New Roman"/>
              </w:rPr>
              <w:t>Процентов</w:t>
            </w:r>
          </w:p>
        </w:tc>
        <w:tc>
          <w:tcPr>
            <w:tcW w:w="655" w:type="pct"/>
          </w:tcPr>
          <w:p w:rsidR="000D5E2C" w:rsidRDefault="000D5E2C" w:rsidP="000D5E2C">
            <w:r>
              <w:rPr>
                <w:rFonts w:ascii="Times New Roman" w:hAnsi="Times New Roman" w:cs="Times New Roman"/>
              </w:rPr>
              <w:t>47</w:t>
            </w:r>
          </w:p>
        </w:tc>
        <w:tc>
          <w:tcPr>
            <w:tcW w:w="655" w:type="pct"/>
          </w:tcPr>
          <w:p w:rsidR="000D5E2C" w:rsidRDefault="000D5E2C" w:rsidP="000D5E2C">
            <w:r>
              <w:rPr>
                <w:rFonts w:ascii="Times New Roman" w:hAnsi="Times New Roman" w:cs="Times New Roman"/>
              </w:rPr>
              <w:t>35</w:t>
            </w:r>
          </w:p>
        </w:tc>
        <w:tc>
          <w:tcPr>
            <w:tcW w:w="655" w:type="pct"/>
          </w:tcPr>
          <w:p w:rsidR="000D5E2C" w:rsidRDefault="000D5E2C" w:rsidP="000D5E2C">
            <w:r>
              <w:rPr>
                <w:rFonts w:ascii="Times New Roman" w:hAnsi="Times New Roman" w:cs="Times New Roman"/>
              </w:rPr>
              <w:t>60</w:t>
            </w:r>
          </w:p>
        </w:tc>
        <w:tc>
          <w:tcPr>
            <w:tcW w:w="793" w:type="pct"/>
          </w:tcPr>
          <w:p w:rsidR="000D5E2C" w:rsidRDefault="000D5E2C" w:rsidP="000D5E2C"/>
        </w:tc>
      </w:tr>
      <w:tr w:rsidR="000D5E2C" w:rsidTr="000D5E2C">
        <w:tc>
          <w:tcPr>
            <w:tcW w:w="236" w:type="pct"/>
          </w:tcPr>
          <w:p w:rsidR="000D5E2C" w:rsidRDefault="000D5E2C" w:rsidP="000D5E2C">
            <w:pPr>
              <w:jc w:val="center"/>
            </w:pPr>
            <w:r>
              <w:rPr>
                <w:rFonts w:ascii="Times New Roman" w:hAnsi="Times New Roman" w:cs="Times New Roman"/>
              </w:rPr>
              <w:t>3</w:t>
            </w:r>
          </w:p>
        </w:tc>
        <w:tc>
          <w:tcPr>
            <w:tcW w:w="1352" w:type="pct"/>
          </w:tcPr>
          <w:p w:rsidR="000D5E2C" w:rsidRDefault="000D5E2C" w:rsidP="000D5E2C">
            <w:proofErr w:type="spellStart"/>
            <w:r>
              <w:rPr>
                <w:rFonts w:ascii="Times New Roman" w:hAnsi="Times New Roman" w:cs="Times New Roman"/>
              </w:rPr>
              <w:t>Примение</w:t>
            </w:r>
            <w:proofErr w:type="spellEnd"/>
            <w:r>
              <w:rPr>
                <w:rFonts w:ascii="Times New Roman" w:hAnsi="Times New Roman" w:cs="Times New Roman"/>
              </w:rPr>
              <w:t xml:space="preserve"> международно  признанных статистических методологий и стандартов (заполняемость вопросников международных организаций, включенных  в ФПСР и официальных вопросников ОЭСР)</w:t>
            </w:r>
          </w:p>
        </w:tc>
        <w:tc>
          <w:tcPr>
            <w:tcW w:w="654" w:type="pct"/>
          </w:tcPr>
          <w:p w:rsidR="000D5E2C" w:rsidRDefault="000D5E2C" w:rsidP="000D5E2C">
            <w:r>
              <w:rPr>
                <w:rFonts w:ascii="Times New Roman" w:hAnsi="Times New Roman" w:cs="Times New Roman"/>
              </w:rPr>
              <w:t>Процентов</w:t>
            </w:r>
          </w:p>
        </w:tc>
        <w:tc>
          <w:tcPr>
            <w:tcW w:w="655" w:type="pct"/>
          </w:tcPr>
          <w:p w:rsidR="000D5E2C" w:rsidRDefault="000D5E2C" w:rsidP="000D5E2C">
            <w:r>
              <w:rPr>
                <w:rFonts w:ascii="Times New Roman" w:hAnsi="Times New Roman" w:cs="Times New Roman"/>
              </w:rPr>
              <w:t>-</w:t>
            </w:r>
          </w:p>
        </w:tc>
        <w:tc>
          <w:tcPr>
            <w:tcW w:w="655" w:type="pct"/>
          </w:tcPr>
          <w:p w:rsidR="000D5E2C" w:rsidRDefault="000D5E2C" w:rsidP="000D5E2C">
            <w:r>
              <w:rPr>
                <w:rFonts w:ascii="Times New Roman" w:hAnsi="Times New Roman" w:cs="Times New Roman"/>
              </w:rPr>
              <w:t>70</w:t>
            </w:r>
          </w:p>
        </w:tc>
        <w:tc>
          <w:tcPr>
            <w:tcW w:w="655" w:type="pct"/>
          </w:tcPr>
          <w:p w:rsidR="000D5E2C" w:rsidRDefault="000D5E2C" w:rsidP="000D5E2C">
            <w:r>
              <w:rPr>
                <w:rFonts w:ascii="Times New Roman" w:hAnsi="Times New Roman" w:cs="Times New Roman"/>
              </w:rPr>
              <w:t>70</w:t>
            </w:r>
          </w:p>
        </w:tc>
        <w:tc>
          <w:tcPr>
            <w:tcW w:w="793" w:type="pct"/>
          </w:tcPr>
          <w:p w:rsidR="000D5E2C" w:rsidRDefault="000D5E2C" w:rsidP="000D5E2C"/>
        </w:tc>
      </w:tr>
      <w:tr w:rsidR="000D5E2C" w:rsidTr="000D5E2C">
        <w:tc>
          <w:tcPr>
            <w:tcW w:w="236" w:type="pct"/>
          </w:tcPr>
          <w:p w:rsidR="000D5E2C" w:rsidRDefault="000D5E2C" w:rsidP="000D5E2C">
            <w:pPr>
              <w:jc w:val="center"/>
            </w:pPr>
            <w:r>
              <w:rPr>
                <w:rFonts w:ascii="Times New Roman" w:hAnsi="Times New Roman" w:cs="Times New Roman"/>
              </w:rPr>
              <w:t>4</w:t>
            </w:r>
          </w:p>
        </w:tc>
        <w:tc>
          <w:tcPr>
            <w:tcW w:w="1352" w:type="pct"/>
          </w:tcPr>
          <w:p w:rsidR="000D5E2C" w:rsidRDefault="000D5E2C" w:rsidP="000D5E2C">
            <w:r>
              <w:rPr>
                <w:rFonts w:ascii="Times New Roman" w:hAnsi="Times New Roman" w:cs="Times New Roman"/>
              </w:rP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 (ежегодно)</w:t>
            </w:r>
          </w:p>
        </w:tc>
        <w:tc>
          <w:tcPr>
            <w:tcW w:w="654" w:type="pct"/>
          </w:tcPr>
          <w:p w:rsidR="000D5E2C" w:rsidRDefault="000D5E2C" w:rsidP="000D5E2C">
            <w:r>
              <w:rPr>
                <w:rFonts w:ascii="Times New Roman" w:hAnsi="Times New Roman" w:cs="Times New Roman"/>
              </w:rPr>
              <w:t>Процентов</w:t>
            </w:r>
          </w:p>
        </w:tc>
        <w:tc>
          <w:tcPr>
            <w:tcW w:w="655" w:type="pct"/>
          </w:tcPr>
          <w:p w:rsidR="000D5E2C" w:rsidRDefault="000D5E2C" w:rsidP="000D5E2C">
            <w:r>
              <w:rPr>
                <w:rFonts w:ascii="Times New Roman" w:hAnsi="Times New Roman" w:cs="Times New Roman"/>
              </w:rPr>
              <w:t>68</w:t>
            </w:r>
          </w:p>
        </w:tc>
        <w:tc>
          <w:tcPr>
            <w:tcW w:w="655" w:type="pct"/>
          </w:tcPr>
          <w:p w:rsidR="000D5E2C" w:rsidRDefault="000D5E2C" w:rsidP="000D5E2C">
            <w:r>
              <w:rPr>
                <w:rFonts w:ascii="Times New Roman" w:hAnsi="Times New Roman" w:cs="Times New Roman"/>
              </w:rPr>
              <w:t>74</w:t>
            </w:r>
          </w:p>
        </w:tc>
        <w:tc>
          <w:tcPr>
            <w:tcW w:w="655" w:type="pct"/>
          </w:tcPr>
          <w:p w:rsidR="000D5E2C" w:rsidRDefault="000D5E2C" w:rsidP="000D5E2C">
            <w:r>
              <w:rPr>
                <w:rFonts w:ascii="Times New Roman" w:hAnsi="Times New Roman" w:cs="Times New Roman"/>
              </w:rPr>
              <w:t>74</w:t>
            </w:r>
          </w:p>
        </w:tc>
        <w:tc>
          <w:tcPr>
            <w:tcW w:w="793" w:type="pct"/>
          </w:tcPr>
          <w:p w:rsidR="000D5E2C" w:rsidRDefault="000D5E2C" w:rsidP="000D5E2C"/>
        </w:tc>
      </w:tr>
      <w:tr w:rsidR="000D5E2C" w:rsidTr="000D5E2C">
        <w:tc>
          <w:tcPr>
            <w:tcW w:w="236" w:type="pct"/>
          </w:tcPr>
          <w:p w:rsidR="000D5E2C" w:rsidRDefault="000D5E2C" w:rsidP="000D5E2C">
            <w:pPr>
              <w:jc w:val="center"/>
            </w:pPr>
            <w:r>
              <w:rPr>
                <w:rFonts w:ascii="Times New Roman" w:hAnsi="Times New Roman" w:cs="Times New Roman"/>
              </w:rPr>
              <w:t>5</w:t>
            </w:r>
          </w:p>
        </w:tc>
        <w:tc>
          <w:tcPr>
            <w:tcW w:w="1352" w:type="pct"/>
          </w:tcPr>
          <w:p w:rsidR="000D5E2C" w:rsidRDefault="000D5E2C" w:rsidP="000D5E2C">
            <w:r>
              <w:rPr>
                <w:rFonts w:ascii="Times New Roman" w:hAnsi="Times New Roman" w:cs="Times New Roman"/>
              </w:rPr>
              <w:t xml:space="preserve">Полнота охвата показателей экономической активности, занятости, безработицы, обходимых для </w:t>
            </w:r>
            <w:r>
              <w:rPr>
                <w:rFonts w:ascii="Times New Roman" w:hAnsi="Times New Roman" w:cs="Times New Roman"/>
              </w:rPr>
              <w:lastRenderedPageBreak/>
              <w:t>предоставления в ОЭСР</w:t>
            </w:r>
          </w:p>
        </w:tc>
        <w:tc>
          <w:tcPr>
            <w:tcW w:w="654" w:type="pct"/>
          </w:tcPr>
          <w:p w:rsidR="000D5E2C" w:rsidRDefault="000D5E2C" w:rsidP="000D5E2C">
            <w:proofErr w:type="gramStart"/>
            <w:r>
              <w:rPr>
                <w:rFonts w:ascii="Times New Roman" w:hAnsi="Times New Roman" w:cs="Times New Roman"/>
              </w:rPr>
              <w:lastRenderedPageBreak/>
              <w:t>в</w:t>
            </w:r>
            <w:proofErr w:type="gramEnd"/>
            <w:r>
              <w:rPr>
                <w:rFonts w:ascii="Times New Roman" w:hAnsi="Times New Roman" w:cs="Times New Roman"/>
              </w:rPr>
              <w:t xml:space="preserve"> % к общему числу показателей</w:t>
            </w:r>
          </w:p>
        </w:tc>
        <w:tc>
          <w:tcPr>
            <w:tcW w:w="655" w:type="pct"/>
          </w:tcPr>
          <w:p w:rsidR="000D5E2C" w:rsidRDefault="000D5E2C" w:rsidP="000D5E2C">
            <w:r>
              <w:rPr>
                <w:rFonts w:ascii="Times New Roman" w:hAnsi="Times New Roman" w:cs="Times New Roman"/>
              </w:rPr>
              <w:t>90</w:t>
            </w:r>
          </w:p>
        </w:tc>
        <w:tc>
          <w:tcPr>
            <w:tcW w:w="655" w:type="pct"/>
          </w:tcPr>
          <w:p w:rsidR="000D5E2C" w:rsidRDefault="000D5E2C" w:rsidP="000D5E2C">
            <w:r>
              <w:rPr>
                <w:rFonts w:ascii="Times New Roman" w:hAnsi="Times New Roman" w:cs="Times New Roman"/>
              </w:rPr>
              <w:t>90</w:t>
            </w:r>
          </w:p>
        </w:tc>
        <w:tc>
          <w:tcPr>
            <w:tcW w:w="655" w:type="pct"/>
          </w:tcPr>
          <w:p w:rsidR="000D5E2C" w:rsidRDefault="000D5E2C" w:rsidP="000D5E2C">
            <w:r>
              <w:rPr>
                <w:rFonts w:ascii="Times New Roman" w:hAnsi="Times New Roman" w:cs="Times New Roman"/>
              </w:rPr>
              <w:t>90</w:t>
            </w:r>
          </w:p>
        </w:tc>
        <w:tc>
          <w:tcPr>
            <w:tcW w:w="793" w:type="pct"/>
          </w:tcPr>
          <w:p w:rsidR="000D5E2C" w:rsidRDefault="000D5E2C" w:rsidP="000D5E2C"/>
        </w:tc>
      </w:tr>
      <w:tr w:rsidR="000D5E2C" w:rsidTr="000D5E2C">
        <w:tc>
          <w:tcPr>
            <w:tcW w:w="236" w:type="pct"/>
          </w:tcPr>
          <w:p w:rsidR="000D5E2C" w:rsidRDefault="000D5E2C" w:rsidP="000D5E2C">
            <w:pPr>
              <w:jc w:val="center"/>
            </w:pPr>
            <w:r>
              <w:rPr>
                <w:rFonts w:ascii="Times New Roman" w:hAnsi="Times New Roman" w:cs="Times New Roman"/>
              </w:rPr>
              <w:lastRenderedPageBreak/>
              <w:t>6</w:t>
            </w:r>
          </w:p>
        </w:tc>
        <w:tc>
          <w:tcPr>
            <w:tcW w:w="1352" w:type="pct"/>
          </w:tcPr>
          <w:p w:rsidR="000D5E2C" w:rsidRDefault="000D5E2C" w:rsidP="000D5E2C">
            <w:r>
              <w:rPr>
                <w:rFonts w:ascii="Times New Roman" w:hAnsi="Times New Roman" w:cs="Times New Roman"/>
              </w:rPr>
              <w:t>Доля показателей, данные по которым опубликованы в ЕМИСС в сроки, не позднее установленных ФПСР,  в общем количестве показателей, данные по которым опубликованы в ЕМИСС</w:t>
            </w:r>
          </w:p>
        </w:tc>
        <w:tc>
          <w:tcPr>
            <w:tcW w:w="654" w:type="pct"/>
          </w:tcPr>
          <w:p w:rsidR="000D5E2C" w:rsidRDefault="000D5E2C" w:rsidP="000D5E2C">
            <w:r>
              <w:rPr>
                <w:rFonts w:ascii="Times New Roman" w:hAnsi="Times New Roman" w:cs="Times New Roman"/>
              </w:rPr>
              <w:t>%</w:t>
            </w:r>
          </w:p>
        </w:tc>
        <w:tc>
          <w:tcPr>
            <w:tcW w:w="655" w:type="pct"/>
          </w:tcPr>
          <w:p w:rsidR="000D5E2C" w:rsidRDefault="000D5E2C" w:rsidP="000D5E2C">
            <w:r>
              <w:rPr>
                <w:rFonts w:ascii="Times New Roman" w:hAnsi="Times New Roman" w:cs="Times New Roman"/>
              </w:rPr>
              <w:t>73</w:t>
            </w:r>
          </w:p>
        </w:tc>
        <w:tc>
          <w:tcPr>
            <w:tcW w:w="655" w:type="pct"/>
          </w:tcPr>
          <w:p w:rsidR="000D5E2C" w:rsidRDefault="000D5E2C" w:rsidP="000D5E2C">
            <w:r>
              <w:rPr>
                <w:rFonts w:ascii="Times New Roman" w:hAnsi="Times New Roman" w:cs="Times New Roman"/>
              </w:rPr>
              <w:t>75</w:t>
            </w:r>
          </w:p>
        </w:tc>
        <w:tc>
          <w:tcPr>
            <w:tcW w:w="655" w:type="pct"/>
          </w:tcPr>
          <w:p w:rsidR="000D5E2C" w:rsidRDefault="000D5E2C" w:rsidP="000D5E2C">
            <w:r>
              <w:rPr>
                <w:rFonts w:ascii="Times New Roman" w:hAnsi="Times New Roman" w:cs="Times New Roman"/>
              </w:rPr>
              <w:t>75</w:t>
            </w:r>
          </w:p>
        </w:tc>
        <w:tc>
          <w:tcPr>
            <w:tcW w:w="793" w:type="pct"/>
          </w:tcPr>
          <w:p w:rsidR="000D5E2C" w:rsidRDefault="000D5E2C" w:rsidP="000D5E2C"/>
        </w:tc>
      </w:tr>
      <w:tr w:rsidR="000D5E2C" w:rsidTr="000D5E2C">
        <w:tc>
          <w:tcPr>
            <w:tcW w:w="236" w:type="pct"/>
          </w:tcPr>
          <w:p w:rsidR="000D5E2C" w:rsidRDefault="000D5E2C" w:rsidP="000D5E2C">
            <w:pPr>
              <w:jc w:val="center"/>
            </w:pPr>
            <w:r>
              <w:rPr>
                <w:rFonts w:ascii="Times New Roman" w:hAnsi="Times New Roman" w:cs="Times New Roman"/>
              </w:rPr>
              <w:t>7</w:t>
            </w:r>
          </w:p>
        </w:tc>
        <w:tc>
          <w:tcPr>
            <w:tcW w:w="1352" w:type="pct"/>
          </w:tcPr>
          <w:p w:rsidR="000D5E2C" w:rsidRDefault="000D5E2C" w:rsidP="000D5E2C">
            <w:r>
              <w:rPr>
                <w:rFonts w:ascii="Times New Roman" w:hAnsi="Times New Roman" w:cs="Times New Roman"/>
              </w:rPr>
              <w:t>Доля работ Федерального плана статистических работ, показатели по которым размещены в ЕМИСС в сети Интернет в общем количестве работ, включенных в Федеральный план статистических работ, показатели которых подлежат включению в ЕМИСС</w:t>
            </w:r>
          </w:p>
        </w:tc>
        <w:tc>
          <w:tcPr>
            <w:tcW w:w="654" w:type="pct"/>
          </w:tcPr>
          <w:p w:rsidR="000D5E2C" w:rsidRDefault="000D5E2C" w:rsidP="000D5E2C">
            <w:r>
              <w:rPr>
                <w:rFonts w:ascii="Times New Roman" w:hAnsi="Times New Roman" w:cs="Times New Roman"/>
              </w:rPr>
              <w:t>Процентов</w:t>
            </w:r>
          </w:p>
        </w:tc>
        <w:tc>
          <w:tcPr>
            <w:tcW w:w="655" w:type="pct"/>
          </w:tcPr>
          <w:p w:rsidR="000D5E2C" w:rsidRDefault="000D5E2C" w:rsidP="000D5E2C">
            <w:r>
              <w:rPr>
                <w:rFonts w:ascii="Times New Roman" w:hAnsi="Times New Roman" w:cs="Times New Roman"/>
              </w:rPr>
              <w:t>74</w:t>
            </w:r>
          </w:p>
        </w:tc>
        <w:tc>
          <w:tcPr>
            <w:tcW w:w="655" w:type="pct"/>
          </w:tcPr>
          <w:p w:rsidR="000D5E2C" w:rsidRDefault="000D5E2C" w:rsidP="000D5E2C">
            <w:r>
              <w:rPr>
                <w:rFonts w:ascii="Times New Roman" w:hAnsi="Times New Roman" w:cs="Times New Roman"/>
              </w:rPr>
              <w:t>75</w:t>
            </w:r>
          </w:p>
        </w:tc>
        <w:tc>
          <w:tcPr>
            <w:tcW w:w="655" w:type="pct"/>
          </w:tcPr>
          <w:p w:rsidR="000D5E2C" w:rsidRDefault="000D5E2C" w:rsidP="000D5E2C">
            <w:r>
              <w:rPr>
                <w:rFonts w:ascii="Times New Roman" w:hAnsi="Times New Roman" w:cs="Times New Roman"/>
              </w:rPr>
              <w:t>84</w:t>
            </w:r>
          </w:p>
        </w:tc>
        <w:tc>
          <w:tcPr>
            <w:tcW w:w="793" w:type="pct"/>
          </w:tcPr>
          <w:p w:rsidR="000D5E2C" w:rsidRDefault="000D5E2C" w:rsidP="000D5E2C"/>
        </w:tc>
      </w:tr>
      <w:tr w:rsidR="000D5E2C" w:rsidTr="000D5E2C">
        <w:tc>
          <w:tcPr>
            <w:tcW w:w="236" w:type="pct"/>
          </w:tcPr>
          <w:p w:rsidR="000D5E2C" w:rsidRDefault="000D5E2C" w:rsidP="000D5E2C">
            <w:pPr>
              <w:jc w:val="center"/>
            </w:pPr>
            <w:r>
              <w:rPr>
                <w:rFonts w:ascii="Times New Roman" w:hAnsi="Times New Roman" w:cs="Times New Roman"/>
              </w:rPr>
              <w:t>8</w:t>
            </w:r>
          </w:p>
        </w:tc>
        <w:tc>
          <w:tcPr>
            <w:tcW w:w="1352" w:type="pct"/>
          </w:tcPr>
          <w:p w:rsidR="000D5E2C" w:rsidRDefault="000D5E2C" w:rsidP="000D5E2C">
            <w:r>
              <w:rPr>
                <w:rFonts w:ascii="Times New Roman" w:hAnsi="Times New Roman" w:cs="Times New Roman"/>
              </w:rPr>
              <w:t>Количество показателей базовых таблиц "</w:t>
            </w:r>
            <w:proofErr w:type="gramStart"/>
            <w:r>
              <w:rPr>
                <w:rFonts w:ascii="Times New Roman" w:hAnsi="Times New Roman" w:cs="Times New Roman"/>
              </w:rPr>
              <w:t>затраты-выпуск</w:t>
            </w:r>
            <w:proofErr w:type="gramEnd"/>
            <w:r>
              <w:rPr>
                <w:rFonts w:ascii="Times New Roman" w:hAnsi="Times New Roman" w:cs="Times New Roman"/>
              </w:rPr>
              <w:t>" за 2011 и 2016 гг.,  включая коэффициенты прямых и полных затрат</w:t>
            </w:r>
          </w:p>
        </w:tc>
        <w:tc>
          <w:tcPr>
            <w:tcW w:w="654" w:type="pct"/>
          </w:tcPr>
          <w:p w:rsidR="000D5E2C" w:rsidRDefault="000D5E2C" w:rsidP="000D5E2C">
            <w:proofErr w:type="spellStart"/>
            <w:r>
              <w:rPr>
                <w:rFonts w:ascii="Times New Roman" w:hAnsi="Times New Roman" w:cs="Times New Roman"/>
              </w:rPr>
              <w:t>Тыс</w:t>
            </w:r>
            <w:proofErr w:type="gramStart"/>
            <w:r>
              <w:rPr>
                <w:rFonts w:ascii="Times New Roman" w:hAnsi="Times New Roman" w:cs="Times New Roman"/>
              </w:rPr>
              <w:t>.е</w:t>
            </w:r>
            <w:proofErr w:type="gramEnd"/>
            <w:r>
              <w:rPr>
                <w:rFonts w:ascii="Times New Roman" w:hAnsi="Times New Roman" w:cs="Times New Roman"/>
              </w:rPr>
              <w:t>диниц</w:t>
            </w:r>
            <w:proofErr w:type="spellEnd"/>
          </w:p>
        </w:tc>
        <w:tc>
          <w:tcPr>
            <w:tcW w:w="655" w:type="pct"/>
          </w:tcPr>
          <w:p w:rsidR="000D5E2C" w:rsidRDefault="000D5E2C" w:rsidP="000D5E2C">
            <w:r>
              <w:rPr>
                <w:rFonts w:ascii="Times New Roman" w:hAnsi="Times New Roman" w:cs="Times New Roman"/>
              </w:rPr>
              <w:t>0</w:t>
            </w:r>
          </w:p>
        </w:tc>
        <w:tc>
          <w:tcPr>
            <w:tcW w:w="655" w:type="pct"/>
          </w:tcPr>
          <w:p w:rsidR="000D5E2C" w:rsidRDefault="000D5E2C" w:rsidP="000D5E2C">
            <w:r>
              <w:rPr>
                <w:rFonts w:ascii="Times New Roman" w:hAnsi="Times New Roman" w:cs="Times New Roman"/>
              </w:rPr>
              <w:t>-</w:t>
            </w:r>
          </w:p>
        </w:tc>
        <w:tc>
          <w:tcPr>
            <w:tcW w:w="655" w:type="pct"/>
          </w:tcPr>
          <w:p w:rsidR="000D5E2C" w:rsidRDefault="000D5E2C" w:rsidP="000D5E2C">
            <w:r>
              <w:rPr>
                <w:rFonts w:ascii="Times New Roman" w:hAnsi="Times New Roman" w:cs="Times New Roman"/>
              </w:rPr>
              <w:t>0</w:t>
            </w:r>
          </w:p>
        </w:tc>
        <w:tc>
          <w:tcPr>
            <w:tcW w:w="793" w:type="pct"/>
          </w:tcPr>
          <w:p w:rsidR="000D5E2C" w:rsidRDefault="000D5E2C" w:rsidP="000D5E2C"/>
        </w:tc>
      </w:tr>
      <w:tr w:rsidR="000D5E2C" w:rsidTr="000D5E2C">
        <w:tc>
          <w:tcPr>
            <w:tcW w:w="236" w:type="pct"/>
          </w:tcPr>
          <w:p w:rsidR="000D5E2C" w:rsidRDefault="000D5E2C" w:rsidP="000D5E2C">
            <w:pPr>
              <w:jc w:val="center"/>
            </w:pPr>
            <w:r>
              <w:rPr>
                <w:rFonts w:ascii="Times New Roman" w:hAnsi="Times New Roman" w:cs="Times New Roman"/>
              </w:rPr>
              <w:t>9</w:t>
            </w:r>
          </w:p>
        </w:tc>
        <w:tc>
          <w:tcPr>
            <w:tcW w:w="1352" w:type="pct"/>
          </w:tcPr>
          <w:p w:rsidR="000D5E2C" w:rsidRDefault="000D5E2C" w:rsidP="000D5E2C">
            <w:r>
              <w:rPr>
                <w:rFonts w:ascii="Times New Roman" w:hAnsi="Times New Roman" w:cs="Times New Roman"/>
              </w:rPr>
              <w:t>Статистическое расхождение между произведенным и использованным ВВП</w:t>
            </w:r>
          </w:p>
        </w:tc>
        <w:tc>
          <w:tcPr>
            <w:tcW w:w="654" w:type="pct"/>
          </w:tcPr>
          <w:p w:rsidR="000D5E2C" w:rsidRDefault="000D5E2C" w:rsidP="000D5E2C">
            <w:r>
              <w:rPr>
                <w:rFonts w:ascii="Times New Roman" w:hAnsi="Times New Roman" w:cs="Times New Roman"/>
              </w:rPr>
              <w:t>Процентов</w:t>
            </w:r>
          </w:p>
        </w:tc>
        <w:tc>
          <w:tcPr>
            <w:tcW w:w="655" w:type="pct"/>
          </w:tcPr>
          <w:p w:rsidR="000D5E2C" w:rsidRDefault="000D5E2C" w:rsidP="000D5E2C">
            <w:r>
              <w:rPr>
                <w:rFonts w:ascii="Times New Roman" w:hAnsi="Times New Roman" w:cs="Times New Roman"/>
              </w:rPr>
              <w:t>2</w:t>
            </w:r>
          </w:p>
        </w:tc>
        <w:tc>
          <w:tcPr>
            <w:tcW w:w="655" w:type="pct"/>
          </w:tcPr>
          <w:p w:rsidR="000D5E2C" w:rsidRDefault="000D5E2C" w:rsidP="000D5E2C">
            <w:r>
              <w:rPr>
                <w:rFonts w:ascii="Times New Roman" w:hAnsi="Times New Roman" w:cs="Times New Roman"/>
              </w:rPr>
              <w:t>2</w:t>
            </w:r>
          </w:p>
        </w:tc>
        <w:tc>
          <w:tcPr>
            <w:tcW w:w="655" w:type="pct"/>
          </w:tcPr>
          <w:p w:rsidR="000D5E2C" w:rsidRDefault="000D5E2C" w:rsidP="000D5E2C">
            <w:r>
              <w:rPr>
                <w:rFonts w:ascii="Times New Roman" w:hAnsi="Times New Roman" w:cs="Times New Roman"/>
              </w:rPr>
              <w:t>-0,4</w:t>
            </w:r>
          </w:p>
        </w:tc>
        <w:tc>
          <w:tcPr>
            <w:tcW w:w="793" w:type="pct"/>
          </w:tcPr>
          <w:p w:rsidR="000D5E2C" w:rsidRDefault="000D5E2C" w:rsidP="000D5E2C"/>
        </w:tc>
      </w:tr>
      <w:tr w:rsidR="000D5E2C" w:rsidTr="000D5E2C">
        <w:tc>
          <w:tcPr>
            <w:tcW w:w="236" w:type="pct"/>
          </w:tcPr>
          <w:p w:rsidR="000D5E2C" w:rsidRDefault="000D5E2C" w:rsidP="000D5E2C">
            <w:pPr>
              <w:jc w:val="center"/>
            </w:pPr>
            <w:r>
              <w:rPr>
                <w:rFonts w:ascii="Times New Roman" w:hAnsi="Times New Roman" w:cs="Times New Roman"/>
              </w:rPr>
              <w:t>10</w:t>
            </w:r>
          </w:p>
        </w:tc>
        <w:tc>
          <w:tcPr>
            <w:tcW w:w="1352" w:type="pct"/>
          </w:tcPr>
          <w:p w:rsidR="000D5E2C" w:rsidRDefault="000D5E2C" w:rsidP="000D5E2C">
            <w:r>
              <w:rPr>
                <w:rFonts w:ascii="Times New Roman" w:hAnsi="Times New Roman" w:cs="Times New Roman"/>
              </w:rPr>
              <w:t xml:space="preserve">Количество индикаторов хода реализации Концепции демографической политики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w:t>
            </w:r>
            <w:proofErr w:type="gramStart"/>
            <w:r>
              <w:rPr>
                <w:rFonts w:ascii="Times New Roman" w:hAnsi="Times New Roman" w:cs="Times New Roman"/>
              </w:rPr>
              <w:t>в</w:t>
            </w:r>
            <w:proofErr w:type="gramEnd"/>
            <w:r>
              <w:rPr>
                <w:rFonts w:ascii="Times New Roman" w:hAnsi="Times New Roman" w:cs="Times New Roman"/>
              </w:rPr>
              <w:t xml:space="preserve"> % к 2012г.</w:t>
            </w:r>
          </w:p>
        </w:tc>
        <w:tc>
          <w:tcPr>
            <w:tcW w:w="654" w:type="pct"/>
          </w:tcPr>
          <w:p w:rsidR="000D5E2C" w:rsidRDefault="000D5E2C" w:rsidP="000D5E2C">
            <w:r>
              <w:rPr>
                <w:rFonts w:ascii="Times New Roman" w:hAnsi="Times New Roman" w:cs="Times New Roman"/>
              </w:rPr>
              <w:t>Процентов</w:t>
            </w:r>
          </w:p>
        </w:tc>
        <w:tc>
          <w:tcPr>
            <w:tcW w:w="655" w:type="pct"/>
          </w:tcPr>
          <w:p w:rsidR="000D5E2C" w:rsidRDefault="000D5E2C" w:rsidP="000D5E2C">
            <w:r>
              <w:rPr>
                <w:rFonts w:ascii="Times New Roman" w:hAnsi="Times New Roman" w:cs="Times New Roman"/>
              </w:rPr>
              <w:t>100</w:t>
            </w:r>
          </w:p>
        </w:tc>
        <w:tc>
          <w:tcPr>
            <w:tcW w:w="655" w:type="pct"/>
          </w:tcPr>
          <w:p w:rsidR="000D5E2C" w:rsidRDefault="000D5E2C" w:rsidP="000D5E2C">
            <w:r>
              <w:rPr>
                <w:rFonts w:ascii="Times New Roman" w:hAnsi="Times New Roman" w:cs="Times New Roman"/>
              </w:rPr>
              <w:t>130</w:t>
            </w:r>
          </w:p>
        </w:tc>
        <w:tc>
          <w:tcPr>
            <w:tcW w:w="655" w:type="pct"/>
          </w:tcPr>
          <w:p w:rsidR="000D5E2C" w:rsidRDefault="000D5E2C" w:rsidP="000D5E2C">
            <w:r>
              <w:rPr>
                <w:rFonts w:ascii="Times New Roman" w:hAnsi="Times New Roman" w:cs="Times New Roman"/>
              </w:rPr>
              <w:t>135</w:t>
            </w:r>
          </w:p>
        </w:tc>
        <w:tc>
          <w:tcPr>
            <w:tcW w:w="793" w:type="pct"/>
          </w:tcPr>
          <w:p w:rsidR="000D5E2C" w:rsidRDefault="000D5E2C" w:rsidP="000D5E2C"/>
        </w:tc>
      </w:tr>
      <w:tr w:rsidR="000D5E2C" w:rsidTr="000D5E2C">
        <w:tc>
          <w:tcPr>
            <w:tcW w:w="236" w:type="pct"/>
          </w:tcPr>
          <w:p w:rsidR="000D5E2C" w:rsidRDefault="000D5E2C" w:rsidP="000D5E2C">
            <w:pPr>
              <w:jc w:val="center"/>
            </w:pPr>
            <w:r>
              <w:rPr>
                <w:rFonts w:ascii="Times New Roman" w:hAnsi="Times New Roman" w:cs="Times New Roman"/>
              </w:rPr>
              <w:t>11</w:t>
            </w:r>
          </w:p>
        </w:tc>
        <w:tc>
          <w:tcPr>
            <w:tcW w:w="1352" w:type="pct"/>
          </w:tcPr>
          <w:p w:rsidR="000D5E2C" w:rsidRDefault="000D5E2C" w:rsidP="000D5E2C">
            <w:r>
              <w:rPr>
                <w:rFonts w:ascii="Times New Roman" w:hAnsi="Times New Roman" w:cs="Times New Roman"/>
              </w:rPr>
              <w:t>Доля обновляемых программно-технических средств автоматизации ИВС Росстата в связи с их физическим и моральным износом</w:t>
            </w:r>
          </w:p>
        </w:tc>
        <w:tc>
          <w:tcPr>
            <w:tcW w:w="654" w:type="pct"/>
          </w:tcPr>
          <w:p w:rsidR="000D5E2C" w:rsidRDefault="000D5E2C" w:rsidP="000D5E2C">
            <w:r>
              <w:rPr>
                <w:rFonts w:ascii="Times New Roman" w:hAnsi="Times New Roman" w:cs="Times New Roman"/>
              </w:rPr>
              <w:t>%</w:t>
            </w:r>
          </w:p>
        </w:tc>
        <w:tc>
          <w:tcPr>
            <w:tcW w:w="655" w:type="pct"/>
          </w:tcPr>
          <w:p w:rsidR="000D5E2C" w:rsidRDefault="000D5E2C" w:rsidP="000D5E2C">
            <w:r>
              <w:rPr>
                <w:rFonts w:ascii="Times New Roman" w:hAnsi="Times New Roman" w:cs="Times New Roman"/>
              </w:rPr>
              <w:t>0,01</w:t>
            </w:r>
          </w:p>
        </w:tc>
        <w:tc>
          <w:tcPr>
            <w:tcW w:w="655" w:type="pct"/>
          </w:tcPr>
          <w:p w:rsidR="000D5E2C" w:rsidRDefault="000D5E2C" w:rsidP="000D5E2C">
            <w:r>
              <w:rPr>
                <w:rFonts w:ascii="Times New Roman" w:hAnsi="Times New Roman" w:cs="Times New Roman"/>
              </w:rPr>
              <w:t>0,01</w:t>
            </w:r>
          </w:p>
        </w:tc>
        <w:tc>
          <w:tcPr>
            <w:tcW w:w="655" w:type="pct"/>
          </w:tcPr>
          <w:p w:rsidR="000D5E2C" w:rsidRDefault="000D5E2C" w:rsidP="000D5E2C">
            <w:r>
              <w:rPr>
                <w:rFonts w:ascii="Times New Roman" w:hAnsi="Times New Roman" w:cs="Times New Roman"/>
              </w:rPr>
              <w:t>0,2</w:t>
            </w:r>
          </w:p>
        </w:tc>
        <w:tc>
          <w:tcPr>
            <w:tcW w:w="793" w:type="pct"/>
          </w:tcPr>
          <w:p w:rsidR="000D5E2C" w:rsidRDefault="000D5E2C" w:rsidP="000D5E2C"/>
        </w:tc>
      </w:tr>
      <w:tr w:rsidR="000D5E2C" w:rsidTr="000D5E2C">
        <w:tc>
          <w:tcPr>
            <w:tcW w:w="236" w:type="pct"/>
          </w:tcPr>
          <w:p w:rsidR="000D5E2C" w:rsidRDefault="000D5E2C" w:rsidP="000D5E2C">
            <w:pPr>
              <w:jc w:val="center"/>
            </w:pPr>
            <w:r>
              <w:rPr>
                <w:rFonts w:ascii="Times New Roman" w:hAnsi="Times New Roman" w:cs="Times New Roman"/>
              </w:rPr>
              <w:t>12</w:t>
            </w:r>
          </w:p>
        </w:tc>
        <w:tc>
          <w:tcPr>
            <w:tcW w:w="1352" w:type="pct"/>
          </w:tcPr>
          <w:p w:rsidR="000D5E2C" w:rsidRDefault="000D5E2C" w:rsidP="000D5E2C">
            <w:r>
              <w:rPr>
                <w:rFonts w:ascii="Times New Roman" w:hAnsi="Times New Roman" w:cs="Times New Roman"/>
              </w:rPr>
              <w:t xml:space="preserve">Количество дополнительных показателей, характеризующих сельскохозяйственную деятельность субъектов малого предпринимательства </w:t>
            </w:r>
            <w:r>
              <w:rPr>
                <w:rFonts w:ascii="Times New Roman" w:hAnsi="Times New Roman" w:cs="Times New Roman"/>
              </w:rPr>
              <w:lastRenderedPageBreak/>
              <w:t xml:space="preserve">и хозяйств населения, обследуемых в </w:t>
            </w:r>
            <w:proofErr w:type="spellStart"/>
            <w:r>
              <w:rPr>
                <w:rFonts w:ascii="Times New Roman" w:hAnsi="Times New Roman" w:cs="Times New Roman"/>
              </w:rPr>
              <w:t>межпереписной</w:t>
            </w:r>
            <w:proofErr w:type="spellEnd"/>
            <w:r>
              <w:rPr>
                <w:rFonts w:ascii="Times New Roman" w:hAnsi="Times New Roman" w:cs="Times New Roman"/>
              </w:rPr>
              <w:t xml:space="preserve"> период с применением выборочного метода</w:t>
            </w:r>
          </w:p>
        </w:tc>
        <w:tc>
          <w:tcPr>
            <w:tcW w:w="654" w:type="pct"/>
          </w:tcPr>
          <w:p w:rsidR="000D5E2C" w:rsidRDefault="000D5E2C" w:rsidP="000D5E2C">
            <w:proofErr w:type="spellStart"/>
            <w:proofErr w:type="gramStart"/>
            <w:r>
              <w:rPr>
                <w:rFonts w:ascii="Times New Roman" w:hAnsi="Times New Roman" w:cs="Times New Roman"/>
              </w:rPr>
              <w:lastRenderedPageBreak/>
              <w:t>Ед</w:t>
            </w:r>
            <w:proofErr w:type="spellEnd"/>
            <w:proofErr w:type="gramEnd"/>
          </w:p>
        </w:tc>
        <w:tc>
          <w:tcPr>
            <w:tcW w:w="655" w:type="pct"/>
          </w:tcPr>
          <w:p w:rsidR="000D5E2C" w:rsidRDefault="000D5E2C" w:rsidP="000D5E2C">
            <w:r>
              <w:rPr>
                <w:rFonts w:ascii="Times New Roman" w:hAnsi="Times New Roman" w:cs="Times New Roman"/>
              </w:rPr>
              <w:t>0</w:t>
            </w:r>
          </w:p>
        </w:tc>
        <w:tc>
          <w:tcPr>
            <w:tcW w:w="655" w:type="pct"/>
          </w:tcPr>
          <w:p w:rsidR="000D5E2C" w:rsidRDefault="000D5E2C" w:rsidP="000D5E2C">
            <w:r>
              <w:rPr>
                <w:rFonts w:ascii="Times New Roman" w:hAnsi="Times New Roman" w:cs="Times New Roman"/>
              </w:rPr>
              <w:t>-</w:t>
            </w:r>
          </w:p>
        </w:tc>
        <w:tc>
          <w:tcPr>
            <w:tcW w:w="655" w:type="pct"/>
          </w:tcPr>
          <w:p w:rsidR="000D5E2C" w:rsidRDefault="000D5E2C" w:rsidP="000D5E2C">
            <w:r>
              <w:rPr>
                <w:rFonts w:ascii="Times New Roman" w:hAnsi="Times New Roman" w:cs="Times New Roman"/>
              </w:rPr>
              <w:t>0</w:t>
            </w:r>
          </w:p>
        </w:tc>
        <w:tc>
          <w:tcPr>
            <w:tcW w:w="793" w:type="pct"/>
          </w:tcPr>
          <w:p w:rsidR="000D5E2C" w:rsidRDefault="000D5E2C" w:rsidP="000D5E2C"/>
        </w:tc>
      </w:tr>
      <w:tr w:rsidR="000D5E2C" w:rsidTr="000D5E2C">
        <w:tc>
          <w:tcPr>
            <w:tcW w:w="236" w:type="pct"/>
          </w:tcPr>
          <w:p w:rsidR="000D5E2C" w:rsidRDefault="000D5E2C" w:rsidP="000D5E2C">
            <w:pPr>
              <w:jc w:val="center"/>
            </w:pPr>
            <w:r>
              <w:rPr>
                <w:rFonts w:ascii="Times New Roman" w:hAnsi="Times New Roman" w:cs="Times New Roman"/>
              </w:rPr>
              <w:lastRenderedPageBreak/>
              <w:t>13</w:t>
            </w:r>
          </w:p>
        </w:tc>
        <w:tc>
          <w:tcPr>
            <w:tcW w:w="1352" w:type="pct"/>
          </w:tcPr>
          <w:p w:rsidR="000D5E2C" w:rsidRDefault="000D5E2C" w:rsidP="000D5E2C">
            <w:r>
              <w:rPr>
                <w:rFonts w:ascii="Times New Roman" w:hAnsi="Times New Roman" w:cs="Times New Roman"/>
              </w:rPr>
              <w:t>Количество показателей, характеризующих состояние сельского хозяйства в разрезе муниципальных образований (сельские и городские поселения)</w:t>
            </w:r>
          </w:p>
        </w:tc>
        <w:tc>
          <w:tcPr>
            <w:tcW w:w="654" w:type="pct"/>
          </w:tcPr>
          <w:p w:rsidR="000D5E2C" w:rsidRDefault="000D5E2C" w:rsidP="000D5E2C">
            <w:proofErr w:type="spellStart"/>
            <w:proofErr w:type="gramStart"/>
            <w:r>
              <w:rPr>
                <w:rFonts w:ascii="Times New Roman" w:hAnsi="Times New Roman" w:cs="Times New Roman"/>
              </w:rPr>
              <w:t>Ед</w:t>
            </w:r>
            <w:proofErr w:type="spellEnd"/>
            <w:proofErr w:type="gramEnd"/>
          </w:p>
        </w:tc>
        <w:tc>
          <w:tcPr>
            <w:tcW w:w="655" w:type="pct"/>
          </w:tcPr>
          <w:p w:rsidR="000D5E2C" w:rsidRDefault="000D5E2C" w:rsidP="000D5E2C">
            <w:r>
              <w:rPr>
                <w:rFonts w:ascii="Times New Roman" w:hAnsi="Times New Roman" w:cs="Times New Roman"/>
              </w:rPr>
              <w:t>0</w:t>
            </w:r>
          </w:p>
        </w:tc>
        <w:tc>
          <w:tcPr>
            <w:tcW w:w="655" w:type="pct"/>
          </w:tcPr>
          <w:p w:rsidR="000D5E2C" w:rsidRDefault="000D5E2C" w:rsidP="000D5E2C">
            <w:r>
              <w:rPr>
                <w:rFonts w:ascii="Times New Roman" w:hAnsi="Times New Roman" w:cs="Times New Roman"/>
              </w:rPr>
              <w:t>-</w:t>
            </w:r>
          </w:p>
        </w:tc>
        <w:tc>
          <w:tcPr>
            <w:tcW w:w="655" w:type="pct"/>
          </w:tcPr>
          <w:p w:rsidR="000D5E2C" w:rsidRDefault="000D5E2C" w:rsidP="000D5E2C">
            <w:r>
              <w:rPr>
                <w:rFonts w:ascii="Times New Roman" w:hAnsi="Times New Roman" w:cs="Times New Roman"/>
              </w:rPr>
              <w:t>0</w:t>
            </w:r>
          </w:p>
        </w:tc>
        <w:tc>
          <w:tcPr>
            <w:tcW w:w="793" w:type="pct"/>
          </w:tcPr>
          <w:p w:rsidR="000D5E2C" w:rsidRDefault="000D5E2C" w:rsidP="000D5E2C"/>
        </w:tc>
      </w:tr>
    </w:tbl>
    <w:p w:rsidR="000D5E2C" w:rsidRDefault="000D5E2C" w:rsidP="000D5E2C">
      <w:r>
        <w:br/>
      </w:r>
    </w:p>
    <w:p w:rsidR="000D5E2C" w:rsidRDefault="000D5E2C" w:rsidP="000D5E2C">
      <w:r>
        <w:br w:type="page"/>
      </w:r>
    </w:p>
    <w:p w:rsidR="000D5E2C" w:rsidRDefault="000D5E2C" w:rsidP="000D5E2C"/>
    <w:tbl>
      <w:tblPr>
        <w:tblW w:w="5000" w:type="pct"/>
        <w:tblLook w:val="04A0" w:firstRow="1" w:lastRow="0" w:firstColumn="1" w:lastColumn="0" w:noHBand="0" w:noVBand="1"/>
      </w:tblPr>
      <w:tblGrid>
        <w:gridCol w:w="15354"/>
      </w:tblGrid>
      <w:tr w:rsidR="000D5E2C" w:rsidTr="000D5E2C">
        <w:tc>
          <w:tcPr>
            <w:tcW w:w="2310" w:type="pct"/>
          </w:tcPr>
          <w:p w:rsidR="000D5E2C" w:rsidRDefault="000D5E2C" w:rsidP="000D5E2C">
            <w:pPr>
              <w:jc w:val="right"/>
            </w:pPr>
            <w:r>
              <w:rPr>
                <w:rFonts w:ascii="Times New Roman" w:hAnsi="Times New Roman" w:cs="Times New Roman"/>
                <w:sz w:val="28"/>
                <w:szCs w:val="28"/>
              </w:rPr>
              <w:t xml:space="preserve"> Таблица 17 </w:t>
            </w:r>
          </w:p>
        </w:tc>
      </w:tr>
      <w:tr w:rsidR="000D5E2C" w:rsidTr="000D5E2C">
        <w:tc>
          <w:tcPr>
            <w:tcW w:w="2310" w:type="pct"/>
          </w:tcPr>
          <w:p w:rsidR="000D5E2C" w:rsidRDefault="000D5E2C" w:rsidP="000D5E2C">
            <w:pPr>
              <w:jc w:val="center"/>
            </w:pPr>
            <w:r>
              <w:rPr>
                <w:rFonts w:ascii="Times New Roman" w:hAnsi="Times New Roman" w:cs="Times New Roman"/>
                <w:b/>
                <w:sz w:val="30"/>
                <w:szCs w:val="30"/>
              </w:rPr>
              <w:t>Сведения о степени выполнения ведомственных целевых программ, основных мероприятий подпрограмм государственной программы</w:t>
            </w:r>
          </w:p>
        </w:tc>
      </w:tr>
    </w:tbl>
    <w:p w:rsidR="000D5E2C" w:rsidRDefault="000D5E2C" w:rsidP="000D5E2C"/>
    <w:p w:rsidR="000D5E2C" w:rsidRDefault="000D5E2C" w:rsidP="000D5E2C"/>
    <w:tbl>
      <w:tblPr>
        <w:tblStyle w:val="a5"/>
        <w:tblW w:w="5000" w:type="pct"/>
        <w:tblLook w:val="04A0" w:firstRow="1" w:lastRow="0" w:firstColumn="1" w:lastColumn="0" w:noHBand="0" w:noVBand="1"/>
      </w:tblPr>
      <w:tblGrid>
        <w:gridCol w:w="434"/>
        <w:gridCol w:w="2124"/>
        <w:gridCol w:w="1377"/>
        <w:gridCol w:w="697"/>
        <w:gridCol w:w="1020"/>
        <w:gridCol w:w="1020"/>
        <w:gridCol w:w="1020"/>
        <w:gridCol w:w="1020"/>
        <w:gridCol w:w="1641"/>
        <w:gridCol w:w="5001"/>
      </w:tblGrid>
      <w:tr w:rsidR="000D5E2C" w:rsidTr="000D5E2C">
        <w:tc>
          <w:tcPr>
            <w:tcW w:w="141" w:type="pct"/>
            <w:vMerge w:val="restart"/>
          </w:tcPr>
          <w:p w:rsidR="000D5E2C" w:rsidRDefault="000D5E2C" w:rsidP="000D5E2C">
            <w:pPr>
              <w:jc w:val="center"/>
            </w:pPr>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/п</w:t>
            </w:r>
          </w:p>
        </w:tc>
        <w:tc>
          <w:tcPr>
            <w:tcW w:w="690" w:type="pct"/>
            <w:vMerge w:val="restart"/>
          </w:tcPr>
          <w:p w:rsidR="000D5E2C" w:rsidRDefault="000D5E2C" w:rsidP="000D5E2C">
            <w:pPr>
              <w:jc w:val="center"/>
            </w:pPr>
            <w:r>
              <w:rPr>
                <w:rFonts w:ascii="Times New Roman" w:hAnsi="Times New Roman" w:cs="Times New Roman"/>
                <w:b/>
              </w:rPr>
              <w:t>Наименование ведомственной целевой программы, основного мероприятия, мероприятия федеральной целевой программ</w:t>
            </w:r>
            <w:proofErr w:type="gramStart"/>
            <w:r>
              <w:rPr>
                <w:rFonts w:ascii="Times New Roman" w:hAnsi="Times New Roman" w:cs="Times New Roman"/>
                <w:b/>
              </w:rPr>
              <w:t>ы(</w:t>
            </w:r>
            <w:proofErr w:type="gramEnd"/>
            <w:r>
              <w:rPr>
                <w:rFonts w:ascii="Times New Roman" w:hAnsi="Times New Roman" w:cs="Times New Roman"/>
                <w:b/>
              </w:rPr>
              <w:t xml:space="preserve">подпрограммы федеральной целевой программы) </w:t>
            </w:r>
          </w:p>
        </w:tc>
        <w:tc>
          <w:tcPr>
            <w:tcW w:w="447" w:type="pct"/>
            <w:vMerge w:val="restart"/>
          </w:tcPr>
          <w:p w:rsidR="000D5E2C" w:rsidRDefault="000D5E2C" w:rsidP="000D5E2C">
            <w:pPr>
              <w:jc w:val="center"/>
            </w:pPr>
            <w:r>
              <w:rPr>
                <w:rFonts w:ascii="Times New Roman" w:hAnsi="Times New Roman" w:cs="Times New Roman"/>
                <w:b/>
              </w:rPr>
              <w:t>Ответственный исполнитель</w:t>
            </w:r>
          </w:p>
        </w:tc>
        <w:tc>
          <w:tcPr>
            <w:tcW w:w="226" w:type="pct"/>
            <w:vMerge w:val="restart"/>
          </w:tcPr>
          <w:p w:rsidR="000D5E2C" w:rsidRDefault="000D5E2C" w:rsidP="000D5E2C">
            <w:pPr>
              <w:jc w:val="center"/>
            </w:pPr>
            <w:r>
              <w:rPr>
                <w:rFonts w:ascii="Times New Roman" w:hAnsi="Times New Roman" w:cs="Times New Roman"/>
                <w:b/>
              </w:rPr>
              <w:t>Статус</w:t>
            </w:r>
          </w:p>
        </w:tc>
        <w:tc>
          <w:tcPr>
            <w:tcW w:w="663" w:type="pct"/>
            <w:gridSpan w:val="2"/>
          </w:tcPr>
          <w:p w:rsidR="000D5E2C" w:rsidRDefault="000D5E2C" w:rsidP="000D5E2C">
            <w:pPr>
              <w:jc w:val="center"/>
            </w:pPr>
            <w:r>
              <w:rPr>
                <w:rFonts w:ascii="Times New Roman" w:hAnsi="Times New Roman" w:cs="Times New Roman"/>
                <w:b/>
              </w:rPr>
              <w:t>Плановый срок</w:t>
            </w:r>
          </w:p>
        </w:tc>
        <w:tc>
          <w:tcPr>
            <w:tcW w:w="663" w:type="pct"/>
            <w:gridSpan w:val="2"/>
          </w:tcPr>
          <w:p w:rsidR="000D5E2C" w:rsidRDefault="000D5E2C" w:rsidP="000D5E2C">
            <w:pPr>
              <w:jc w:val="center"/>
            </w:pPr>
            <w:r>
              <w:rPr>
                <w:rFonts w:ascii="Times New Roman" w:hAnsi="Times New Roman" w:cs="Times New Roman"/>
                <w:b/>
              </w:rPr>
              <w:t>Фактический срок</w:t>
            </w:r>
          </w:p>
        </w:tc>
        <w:tc>
          <w:tcPr>
            <w:tcW w:w="2169" w:type="pct"/>
            <w:gridSpan w:val="2"/>
          </w:tcPr>
          <w:p w:rsidR="000D5E2C" w:rsidRDefault="000D5E2C" w:rsidP="000D5E2C">
            <w:pPr>
              <w:jc w:val="center"/>
            </w:pPr>
            <w:r>
              <w:rPr>
                <w:rFonts w:ascii="Times New Roman" w:hAnsi="Times New Roman" w:cs="Times New Roman"/>
                <w:b/>
              </w:rPr>
              <w:t>Результаты</w:t>
            </w:r>
          </w:p>
        </w:tc>
      </w:tr>
      <w:tr w:rsidR="000D5E2C" w:rsidTr="000D5E2C">
        <w:tc>
          <w:tcPr>
            <w:tcW w:w="141" w:type="pct"/>
            <w:vMerge/>
          </w:tcPr>
          <w:p w:rsidR="000D5E2C" w:rsidRDefault="000D5E2C" w:rsidP="000D5E2C"/>
        </w:tc>
        <w:tc>
          <w:tcPr>
            <w:tcW w:w="690" w:type="pct"/>
            <w:vMerge/>
          </w:tcPr>
          <w:p w:rsidR="000D5E2C" w:rsidRDefault="000D5E2C" w:rsidP="000D5E2C"/>
        </w:tc>
        <w:tc>
          <w:tcPr>
            <w:tcW w:w="447" w:type="pct"/>
            <w:vMerge/>
          </w:tcPr>
          <w:p w:rsidR="000D5E2C" w:rsidRDefault="000D5E2C" w:rsidP="000D5E2C"/>
        </w:tc>
        <w:tc>
          <w:tcPr>
            <w:tcW w:w="226" w:type="pct"/>
            <w:vMerge/>
          </w:tcPr>
          <w:p w:rsidR="000D5E2C" w:rsidRDefault="000D5E2C" w:rsidP="000D5E2C"/>
        </w:tc>
        <w:tc>
          <w:tcPr>
            <w:tcW w:w="332" w:type="pct"/>
          </w:tcPr>
          <w:p w:rsidR="000D5E2C" w:rsidRDefault="000D5E2C" w:rsidP="000D5E2C">
            <w:pPr>
              <w:jc w:val="center"/>
            </w:pPr>
            <w:r>
              <w:rPr>
                <w:rFonts w:ascii="Times New Roman" w:hAnsi="Times New Roman" w:cs="Times New Roman"/>
                <w:b/>
              </w:rPr>
              <w:t>начала реализации</w:t>
            </w:r>
          </w:p>
        </w:tc>
        <w:tc>
          <w:tcPr>
            <w:tcW w:w="332" w:type="pct"/>
          </w:tcPr>
          <w:p w:rsidR="000D5E2C" w:rsidRDefault="000D5E2C" w:rsidP="000D5E2C">
            <w:pPr>
              <w:jc w:val="center"/>
            </w:pPr>
            <w:r>
              <w:rPr>
                <w:rFonts w:ascii="Times New Roman" w:hAnsi="Times New Roman" w:cs="Times New Roman"/>
                <w:b/>
              </w:rPr>
              <w:t>окончания реализации</w:t>
            </w:r>
          </w:p>
        </w:tc>
        <w:tc>
          <w:tcPr>
            <w:tcW w:w="332" w:type="pct"/>
          </w:tcPr>
          <w:p w:rsidR="000D5E2C" w:rsidRDefault="000D5E2C" w:rsidP="000D5E2C">
            <w:pPr>
              <w:jc w:val="center"/>
            </w:pPr>
            <w:r>
              <w:rPr>
                <w:rFonts w:ascii="Times New Roman" w:hAnsi="Times New Roman" w:cs="Times New Roman"/>
                <w:b/>
              </w:rPr>
              <w:t>начала реализации</w:t>
            </w:r>
          </w:p>
        </w:tc>
        <w:tc>
          <w:tcPr>
            <w:tcW w:w="332" w:type="pct"/>
          </w:tcPr>
          <w:p w:rsidR="000D5E2C" w:rsidRDefault="000D5E2C" w:rsidP="000D5E2C">
            <w:pPr>
              <w:jc w:val="center"/>
            </w:pPr>
            <w:r>
              <w:rPr>
                <w:rFonts w:ascii="Times New Roman" w:hAnsi="Times New Roman" w:cs="Times New Roman"/>
                <w:b/>
              </w:rPr>
              <w:t>окончания реализации</w:t>
            </w:r>
          </w:p>
        </w:tc>
        <w:tc>
          <w:tcPr>
            <w:tcW w:w="545" w:type="pct"/>
          </w:tcPr>
          <w:p w:rsidR="000D5E2C" w:rsidRDefault="000D5E2C" w:rsidP="000D5E2C">
            <w:pPr>
              <w:jc w:val="center"/>
            </w:pPr>
            <w:r>
              <w:rPr>
                <w:rFonts w:ascii="Times New Roman" w:hAnsi="Times New Roman" w:cs="Times New Roman"/>
                <w:b/>
              </w:rPr>
              <w:t>запланированные</w:t>
            </w:r>
          </w:p>
        </w:tc>
        <w:tc>
          <w:tcPr>
            <w:tcW w:w="1624" w:type="pct"/>
          </w:tcPr>
          <w:p w:rsidR="000D5E2C" w:rsidRDefault="000D5E2C" w:rsidP="000D5E2C">
            <w:pPr>
              <w:jc w:val="center"/>
            </w:pPr>
            <w:r>
              <w:rPr>
                <w:rFonts w:ascii="Times New Roman" w:hAnsi="Times New Roman" w:cs="Times New Roman"/>
                <w:b/>
              </w:rPr>
              <w:t>достигнутые</w:t>
            </w:r>
          </w:p>
        </w:tc>
      </w:tr>
      <w:tr w:rsidR="000D5E2C" w:rsidTr="000D5E2C">
        <w:tc>
          <w:tcPr>
            <w:tcW w:w="141" w:type="pct"/>
          </w:tcPr>
          <w:p w:rsidR="000D5E2C" w:rsidRDefault="000D5E2C" w:rsidP="000D5E2C">
            <w:pPr>
              <w:jc w:val="center"/>
            </w:pPr>
            <w:r>
              <w:rPr>
                <w:rFonts w:ascii="Times New Roman" w:hAnsi="Times New Roman" w:cs="Times New Roman"/>
                <w:b/>
              </w:rPr>
              <w:t>1</w:t>
            </w:r>
          </w:p>
        </w:tc>
        <w:tc>
          <w:tcPr>
            <w:tcW w:w="690" w:type="pct"/>
          </w:tcPr>
          <w:p w:rsidR="000D5E2C" w:rsidRDefault="000D5E2C" w:rsidP="000D5E2C">
            <w:pPr>
              <w:jc w:val="center"/>
            </w:pPr>
            <w:r>
              <w:rPr>
                <w:rFonts w:ascii="Times New Roman" w:hAnsi="Times New Roman" w:cs="Times New Roman"/>
                <w:b/>
              </w:rPr>
              <w:t>2</w:t>
            </w:r>
          </w:p>
        </w:tc>
        <w:tc>
          <w:tcPr>
            <w:tcW w:w="447" w:type="pct"/>
          </w:tcPr>
          <w:p w:rsidR="000D5E2C" w:rsidRDefault="000D5E2C" w:rsidP="000D5E2C">
            <w:pPr>
              <w:jc w:val="center"/>
            </w:pPr>
            <w:r>
              <w:rPr>
                <w:rFonts w:ascii="Times New Roman" w:hAnsi="Times New Roman" w:cs="Times New Roman"/>
                <w:b/>
              </w:rPr>
              <w:t>3</w:t>
            </w:r>
          </w:p>
        </w:tc>
        <w:tc>
          <w:tcPr>
            <w:tcW w:w="226" w:type="pct"/>
          </w:tcPr>
          <w:p w:rsidR="000D5E2C" w:rsidRDefault="000D5E2C" w:rsidP="000D5E2C">
            <w:pPr>
              <w:jc w:val="center"/>
            </w:pPr>
            <w:r>
              <w:rPr>
                <w:rFonts w:ascii="Times New Roman" w:hAnsi="Times New Roman" w:cs="Times New Roman"/>
                <w:b/>
              </w:rPr>
              <w:t>4</w:t>
            </w:r>
          </w:p>
        </w:tc>
        <w:tc>
          <w:tcPr>
            <w:tcW w:w="332" w:type="pct"/>
          </w:tcPr>
          <w:p w:rsidR="000D5E2C" w:rsidRDefault="000D5E2C" w:rsidP="000D5E2C">
            <w:pPr>
              <w:jc w:val="center"/>
            </w:pPr>
            <w:r>
              <w:rPr>
                <w:rFonts w:ascii="Times New Roman" w:hAnsi="Times New Roman" w:cs="Times New Roman"/>
                <w:b/>
              </w:rPr>
              <w:t>5</w:t>
            </w:r>
          </w:p>
        </w:tc>
        <w:tc>
          <w:tcPr>
            <w:tcW w:w="332" w:type="pct"/>
          </w:tcPr>
          <w:p w:rsidR="000D5E2C" w:rsidRDefault="000D5E2C" w:rsidP="000D5E2C">
            <w:pPr>
              <w:jc w:val="center"/>
            </w:pPr>
            <w:r>
              <w:rPr>
                <w:rFonts w:ascii="Times New Roman" w:hAnsi="Times New Roman" w:cs="Times New Roman"/>
                <w:b/>
              </w:rPr>
              <w:t>6</w:t>
            </w:r>
          </w:p>
        </w:tc>
        <w:tc>
          <w:tcPr>
            <w:tcW w:w="332" w:type="pct"/>
          </w:tcPr>
          <w:p w:rsidR="000D5E2C" w:rsidRDefault="000D5E2C" w:rsidP="000D5E2C">
            <w:pPr>
              <w:jc w:val="center"/>
            </w:pPr>
            <w:r>
              <w:rPr>
                <w:rFonts w:ascii="Times New Roman" w:hAnsi="Times New Roman" w:cs="Times New Roman"/>
                <w:b/>
              </w:rPr>
              <w:t>7</w:t>
            </w:r>
          </w:p>
        </w:tc>
        <w:tc>
          <w:tcPr>
            <w:tcW w:w="332" w:type="pct"/>
          </w:tcPr>
          <w:p w:rsidR="000D5E2C" w:rsidRDefault="000D5E2C" w:rsidP="000D5E2C">
            <w:pPr>
              <w:jc w:val="center"/>
            </w:pPr>
            <w:r>
              <w:rPr>
                <w:rFonts w:ascii="Times New Roman" w:hAnsi="Times New Roman" w:cs="Times New Roman"/>
                <w:b/>
              </w:rPr>
              <w:t>8</w:t>
            </w:r>
          </w:p>
        </w:tc>
        <w:tc>
          <w:tcPr>
            <w:tcW w:w="545" w:type="pct"/>
          </w:tcPr>
          <w:p w:rsidR="000D5E2C" w:rsidRDefault="000D5E2C" w:rsidP="000D5E2C">
            <w:pPr>
              <w:jc w:val="center"/>
            </w:pPr>
            <w:r>
              <w:rPr>
                <w:rFonts w:ascii="Times New Roman" w:hAnsi="Times New Roman" w:cs="Times New Roman"/>
                <w:b/>
              </w:rPr>
              <w:t>9</w:t>
            </w:r>
          </w:p>
        </w:tc>
        <w:tc>
          <w:tcPr>
            <w:tcW w:w="1624" w:type="pct"/>
          </w:tcPr>
          <w:p w:rsidR="000D5E2C" w:rsidRDefault="000D5E2C" w:rsidP="000D5E2C">
            <w:pPr>
              <w:jc w:val="center"/>
            </w:pPr>
            <w:r>
              <w:rPr>
                <w:rFonts w:ascii="Times New Roman" w:hAnsi="Times New Roman" w:cs="Times New Roman"/>
                <w:b/>
              </w:rPr>
              <w:t>10</w:t>
            </w:r>
          </w:p>
        </w:tc>
      </w:tr>
      <w:tr w:rsidR="000D5E2C" w:rsidTr="000D5E2C">
        <w:tc>
          <w:tcPr>
            <w:tcW w:w="5000" w:type="pct"/>
            <w:gridSpan w:val="10"/>
          </w:tcPr>
          <w:p w:rsidR="000D5E2C" w:rsidRDefault="000D5E2C" w:rsidP="000D5E2C">
            <w:pPr>
              <w:jc w:val="center"/>
            </w:pPr>
            <w:r>
              <w:rPr>
                <w:rFonts w:ascii="Times New Roman" w:hAnsi="Times New Roman" w:cs="Times New Roman"/>
              </w:rPr>
              <w:t>Подпрограмма 9. Формирование официальной статистической информации</w:t>
            </w:r>
          </w:p>
        </w:tc>
      </w:tr>
      <w:tr w:rsidR="000D5E2C" w:rsidTr="000D5E2C">
        <w:tc>
          <w:tcPr>
            <w:tcW w:w="141" w:type="pct"/>
          </w:tcPr>
          <w:p w:rsidR="000D5E2C" w:rsidRDefault="000D5E2C" w:rsidP="000D5E2C">
            <w:pPr>
              <w:jc w:val="center"/>
            </w:pPr>
            <w:r>
              <w:rPr>
                <w:rFonts w:ascii="Times New Roman" w:hAnsi="Times New Roman" w:cs="Times New Roman"/>
              </w:rPr>
              <w:t>1</w:t>
            </w:r>
          </w:p>
        </w:tc>
        <w:tc>
          <w:tcPr>
            <w:tcW w:w="690" w:type="pct"/>
          </w:tcPr>
          <w:p w:rsidR="000D5E2C" w:rsidRDefault="000D5E2C" w:rsidP="000D5E2C">
            <w:r>
              <w:rPr>
                <w:rFonts w:ascii="Times New Roman" w:hAnsi="Times New Roman" w:cs="Times New Roman"/>
              </w:rPr>
              <w:t>Основное мероприятие 9.1 Реализация Федерального плана статистических работ</w:t>
            </w:r>
          </w:p>
        </w:tc>
        <w:tc>
          <w:tcPr>
            <w:tcW w:w="447" w:type="pct"/>
          </w:tcPr>
          <w:p w:rsidR="000D5E2C" w:rsidRDefault="000D5E2C" w:rsidP="000D5E2C">
            <w:r>
              <w:rPr>
                <w:rFonts w:ascii="Times New Roman" w:hAnsi="Times New Roman" w:cs="Times New Roman"/>
              </w:rPr>
              <w:t>Федеральная служба государственной статистики</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31.12.2020</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Обеспечение формирования официальной статистической информации о социальных, экономических, демографических, экологических  и других </w:t>
            </w:r>
            <w:r>
              <w:rPr>
                <w:rFonts w:ascii="Times New Roman" w:hAnsi="Times New Roman" w:cs="Times New Roman"/>
              </w:rPr>
              <w:lastRenderedPageBreak/>
              <w:t xml:space="preserve">общественных процессах в Российской Федерации в ходе выполнения более 600 работ на основе данных не менее 260 федеральных статистических наблюдений, проводимых  в </w:t>
            </w:r>
            <w:proofErr w:type="spellStart"/>
            <w:r>
              <w:rPr>
                <w:rFonts w:ascii="Times New Roman" w:hAnsi="Times New Roman" w:cs="Times New Roman"/>
              </w:rPr>
              <w:t>соответстии</w:t>
            </w:r>
            <w:proofErr w:type="spellEnd"/>
            <w:r>
              <w:rPr>
                <w:rFonts w:ascii="Times New Roman" w:hAnsi="Times New Roman" w:cs="Times New Roman"/>
              </w:rPr>
              <w:t xml:space="preserve"> с официальной статистической методологией</w:t>
            </w:r>
          </w:p>
        </w:tc>
        <w:tc>
          <w:tcPr>
            <w:tcW w:w="1624" w:type="pct"/>
          </w:tcPr>
          <w:p w:rsidR="000D5E2C" w:rsidRDefault="000D5E2C" w:rsidP="000D5E2C">
            <w:pPr>
              <w:jc w:val="center"/>
            </w:pPr>
            <w:r>
              <w:rPr>
                <w:rFonts w:ascii="Times New Roman" w:hAnsi="Times New Roman" w:cs="Times New Roman"/>
              </w:rPr>
              <w:lastRenderedPageBreak/>
              <w:t>Сформирована официальная статистическая информация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не менее 260 федеральных статистических наблюдений. Выполнено 36 научно-исследовательских работ</w:t>
            </w:r>
          </w:p>
        </w:tc>
      </w:tr>
      <w:tr w:rsidR="000D5E2C" w:rsidTr="000D5E2C">
        <w:tc>
          <w:tcPr>
            <w:tcW w:w="141" w:type="pct"/>
          </w:tcPr>
          <w:p w:rsidR="000D5E2C" w:rsidRDefault="000D5E2C" w:rsidP="000D5E2C">
            <w:pPr>
              <w:jc w:val="center"/>
            </w:pPr>
            <w:r>
              <w:rPr>
                <w:rFonts w:ascii="Times New Roman" w:hAnsi="Times New Roman" w:cs="Times New Roman"/>
              </w:rPr>
              <w:lastRenderedPageBreak/>
              <w:t>2</w:t>
            </w:r>
          </w:p>
        </w:tc>
        <w:tc>
          <w:tcPr>
            <w:tcW w:w="690" w:type="pct"/>
          </w:tcPr>
          <w:p w:rsidR="000D5E2C" w:rsidRDefault="000D5E2C" w:rsidP="000D5E2C">
            <w:r>
              <w:rPr>
                <w:rFonts w:ascii="Times New Roman" w:hAnsi="Times New Roman" w:cs="Times New Roman"/>
              </w:rPr>
              <w:t xml:space="preserve">Мероприятие 9.1.1. Организация федеральных статистических наблюдений в соответствии с Годовым производственным планом работ Росстата в целях формирования официальной статистической информации о социальных, экономических, </w:t>
            </w:r>
            <w:r>
              <w:rPr>
                <w:rFonts w:ascii="Times New Roman" w:hAnsi="Times New Roman" w:cs="Times New Roman"/>
              </w:rPr>
              <w:lastRenderedPageBreak/>
              <w:t xml:space="preserve">демографических, экологических и других общественных процессах в Российской Федерации              </w:t>
            </w:r>
          </w:p>
        </w:tc>
        <w:tc>
          <w:tcPr>
            <w:tcW w:w="447" w:type="pct"/>
          </w:tcPr>
          <w:p w:rsidR="000D5E2C" w:rsidRDefault="000D5E2C" w:rsidP="000D5E2C">
            <w:r>
              <w:rPr>
                <w:rFonts w:ascii="Times New Roman" w:hAnsi="Times New Roman" w:cs="Times New Roman"/>
              </w:rPr>
              <w:lastRenderedPageBreak/>
              <w:t xml:space="preserve">Егоренко С.Н., начальник Управления организации статистического наблюдения и контроля </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31.12.2020</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w:t>
            </w:r>
            <w:r>
              <w:rPr>
                <w:rFonts w:ascii="Times New Roman" w:hAnsi="Times New Roman" w:cs="Times New Roman"/>
              </w:rPr>
              <w:lastRenderedPageBreak/>
              <w:t xml:space="preserve">ходе выполнения более 600 работ на основе данных не менее 260 федеральных статистических наблюдений             </w:t>
            </w:r>
          </w:p>
        </w:tc>
        <w:tc>
          <w:tcPr>
            <w:tcW w:w="1624" w:type="pct"/>
          </w:tcPr>
          <w:p w:rsidR="000D5E2C" w:rsidRDefault="000D5E2C" w:rsidP="000D5E2C">
            <w:pPr>
              <w:jc w:val="center"/>
            </w:pPr>
            <w:r>
              <w:rPr>
                <w:rFonts w:ascii="Times New Roman" w:hAnsi="Times New Roman" w:cs="Times New Roman"/>
              </w:rPr>
              <w:lastRenderedPageBreak/>
              <w:t xml:space="preserve">Сформирована официальная статистическая информация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не менее 260 федеральных статистических наблюдений, проводимых  в соответствии с официальной статистической методологией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proofErr w:type="gramStart"/>
            <w:r>
              <w:rPr>
                <w:rFonts w:ascii="Times New Roman" w:hAnsi="Times New Roman" w:cs="Times New Roman"/>
              </w:rPr>
              <w:t>Объем кассового исполнения превышает расходы федерального бюджета, предусмотренные подпрограммой в связи с тем, что в 2013 году показатели бюджетной росписи расходов отличаются от показателей, утвержденных федеральным законом о бюджете, в частности в федеральном законе о бюджете не нашли отражение следующие бюджетные ассигнования, доведенные Росстату дополнительно в 2013 году на: - компенсационные выплаты при увольнении с гражданской службы работников территориальных органов Росстата</w:t>
            </w:r>
            <w:proofErr w:type="gramEnd"/>
            <w:r>
              <w:rPr>
                <w:rFonts w:ascii="Times New Roman" w:hAnsi="Times New Roman" w:cs="Times New Roman"/>
              </w:rPr>
              <w:t xml:space="preserve"> в связи с реализацией Указа Президента Российской Федерации от 31 декабря 2010г. №1657; - оплату труда работников центрального аппарата; - уплату налога на имущество  центрального аппарата; - повышение квалификации государственных служащих в соответствии с постановлением Правительства РФ от 17 апреля 2008г. №284 и распоряжением Правительства РФ от 26 января 2012 г. № 23-р.</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3</w:t>
            </w:r>
          </w:p>
        </w:tc>
        <w:tc>
          <w:tcPr>
            <w:tcW w:w="690" w:type="pct"/>
          </w:tcPr>
          <w:p w:rsidR="000D5E2C" w:rsidRDefault="000D5E2C" w:rsidP="000D5E2C">
            <w:r>
              <w:rPr>
                <w:rFonts w:ascii="Times New Roman" w:hAnsi="Times New Roman" w:cs="Times New Roman"/>
              </w:rPr>
              <w:t xml:space="preserve">Мероприятие 9.1.2. Организация мероприятий по выполнению научно-исследовательских работ в целях </w:t>
            </w:r>
            <w:r>
              <w:rPr>
                <w:rFonts w:ascii="Times New Roman" w:hAnsi="Times New Roman" w:cs="Times New Roman"/>
              </w:rPr>
              <w:lastRenderedPageBreak/>
              <w:t>совершенствования официальной статистической методологии</w:t>
            </w:r>
          </w:p>
        </w:tc>
        <w:tc>
          <w:tcPr>
            <w:tcW w:w="447" w:type="pct"/>
          </w:tcPr>
          <w:p w:rsidR="000D5E2C" w:rsidRDefault="000D5E2C" w:rsidP="000D5E2C">
            <w:r>
              <w:rPr>
                <w:rFonts w:ascii="Times New Roman" w:hAnsi="Times New Roman" w:cs="Times New Roman"/>
              </w:rPr>
              <w:lastRenderedPageBreak/>
              <w:t>Егоренко С.Н., начальник Управления организации статистичес</w:t>
            </w:r>
            <w:r>
              <w:rPr>
                <w:rFonts w:ascii="Times New Roman" w:hAnsi="Times New Roman" w:cs="Times New Roman"/>
              </w:rPr>
              <w:lastRenderedPageBreak/>
              <w:t xml:space="preserve">кого наблюдения и контроля </w:t>
            </w:r>
          </w:p>
        </w:tc>
        <w:tc>
          <w:tcPr>
            <w:tcW w:w="226" w:type="pct"/>
          </w:tcPr>
          <w:p w:rsidR="000D5E2C" w:rsidRDefault="000D5E2C" w:rsidP="000D5E2C">
            <w:pPr>
              <w:jc w:val="center"/>
            </w:pPr>
            <w:r>
              <w:rPr>
                <w:rFonts w:ascii="Times New Roman" w:hAnsi="Times New Roman" w:cs="Times New Roman"/>
              </w:rPr>
              <w:lastRenderedPageBreak/>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31.12.2020</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Проведение  научно-исследовательских  работ, направленных на повышение полноты и </w:t>
            </w:r>
            <w:r>
              <w:rPr>
                <w:rFonts w:ascii="Times New Roman" w:hAnsi="Times New Roman" w:cs="Times New Roman"/>
              </w:rPr>
              <w:lastRenderedPageBreak/>
              <w:t xml:space="preserve">качества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w:t>
            </w:r>
          </w:p>
        </w:tc>
        <w:tc>
          <w:tcPr>
            <w:tcW w:w="1624" w:type="pct"/>
          </w:tcPr>
          <w:p w:rsidR="000D5E2C" w:rsidRDefault="000D5E2C" w:rsidP="000D5E2C">
            <w:pPr>
              <w:jc w:val="center"/>
            </w:pPr>
            <w:r>
              <w:rPr>
                <w:rFonts w:ascii="Times New Roman" w:hAnsi="Times New Roman" w:cs="Times New Roman"/>
              </w:rPr>
              <w:lastRenderedPageBreak/>
              <w:t xml:space="preserve">Выполнено 36 научно-исследовательских работ с привлечением научно-исследовательских  организаций  на контрактной основе. Проведение данных работ было направлено на совершенствование системы национальных счетов, статистики населения и здравоохранения, статистики уровня жизни и обследований </w:t>
            </w:r>
            <w:r>
              <w:rPr>
                <w:rFonts w:ascii="Times New Roman" w:hAnsi="Times New Roman" w:cs="Times New Roman"/>
              </w:rPr>
              <w:lastRenderedPageBreak/>
              <w:t>домашних хозяйств, статистики труда, статистики торговли и услуг, статистики строительства и инвестиций, статистики предприятий и других секторов экономики</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Нет</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r>
              <w:rPr>
                <w:rFonts w:ascii="Times New Roman" w:hAnsi="Times New Roman" w:cs="Times New Roman"/>
              </w:rPr>
              <w:t>Мер нет</w:t>
            </w:r>
          </w:p>
        </w:tc>
      </w:tr>
      <w:tr w:rsidR="000D5E2C" w:rsidTr="000D5E2C">
        <w:tc>
          <w:tcPr>
            <w:tcW w:w="141" w:type="pct"/>
          </w:tcPr>
          <w:p w:rsidR="000D5E2C" w:rsidRDefault="000D5E2C" w:rsidP="000D5E2C">
            <w:pPr>
              <w:jc w:val="center"/>
            </w:pPr>
            <w:r>
              <w:rPr>
                <w:rFonts w:ascii="Times New Roman" w:hAnsi="Times New Roman" w:cs="Times New Roman"/>
              </w:rPr>
              <w:t>4</w:t>
            </w:r>
          </w:p>
        </w:tc>
        <w:tc>
          <w:tcPr>
            <w:tcW w:w="690" w:type="pct"/>
          </w:tcPr>
          <w:p w:rsidR="000D5E2C" w:rsidRDefault="000D5E2C" w:rsidP="000D5E2C">
            <w:r>
              <w:rPr>
                <w:rFonts w:ascii="Times New Roman" w:hAnsi="Times New Roman" w:cs="Times New Roman"/>
              </w:rPr>
              <w:t xml:space="preserve">Основное мероприятие 9.2 Подготовка, проведение и подведение итогов </w:t>
            </w:r>
            <w:r>
              <w:rPr>
                <w:rFonts w:ascii="Times New Roman" w:hAnsi="Times New Roman" w:cs="Times New Roman"/>
              </w:rPr>
              <w:lastRenderedPageBreak/>
              <w:t>всероссийских переписей населения (</w:t>
            </w:r>
            <w:proofErr w:type="spellStart"/>
            <w:r>
              <w:rPr>
                <w:rFonts w:ascii="Times New Roman" w:hAnsi="Times New Roman" w:cs="Times New Roman"/>
              </w:rPr>
              <w:t>микропереписей</w:t>
            </w:r>
            <w:proofErr w:type="spellEnd"/>
            <w:r>
              <w:rPr>
                <w:rFonts w:ascii="Times New Roman" w:hAnsi="Times New Roman" w:cs="Times New Roman"/>
              </w:rPr>
              <w:t>)</w:t>
            </w:r>
          </w:p>
        </w:tc>
        <w:tc>
          <w:tcPr>
            <w:tcW w:w="447" w:type="pct"/>
          </w:tcPr>
          <w:p w:rsidR="000D5E2C" w:rsidRDefault="000D5E2C" w:rsidP="000D5E2C">
            <w:r>
              <w:rPr>
                <w:rFonts w:ascii="Times New Roman" w:hAnsi="Times New Roman" w:cs="Times New Roman"/>
              </w:rPr>
              <w:lastRenderedPageBreak/>
              <w:t>Федеральная служба государственной статистики</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31.12.2020</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1. Подведение и опубликование итогов Всероссийско</w:t>
            </w:r>
            <w:r>
              <w:rPr>
                <w:rFonts w:ascii="Times New Roman" w:hAnsi="Times New Roman" w:cs="Times New Roman"/>
              </w:rPr>
              <w:lastRenderedPageBreak/>
              <w:t>й переписи населения 2010 года о численности и  структуре населения, его распределении по территории Российской Федерации в сочетании с социально-экономическими характеристиками, национальным и языковым составом населения, его образовательным уровнем. Сбор сведений о домохозяйствах и членах домохозяйств; 2. Подведение и опубликование итогов федерального статистического наблюдения "Социально-</w:t>
            </w:r>
            <w:r>
              <w:rPr>
                <w:rFonts w:ascii="Times New Roman" w:hAnsi="Times New Roman" w:cs="Times New Roman"/>
              </w:rPr>
              <w:lastRenderedPageBreak/>
              <w:t>демографическое обследование (</w:t>
            </w:r>
            <w:proofErr w:type="spellStart"/>
            <w:r>
              <w:rPr>
                <w:rFonts w:ascii="Times New Roman" w:hAnsi="Times New Roman" w:cs="Times New Roman"/>
              </w:rPr>
              <w:t>микроперепись</w:t>
            </w:r>
            <w:proofErr w:type="spellEnd"/>
            <w:r>
              <w:rPr>
                <w:rFonts w:ascii="Times New Roman" w:hAnsi="Times New Roman" w:cs="Times New Roman"/>
              </w:rPr>
              <w:t xml:space="preserve"> населения) 2015 года" о структуре населения по возрасту и полу, уровню образования, о брачно-семейных отношениях, условиях жизнедеятельности инвалидов и других показателях,  репрезентативных для Российской Федерац</w:t>
            </w:r>
            <w:proofErr w:type="gramStart"/>
            <w:r>
              <w:rPr>
                <w:rFonts w:ascii="Times New Roman" w:hAnsi="Times New Roman" w:cs="Times New Roman"/>
              </w:rPr>
              <w:t>ии и ее</w:t>
            </w:r>
            <w:proofErr w:type="gramEnd"/>
            <w:r>
              <w:rPr>
                <w:rFonts w:ascii="Times New Roman" w:hAnsi="Times New Roman" w:cs="Times New Roman"/>
              </w:rPr>
              <w:t xml:space="preserve"> субъектов. Использование итогов  заинтересованными федеральными органами исполнительной власти для анализа выполнения </w:t>
            </w:r>
            <w:r>
              <w:rPr>
                <w:rFonts w:ascii="Times New Roman" w:hAnsi="Times New Roman" w:cs="Times New Roman"/>
              </w:rPr>
              <w:lastRenderedPageBreak/>
              <w:t xml:space="preserve">мероприятий, предусмотренных на II этапе реализации Концепции демографической политики Российской Федерации на период до 2025 года, корректировки сценарных условий для проведения демографических прогнозов, а также расширения системы показателей официальной текущей статистической отчетности по инвалидности населения; 3. Проведение Всероссийской переписи населения 2020 года и пробной переписи </w:t>
            </w:r>
            <w:r>
              <w:rPr>
                <w:rFonts w:ascii="Times New Roman" w:hAnsi="Times New Roman" w:cs="Times New Roman"/>
              </w:rPr>
              <w:lastRenderedPageBreak/>
              <w:t xml:space="preserve">населения 2018 года. </w:t>
            </w:r>
          </w:p>
        </w:tc>
        <w:tc>
          <w:tcPr>
            <w:tcW w:w="1624" w:type="pct"/>
          </w:tcPr>
          <w:p w:rsidR="000D5E2C" w:rsidRDefault="000D5E2C" w:rsidP="000D5E2C">
            <w:pPr>
              <w:jc w:val="center"/>
            </w:pPr>
            <w:r>
              <w:rPr>
                <w:rFonts w:ascii="Times New Roman" w:hAnsi="Times New Roman" w:cs="Times New Roman"/>
              </w:rPr>
              <w:lastRenderedPageBreak/>
              <w:t>1. Подведены и опубликованы итоги Всероссийской переписи населения 2010 года о численности и  структуре населения, его распределении по территории Российской Федерации в сочетании с социально-</w:t>
            </w:r>
            <w:r>
              <w:rPr>
                <w:rFonts w:ascii="Times New Roman" w:hAnsi="Times New Roman" w:cs="Times New Roman"/>
              </w:rPr>
              <w:lastRenderedPageBreak/>
              <w:t>экономическими характеристиками, национальным и языковым составом населения, его образовательным уровнем. Сбор сведений о домохозяйствах и членах домохозяйств. 2. Начата подготовка к проведению федерального  статистического наблюдения "Социально-демографическое обследование (</w:t>
            </w:r>
            <w:proofErr w:type="spellStart"/>
            <w:r>
              <w:rPr>
                <w:rFonts w:ascii="Times New Roman" w:hAnsi="Times New Roman" w:cs="Times New Roman"/>
              </w:rPr>
              <w:t>микроперепись</w:t>
            </w:r>
            <w:proofErr w:type="spellEnd"/>
            <w:r>
              <w:rPr>
                <w:rFonts w:ascii="Times New Roman" w:hAnsi="Times New Roman" w:cs="Times New Roman"/>
              </w:rPr>
              <w:t xml:space="preserve"> населения) 2015 года". </w:t>
            </w:r>
          </w:p>
        </w:tc>
      </w:tr>
      <w:tr w:rsidR="000D5E2C" w:rsidTr="000D5E2C">
        <w:tc>
          <w:tcPr>
            <w:tcW w:w="141" w:type="pct"/>
          </w:tcPr>
          <w:p w:rsidR="000D5E2C" w:rsidRDefault="000D5E2C" w:rsidP="000D5E2C">
            <w:pPr>
              <w:jc w:val="center"/>
            </w:pPr>
            <w:r>
              <w:rPr>
                <w:rFonts w:ascii="Times New Roman" w:hAnsi="Times New Roman" w:cs="Times New Roman"/>
              </w:rPr>
              <w:lastRenderedPageBreak/>
              <w:t>5</w:t>
            </w:r>
          </w:p>
        </w:tc>
        <w:tc>
          <w:tcPr>
            <w:tcW w:w="690" w:type="pct"/>
          </w:tcPr>
          <w:p w:rsidR="000D5E2C" w:rsidRDefault="000D5E2C" w:rsidP="000D5E2C">
            <w:r>
              <w:rPr>
                <w:rFonts w:ascii="Times New Roman" w:hAnsi="Times New Roman" w:cs="Times New Roman"/>
              </w:rPr>
              <w:t xml:space="preserve">Мероприятие 9.2.1. Проведение проектно-технологических работ, разработка, внедрение и сопровождение автоматизированной системы ВПН-2010 </w:t>
            </w:r>
          </w:p>
        </w:tc>
        <w:tc>
          <w:tcPr>
            <w:tcW w:w="447" w:type="pct"/>
          </w:tcPr>
          <w:p w:rsidR="000D5E2C" w:rsidRDefault="000D5E2C" w:rsidP="000D5E2C">
            <w:r>
              <w:rPr>
                <w:rFonts w:ascii="Times New Roman" w:hAnsi="Times New Roman" w:cs="Times New Roman"/>
              </w:rPr>
              <w:t xml:space="preserve">Базаров А.В., начальник Управления организации проведения переписей и сплошных обследований </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31.12.2013</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31.12.2013</w:t>
            </w:r>
          </w:p>
        </w:tc>
        <w:tc>
          <w:tcPr>
            <w:tcW w:w="545" w:type="pct"/>
          </w:tcPr>
          <w:p w:rsidR="000D5E2C" w:rsidRDefault="000D5E2C" w:rsidP="000D5E2C">
            <w:pPr>
              <w:jc w:val="center"/>
            </w:pPr>
            <w:r>
              <w:rPr>
                <w:rFonts w:ascii="Times New Roman" w:hAnsi="Times New Roman" w:cs="Times New Roman"/>
              </w:rPr>
              <w:t xml:space="preserve">Обеспечение функционирования автоматизированной системы ВПН-2010 на региональном и федеральном уровнях, создание программного обеспечения для использования материалов и итогов Всероссийской переписи населения 2010 г. в </w:t>
            </w:r>
            <w:proofErr w:type="spellStart"/>
            <w:r>
              <w:rPr>
                <w:rFonts w:ascii="Times New Roman" w:hAnsi="Times New Roman" w:cs="Times New Roman"/>
              </w:rPr>
              <w:t>межпереписной</w:t>
            </w:r>
            <w:proofErr w:type="spellEnd"/>
            <w:r>
              <w:rPr>
                <w:rFonts w:ascii="Times New Roman" w:hAnsi="Times New Roman" w:cs="Times New Roman"/>
              </w:rPr>
              <w:t xml:space="preserve"> период </w:t>
            </w:r>
          </w:p>
        </w:tc>
        <w:tc>
          <w:tcPr>
            <w:tcW w:w="1624" w:type="pct"/>
          </w:tcPr>
          <w:p w:rsidR="000D5E2C" w:rsidRDefault="000D5E2C" w:rsidP="000D5E2C">
            <w:pPr>
              <w:jc w:val="center"/>
            </w:pPr>
            <w:r>
              <w:rPr>
                <w:rFonts w:ascii="Times New Roman" w:hAnsi="Times New Roman" w:cs="Times New Roman"/>
              </w:rPr>
              <w:t xml:space="preserve">Выполнены мероприятия по обеспечению функционирования автоматизированной системы ВПН-2010 на региональном и федеральном уровнях, создано программное обеспечение для использования материалов и итогов Всероссийской переписи населения 2010 г. в </w:t>
            </w:r>
            <w:proofErr w:type="spellStart"/>
            <w:r>
              <w:rPr>
                <w:rFonts w:ascii="Times New Roman" w:hAnsi="Times New Roman" w:cs="Times New Roman"/>
              </w:rPr>
              <w:t>межпереписной</w:t>
            </w:r>
            <w:proofErr w:type="spellEnd"/>
            <w:r>
              <w:rPr>
                <w:rFonts w:ascii="Times New Roman" w:hAnsi="Times New Roman" w:cs="Times New Roman"/>
              </w:rPr>
              <w:t xml:space="preserve"> период. АС ВПН-2010 </w:t>
            </w:r>
            <w:proofErr w:type="gramStart"/>
            <w:r>
              <w:rPr>
                <w:rFonts w:ascii="Times New Roman" w:hAnsi="Times New Roman" w:cs="Times New Roman"/>
              </w:rPr>
              <w:t>введена</w:t>
            </w:r>
            <w:proofErr w:type="gramEnd"/>
            <w:r>
              <w:rPr>
                <w:rFonts w:ascii="Times New Roman" w:hAnsi="Times New Roman" w:cs="Times New Roman"/>
              </w:rPr>
              <w:t xml:space="preserve"> в ИВС Росстата приказом Росстата от 21.10.2013  № 422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Кассовое исполнение по мероприятию меньше запланированного в связи с уменьшением стоимости работ по результатам проведенного конкурса</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 xml:space="preserve">Меры нейтрализации/минимизации отклонения по контрольному событию, оказывающего </w:t>
            </w:r>
            <w:r>
              <w:rPr>
                <w:rFonts w:ascii="Times New Roman" w:hAnsi="Times New Roman" w:cs="Times New Roman"/>
              </w:rPr>
              <w:lastRenderedPageBreak/>
              <w:t>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lastRenderedPageBreak/>
              <w:t>6</w:t>
            </w:r>
          </w:p>
        </w:tc>
        <w:tc>
          <w:tcPr>
            <w:tcW w:w="690" w:type="pct"/>
          </w:tcPr>
          <w:p w:rsidR="000D5E2C" w:rsidRDefault="000D5E2C" w:rsidP="000D5E2C">
            <w:r>
              <w:rPr>
                <w:rFonts w:ascii="Times New Roman" w:hAnsi="Times New Roman" w:cs="Times New Roman"/>
              </w:rPr>
              <w:t>Мероприятие 9.2.2. Подготовка материалов Всероссийской переписи населения 2010 г.  к автоматизированной обработке</w:t>
            </w:r>
          </w:p>
        </w:tc>
        <w:tc>
          <w:tcPr>
            <w:tcW w:w="447" w:type="pct"/>
          </w:tcPr>
          <w:p w:rsidR="000D5E2C" w:rsidRDefault="000D5E2C" w:rsidP="000D5E2C">
            <w:r>
              <w:rPr>
                <w:rFonts w:ascii="Times New Roman" w:hAnsi="Times New Roman" w:cs="Times New Roman"/>
              </w:rPr>
              <w:t xml:space="preserve">Базаров А.В., начальник Управления организации проведения переписей и сплошных обследований </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31.12.2013</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31.12.2013</w:t>
            </w:r>
          </w:p>
        </w:tc>
        <w:tc>
          <w:tcPr>
            <w:tcW w:w="545" w:type="pct"/>
          </w:tcPr>
          <w:p w:rsidR="000D5E2C" w:rsidRDefault="000D5E2C" w:rsidP="000D5E2C">
            <w:pPr>
              <w:jc w:val="center"/>
            </w:pPr>
            <w:r>
              <w:rPr>
                <w:rFonts w:ascii="Times New Roman" w:hAnsi="Times New Roman" w:cs="Times New Roman"/>
              </w:rPr>
              <w:t>Подготовка первичных материалов Всероссийской переписи населения 2010 года для архивного хранения во исполнение постановления Правительства Российской Федерации от 26.07.2010 № 554 «Об утверждении Правил хранения переписных листов и иных документов Всероссийской переписи населения 2010 года»</w:t>
            </w:r>
          </w:p>
        </w:tc>
        <w:tc>
          <w:tcPr>
            <w:tcW w:w="1624" w:type="pct"/>
          </w:tcPr>
          <w:p w:rsidR="000D5E2C" w:rsidRDefault="000D5E2C" w:rsidP="000D5E2C">
            <w:pPr>
              <w:jc w:val="center"/>
            </w:pPr>
            <w:r>
              <w:rPr>
                <w:rFonts w:ascii="Times New Roman" w:hAnsi="Times New Roman" w:cs="Times New Roman"/>
              </w:rPr>
              <w:t xml:space="preserve">Выполнены мероприятия по подготовке первичных материалов Всероссийской переписи населения 2010 года для архивного хранения во исполнение постановления Правительства Российской Федерации от 26.07.2010 № 554 «Об утверждении Правил хранения переписных листов и иных документов Всероссийской переписи населения 2010 года». Материалы переданы в </w:t>
            </w:r>
            <w:proofErr w:type="spellStart"/>
            <w:r>
              <w:rPr>
                <w:rFonts w:ascii="Times New Roman" w:hAnsi="Times New Roman" w:cs="Times New Roman"/>
              </w:rPr>
              <w:t>Росархив</w:t>
            </w:r>
            <w:proofErr w:type="spellEnd"/>
            <w:r>
              <w:rPr>
                <w:rFonts w:ascii="Times New Roman" w:hAnsi="Times New Roman" w:cs="Times New Roman"/>
              </w:rPr>
              <w:t xml:space="preserve"> в декабре 2013г. (письмо Росстата от 07.11.2013 №08-08-2/3727-ДР)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 xml:space="preserve">Кассовое исполнение по мероприятию меньше в связи с передачей средств на </w:t>
            </w:r>
            <w:proofErr w:type="spellStart"/>
            <w:r>
              <w:rPr>
                <w:rFonts w:ascii="Times New Roman" w:hAnsi="Times New Roman" w:cs="Times New Roman"/>
              </w:rPr>
              <w:t>коммандировочные</w:t>
            </w:r>
            <w:proofErr w:type="spellEnd"/>
            <w:r>
              <w:rPr>
                <w:rFonts w:ascii="Times New Roman" w:hAnsi="Times New Roman" w:cs="Times New Roman"/>
              </w:rPr>
              <w:t xml:space="preserve"> расходы  по решению Минфина </w:t>
            </w:r>
            <w:proofErr w:type="spellStart"/>
            <w:r>
              <w:rPr>
                <w:rFonts w:ascii="Times New Roman" w:hAnsi="Times New Roman" w:cs="Times New Roman"/>
              </w:rPr>
              <w:t>Рос</w:t>
            </w:r>
            <w:proofErr w:type="gramStart"/>
            <w:r>
              <w:rPr>
                <w:rFonts w:ascii="Times New Roman" w:hAnsi="Times New Roman" w:cs="Times New Roman"/>
              </w:rPr>
              <w:t>c</w:t>
            </w:r>
            <w:proofErr w:type="gramEnd"/>
            <w:r>
              <w:rPr>
                <w:rFonts w:ascii="Times New Roman" w:hAnsi="Times New Roman" w:cs="Times New Roman"/>
              </w:rPr>
              <w:t>ии</w:t>
            </w:r>
            <w:proofErr w:type="spellEnd"/>
            <w:r>
              <w:rPr>
                <w:rFonts w:ascii="Times New Roman" w:hAnsi="Times New Roman" w:cs="Times New Roman"/>
              </w:rPr>
              <w:t>.</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 xml:space="preserve">Меры </w:t>
            </w:r>
            <w:r>
              <w:rPr>
                <w:rFonts w:ascii="Times New Roman" w:hAnsi="Times New Roman" w:cs="Times New Roman"/>
              </w:rPr>
              <w:lastRenderedPageBreak/>
              <w:t>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lastRenderedPageBreak/>
              <w:t>7</w:t>
            </w:r>
          </w:p>
        </w:tc>
        <w:tc>
          <w:tcPr>
            <w:tcW w:w="690" w:type="pct"/>
          </w:tcPr>
          <w:p w:rsidR="000D5E2C" w:rsidRDefault="000D5E2C" w:rsidP="000D5E2C">
            <w:r>
              <w:rPr>
                <w:rFonts w:ascii="Times New Roman" w:hAnsi="Times New Roman" w:cs="Times New Roman"/>
              </w:rPr>
              <w:t xml:space="preserve">Мероприятие 9.2.3. Автоматизированная обработка материалов Всероссийской переписи населения 2010 г. и получение итогов  </w:t>
            </w:r>
          </w:p>
        </w:tc>
        <w:tc>
          <w:tcPr>
            <w:tcW w:w="447" w:type="pct"/>
          </w:tcPr>
          <w:p w:rsidR="000D5E2C" w:rsidRDefault="000D5E2C" w:rsidP="000D5E2C">
            <w:r>
              <w:rPr>
                <w:rFonts w:ascii="Times New Roman" w:hAnsi="Times New Roman" w:cs="Times New Roman"/>
              </w:rPr>
              <w:t xml:space="preserve">Базаров А.В., начальник Управления организации проведения переписей и сплошных обследований </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31.12.2013</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31.12.2013</w:t>
            </w:r>
          </w:p>
        </w:tc>
        <w:tc>
          <w:tcPr>
            <w:tcW w:w="545" w:type="pct"/>
          </w:tcPr>
          <w:p w:rsidR="000D5E2C" w:rsidRDefault="000D5E2C" w:rsidP="000D5E2C">
            <w:pPr>
              <w:jc w:val="center"/>
            </w:pPr>
            <w:r>
              <w:rPr>
                <w:rFonts w:ascii="Times New Roman" w:hAnsi="Times New Roman" w:cs="Times New Roman"/>
              </w:rPr>
              <w:t xml:space="preserve">Сформированные  публикационные таблицы для официальной публикации итогов всероссийской переписи населения 2010 г., создание базы </w:t>
            </w:r>
            <w:proofErr w:type="spellStart"/>
            <w:r>
              <w:rPr>
                <w:rFonts w:ascii="Times New Roman" w:hAnsi="Times New Roman" w:cs="Times New Roman"/>
              </w:rPr>
              <w:t>микроданных</w:t>
            </w:r>
            <w:proofErr w:type="spellEnd"/>
            <w:r>
              <w:rPr>
                <w:rFonts w:ascii="Times New Roman" w:hAnsi="Times New Roman" w:cs="Times New Roman"/>
              </w:rPr>
              <w:t xml:space="preserve"> в формате программного комплекса </w:t>
            </w:r>
            <w:proofErr w:type="spellStart"/>
            <w:r>
              <w:rPr>
                <w:rFonts w:ascii="Times New Roman" w:hAnsi="Times New Roman" w:cs="Times New Roman"/>
              </w:rPr>
              <w:t>SuperStar</w:t>
            </w:r>
            <w:proofErr w:type="spellEnd"/>
            <w:r>
              <w:rPr>
                <w:rFonts w:ascii="Times New Roman" w:hAnsi="Times New Roman" w:cs="Times New Roman"/>
              </w:rPr>
              <w:t xml:space="preserve">, формирование </w:t>
            </w:r>
            <w:proofErr w:type="gramStart"/>
            <w:r>
              <w:rPr>
                <w:rFonts w:ascii="Times New Roman" w:hAnsi="Times New Roman" w:cs="Times New Roman"/>
              </w:rPr>
              <w:t>таблиц сопоставления итогов Всероссийских переписей населения</w:t>
            </w:r>
            <w:proofErr w:type="gramEnd"/>
            <w:r>
              <w:rPr>
                <w:rFonts w:ascii="Times New Roman" w:hAnsi="Times New Roman" w:cs="Times New Roman"/>
              </w:rPr>
              <w:t xml:space="preserve"> </w:t>
            </w:r>
            <w:r>
              <w:rPr>
                <w:rFonts w:ascii="Times New Roman" w:hAnsi="Times New Roman" w:cs="Times New Roman"/>
              </w:rPr>
              <w:lastRenderedPageBreak/>
              <w:t xml:space="preserve">2002 и 2010 годов </w:t>
            </w:r>
          </w:p>
        </w:tc>
        <w:tc>
          <w:tcPr>
            <w:tcW w:w="1624" w:type="pct"/>
          </w:tcPr>
          <w:p w:rsidR="000D5E2C" w:rsidRDefault="000D5E2C" w:rsidP="000D5E2C">
            <w:pPr>
              <w:jc w:val="center"/>
            </w:pPr>
            <w:proofErr w:type="gramStart"/>
            <w:r>
              <w:rPr>
                <w:rFonts w:ascii="Times New Roman" w:hAnsi="Times New Roman" w:cs="Times New Roman"/>
              </w:rPr>
              <w:lastRenderedPageBreak/>
              <w:t xml:space="preserve">Сформированы публикационные таблицы для официальной публикации итогов всероссийской переписи населения 2010 г. (11 томов), создана база </w:t>
            </w:r>
            <w:proofErr w:type="spellStart"/>
            <w:r>
              <w:rPr>
                <w:rFonts w:ascii="Times New Roman" w:hAnsi="Times New Roman" w:cs="Times New Roman"/>
              </w:rPr>
              <w:t>микроданных</w:t>
            </w:r>
            <w:proofErr w:type="spellEnd"/>
            <w:r>
              <w:rPr>
                <w:rFonts w:ascii="Times New Roman" w:hAnsi="Times New Roman" w:cs="Times New Roman"/>
              </w:rPr>
              <w:t xml:space="preserve"> в формате программного комплекса </w:t>
            </w:r>
            <w:proofErr w:type="spellStart"/>
            <w:r>
              <w:rPr>
                <w:rFonts w:ascii="Times New Roman" w:hAnsi="Times New Roman" w:cs="Times New Roman"/>
              </w:rPr>
              <w:t>SuperStar</w:t>
            </w:r>
            <w:proofErr w:type="spellEnd"/>
            <w:r>
              <w:rPr>
                <w:rFonts w:ascii="Times New Roman" w:hAnsi="Times New Roman" w:cs="Times New Roman"/>
              </w:rPr>
              <w:t>, сформированы таблицы сопоставления итогов Всероссийских переписей населения 2002 и 2010 годов и размещены на официальном сайте Росстата: http://www.gks.ru/free_doc/new_site/perepis2010/croc/perepis_itogi1612.htm</w:t>
            </w:r>
            <w:proofErr w:type="gramEnd"/>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Кассовое исполнение по мероприятию меньше запланированного в связи с уменьшением стоимости работ по результатам проведенного конкурса</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8</w:t>
            </w:r>
          </w:p>
        </w:tc>
        <w:tc>
          <w:tcPr>
            <w:tcW w:w="690" w:type="pct"/>
          </w:tcPr>
          <w:p w:rsidR="000D5E2C" w:rsidRDefault="000D5E2C" w:rsidP="000D5E2C">
            <w:r>
              <w:rPr>
                <w:rFonts w:ascii="Times New Roman" w:hAnsi="Times New Roman" w:cs="Times New Roman"/>
              </w:rPr>
              <w:t xml:space="preserve">Мероприятие 9.2.4. Создание территориальной выборки многоцелевого назначения для проведения обследований на базе данных Всероссийской переписи населения 2010 г. </w:t>
            </w:r>
          </w:p>
        </w:tc>
        <w:tc>
          <w:tcPr>
            <w:tcW w:w="447" w:type="pct"/>
          </w:tcPr>
          <w:p w:rsidR="000D5E2C" w:rsidRDefault="000D5E2C" w:rsidP="000D5E2C">
            <w:r>
              <w:rPr>
                <w:rFonts w:ascii="Times New Roman" w:hAnsi="Times New Roman" w:cs="Times New Roman"/>
              </w:rPr>
              <w:t xml:space="preserve">Базаров А.В., начальник Управления организации проведения переписей и сплошных обследований </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31.12.2013</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31.12.2013</w:t>
            </w:r>
          </w:p>
        </w:tc>
        <w:tc>
          <w:tcPr>
            <w:tcW w:w="545" w:type="pct"/>
          </w:tcPr>
          <w:p w:rsidR="000D5E2C" w:rsidRDefault="000D5E2C" w:rsidP="000D5E2C">
            <w:pPr>
              <w:jc w:val="center"/>
            </w:pPr>
            <w:r>
              <w:rPr>
                <w:rFonts w:ascii="Times New Roman" w:hAnsi="Times New Roman" w:cs="Times New Roman"/>
              </w:rPr>
              <w:t xml:space="preserve"> Формирование совокупности респондентов для проведения репрезентативных федеральных статистических наблюдений,  предусмотренных постановлением Правительства Российской Федерации от </w:t>
            </w:r>
            <w:r>
              <w:rPr>
                <w:rFonts w:ascii="Times New Roman" w:hAnsi="Times New Roman" w:cs="Times New Roman"/>
              </w:rPr>
              <w:lastRenderedPageBreak/>
              <w:t xml:space="preserve">27 ноября 2010 г. №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Pr>
                <w:rFonts w:ascii="Times New Roman" w:hAnsi="Times New Roman" w:cs="Times New Roman"/>
              </w:rPr>
              <w:t>инвалидизации</w:t>
            </w:r>
            <w:proofErr w:type="spellEnd"/>
            <w:r>
              <w:rPr>
                <w:rFonts w:ascii="Times New Roman" w:hAnsi="Times New Roman" w:cs="Times New Roman"/>
              </w:rPr>
              <w:t xml:space="preserve"> населения» </w:t>
            </w:r>
          </w:p>
        </w:tc>
        <w:tc>
          <w:tcPr>
            <w:tcW w:w="1624" w:type="pct"/>
          </w:tcPr>
          <w:p w:rsidR="000D5E2C" w:rsidRDefault="000D5E2C" w:rsidP="000D5E2C">
            <w:pPr>
              <w:jc w:val="center"/>
            </w:pPr>
            <w:proofErr w:type="gramStart"/>
            <w:r>
              <w:rPr>
                <w:rFonts w:ascii="Times New Roman" w:hAnsi="Times New Roman" w:cs="Times New Roman"/>
              </w:rPr>
              <w:lastRenderedPageBreak/>
              <w:t xml:space="preserve">Сформирована совокупность респондентов для проведения репрезентативных федеральных статистических наблюдений,  предусмотренных постановлением Правительства Российской Федерации от 27 ноября 2010 г. №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Pr>
                <w:rFonts w:ascii="Times New Roman" w:hAnsi="Times New Roman" w:cs="Times New Roman"/>
              </w:rPr>
              <w:t>инвалидизации</w:t>
            </w:r>
            <w:proofErr w:type="spellEnd"/>
            <w:r>
              <w:rPr>
                <w:rFonts w:ascii="Times New Roman" w:hAnsi="Times New Roman" w:cs="Times New Roman"/>
              </w:rPr>
              <w:t xml:space="preserve"> населения» и введена в действие приказом Росстата от 30.12.2013 № 502 "О Порядке использования и актуализации территориальной выборки многоцелевого назначения</w:t>
            </w:r>
            <w:proofErr w:type="gramEnd"/>
            <w:r>
              <w:rPr>
                <w:rFonts w:ascii="Times New Roman" w:hAnsi="Times New Roman" w:cs="Times New Roman"/>
              </w:rPr>
              <w:t xml:space="preserve"> на базе информационного массива Всероссийской переписи населения 2010 года".</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Кассовое исполнение по мероприятию меньше запланированного в связи с уменьшением стоимости работ по результатам проведенного конкурса</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 xml:space="preserve">Меры нейтрализации/минимизации отклонения по контрольному событию, оказывающего существенное воздействие на реализацию </w:t>
            </w:r>
            <w:r>
              <w:rPr>
                <w:rFonts w:ascii="Times New Roman" w:hAnsi="Times New Roman" w:cs="Times New Roman"/>
              </w:rPr>
              <w:lastRenderedPageBreak/>
              <w:t>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lastRenderedPageBreak/>
              <w:t>9</w:t>
            </w:r>
          </w:p>
        </w:tc>
        <w:tc>
          <w:tcPr>
            <w:tcW w:w="690" w:type="pct"/>
          </w:tcPr>
          <w:p w:rsidR="000D5E2C" w:rsidRDefault="000D5E2C" w:rsidP="000D5E2C">
            <w:r>
              <w:rPr>
                <w:rFonts w:ascii="Times New Roman" w:hAnsi="Times New Roman" w:cs="Times New Roman"/>
              </w:rPr>
              <w:t xml:space="preserve">Мероприятие 9.2.5. Информационное сопровождение и опубликование итогов Всероссийской переписи населения 2010 г. </w:t>
            </w:r>
          </w:p>
        </w:tc>
        <w:tc>
          <w:tcPr>
            <w:tcW w:w="447" w:type="pct"/>
          </w:tcPr>
          <w:p w:rsidR="000D5E2C" w:rsidRDefault="000D5E2C" w:rsidP="000D5E2C">
            <w:r>
              <w:rPr>
                <w:rFonts w:ascii="Times New Roman" w:hAnsi="Times New Roman" w:cs="Times New Roman"/>
              </w:rPr>
              <w:t>Никитина С.Ю.,  начальник Управления статистики населения и здравоохранения</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31.12.2013</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31.12.2013</w:t>
            </w:r>
          </w:p>
        </w:tc>
        <w:tc>
          <w:tcPr>
            <w:tcW w:w="545" w:type="pct"/>
          </w:tcPr>
          <w:p w:rsidR="000D5E2C" w:rsidRDefault="000D5E2C" w:rsidP="000D5E2C">
            <w:pPr>
              <w:jc w:val="center"/>
            </w:pPr>
            <w:r>
              <w:rPr>
                <w:rFonts w:ascii="Times New Roman" w:hAnsi="Times New Roman" w:cs="Times New Roman"/>
              </w:rPr>
              <w:t>Распространение итогов среди целевых групп населения. Издание 6 тематических томов,  3 тематических брошюр, Атласа, компакт-дисков с итогами Всероссийской переписи населения 2010 г., размещение итогов в «Российской газете» и в открытом доступе на официальном сайте Росстата</w:t>
            </w:r>
          </w:p>
        </w:tc>
        <w:tc>
          <w:tcPr>
            <w:tcW w:w="1624" w:type="pct"/>
          </w:tcPr>
          <w:p w:rsidR="000D5E2C" w:rsidRDefault="000D5E2C" w:rsidP="000D5E2C">
            <w:pPr>
              <w:jc w:val="center"/>
            </w:pPr>
            <w:r>
              <w:rPr>
                <w:rFonts w:ascii="Times New Roman" w:hAnsi="Times New Roman" w:cs="Times New Roman"/>
              </w:rPr>
              <w:t>Распространение итогов среди целевых групп населения. Издание 6 тематических томов,  3 тематических брошюр, Атласа, компакт-дисков с итогами Всероссийской переписи населения 2010 г., размещение итогов в «Российской газете» и в открытом доступе на официальном сайте Росстата</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Кассовое исполнение по мероприятию меньше запланированного в связи с уменьшением стоимости работ по результатам проведенного конкурса</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 xml:space="preserve">Меры нейтрализации/минимизации отклонения по </w:t>
            </w:r>
            <w:r>
              <w:rPr>
                <w:rFonts w:ascii="Times New Roman" w:hAnsi="Times New Roman" w:cs="Times New Roman"/>
              </w:rPr>
              <w:lastRenderedPageBreak/>
              <w:t>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lastRenderedPageBreak/>
              <w:t>10</w:t>
            </w:r>
          </w:p>
        </w:tc>
        <w:tc>
          <w:tcPr>
            <w:tcW w:w="690" w:type="pct"/>
          </w:tcPr>
          <w:p w:rsidR="000D5E2C" w:rsidRDefault="000D5E2C" w:rsidP="000D5E2C">
            <w:r>
              <w:rPr>
                <w:rFonts w:ascii="Times New Roman" w:hAnsi="Times New Roman" w:cs="Times New Roman"/>
              </w:rPr>
              <w:t xml:space="preserve">Контрольное событие 9.2.5.1. Завершено опубликование  официальных итогов Всероссийской переписи населения 2010 года </w:t>
            </w:r>
          </w:p>
        </w:tc>
        <w:tc>
          <w:tcPr>
            <w:tcW w:w="447" w:type="pct"/>
          </w:tcPr>
          <w:p w:rsidR="000D5E2C" w:rsidRDefault="000D5E2C" w:rsidP="000D5E2C">
            <w:r>
              <w:rPr>
                <w:rFonts w:ascii="Times New Roman" w:hAnsi="Times New Roman" w:cs="Times New Roman"/>
              </w:rPr>
              <w:t>Никитина С.Ю.,  начальник Управления статистики населения и здравоохранения</w:t>
            </w:r>
          </w:p>
        </w:tc>
        <w:tc>
          <w:tcPr>
            <w:tcW w:w="226" w:type="pct"/>
          </w:tcPr>
          <w:p w:rsidR="000D5E2C" w:rsidRDefault="000D5E2C" w:rsidP="000D5E2C">
            <w:pPr>
              <w:jc w:val="center"/>
            </w:pPr>
          </w:p>
        </w:tc>
        <w:tc>
          <w:tcPr>
            <w:tcW w:w="332"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25.11.2013</w:t>
            </w:r>
          </w:p>
        </w:tc>
        <w:tc>
          <w:tcPr>
            <w:tcW w:w="332"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25.11.2013</w:t>
            </w:r>
          </w:p>
        </w:tc>
        <w:tc>
          <w:tcPr>
            <w:tcW w:w="545" w:type="pct"/>
          </w:tcPr>
          <w:p w:rsidR="000D5E2C" w:rsidRDefault="000D5E2C" w:rsidP="000D5E2C">
            <w:pPr>
              <w:jc w:val="center"/>
            </w:pPr>
            <w:r>
              <w:rPr>
                <w:rFonts w:ascii="Times New Roman" w:hAnsi="Times New Roman" w:cs="Times New Roman"/>
              </w:rPr>
              <w:t>X</w:t>
            </w:r>
          </w:p>
        </w:tc>
        <w:tc>
          <w:tcPr>
            <w:tcW w:w="1624" w:type="pct"/>
          </w:tcPr>
          <w:p w:rsidR="000D5E2C" w:rsidRDefault="000D5E2C" w:rsidP="000D5E2C">
            <w:pPr>
              <w:jc w:val="center"/>
            </w:pPr>
            <w:r>
              <w:rPr>
                <w:rFonts w:ascii="Times New Roman" w:hAnsi="Times New Roman" w:cs="Times New Roman"/>
              </w:rPr>
              <w:t>X</w:t>
            </w:r>
          </w:p>
        </w:tc>
      </w:tr>
      <w:tr w:rsidR="000D5E2C" w:rsidTr="000D5E2C">
        <w:tc>
          <w:tcPr>
            <w:tcW w:w="141" w:type="pct"/>
          </w:tcPr>
          <w:p w:rsidR="000D5E2C" w:rsidRDefault="000D5E2C" w:rsidP="000D5E2C">
            <w:pPr>
              <w:jc w:val="center"/>
            </w:pPr>
            <w:r>
              <w:rPr>
                <w:rFonts w:ascii="Times New Roman" w:hAnsi="Times New Roman" w:cs="Times New Roman"/>
              </w:rPr>
              <w:t>11</w:t>
            </w:r>
          </w:p>
        </w:tc>
        <w:tc>
          <w:tcPr>
            <w:tcW w:w="690" w:type="pct"/>
          </w:tcPr>
          <w:p w:rsidR="000D5E2C" w:rsidRDefault="000D5E2C" w:rsidP="000D5E2C">
            <w:r>
              <w:rPr>
                <w:rFonts w:ascii="Times New Roman" w:hAnsi="Times New Roman" w:cs="Times New Roman"/>
              </w:rPr>
              <w:t>Мероприятие 9.2.6.  Организация и проведение методологических разработок выборочного статистического наблюдения "Социально-демографическое обследование (</w:t>
            </w:r>
            <w:proofErr w:type="spellStart"/>
            <w:r>
              <w:rPr>
                <w:rFonts w:ascii="Times New Roman" w:hAnsi="Times New Roman" w:cs="Times New Roman"/>
              </w:rPr>
              <w:t>микроперепись</w:t>
            </w:r>
            <w:proofErr w:type="spellEnd"/>
            <w:r>
              <w:rPr>
                <w:rFonts w:ascii="Times New Roman" w:hAnsi="Times New Roman" w:cs="Times New Roman"/>
              </w:rPr>
              <w:t xml:space="preserve"> населения) 2015 года" </w:t>
            </w:r>
          </w:p>
        </w:tc>
        <w:tc>
          <w:tcPr>
            <w:tcW w:w="447" w:type="pct"/>
          </w:tcPr>
          <w:p w:rsidR="000D5E2C" w:rsidRDefault="000D5E2C" w:rsidP="000D5E2C">
            <w:r>
              <w:rPr>
                <w:rFonts w:ascii="Times New Roman" w:hAnsi="Times New Roman" w:cs="Times New Roman"/>
              </w:rPr>
              <w:t>Никитина С.Ю.,  начальник Управления статистики населения и здравоохранения</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31.12.2015</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Разработка методологии отбора жилых помещений, программы </w:t>
            </w:r>
            <w:proofErr w:type="spellStart"/>
            <w:r>
              <w:rPr>
                <w:rFonts w:ascii="Times New Roman" w:hAnsi="Times New Roman" w:cs="Times New Roman"/>
              </w:rPr>
              <w:t>микропереписи</w:t>
            </w:r>
            <w:proofErr w:type="spellEnd"/>
            <w:r>
              <w:rPr>
                <w:rFonts w:ascii="Times New Roman" w:hAnsi="Times New Roman" w:cs="Times New Roman"/>
              </w:rPr>
              <w:t xml:space="preserve"> и программы итогов </w:t>
            </w:r>
            <w:proofErr w:type="spellStart"/>
            <w:r>
              <w:rPr>
                <w:rFonts w:ascii="Times New Roman" w:hAnsi="Times New Roman" w:cs="Times New Roman"/>
              </w:rPr>
              <w:t>микропереписи</w:t>
            </w:r>
            <w:proofErr w:type="spellEnd"/>
            <w:r>
              <w:rPr>
                <w:rFonts w:ascii="Times New Roman" w:hAnsi="Times New Roman" w:cs="Times New Roman"/>
              </w:rPr>
              <w:t xml:space="preserve">, алгоритмов взвешивания, методологических и организационных положений  </w:t>
            </w:r>
          </w:p>
        </w:tc>
        <w:tc>
          <w:tcPr>
            <w:tcW w:w="1624" w:type="pct"/>
          </w:tcPr>
          <w:p w:rsidR="000D5E2C" w:rsidRDefault="000D5E2C" w:rsidP="000D5E2C">
            <w:pPr>
              <w:jc w:val="center"/>
            </w:pPr>
            <w:r>
              <w:rPr>
                <w:rFonts w:ascii="Times New Roman" w:hAnsi="Times New Roman" w:cs="Times New Roman"/>
              </w:rPr>
              <w:t>1. Подготовлен приказ Росстата от 22.02.2013 № 74 «О проведении федерального статистического наблюдения «Социально-демографическое обследование (</w:t>
            </w:r>
            <w:proofErr w:type="spellStart"/>
            <w:r>
              <w:rPr>
                <w:rFonts w:ascii="Times New Roman" w:hAnsi="Times New Roman" w:cs="Times New Roman"/>
              </w:rPr>
              <w:t>Микроперепись</w:t>
            </w:r>
            <w:proofErr w:type="spellEnd"/>
            <w:r>
              <w:rPr>
                <w:rFonts w:ascii="Times New Roman" w:hAnsi="Times New Roman" w:cs="Times New Roman"/>
              </w:rPr>
              <w:t xml:space="preserve"> населения) 2015 года». 2. Разработаны Основные методологические и организационные положения федерального статистического наблюдения «Социально-демографическое обследование (</w:t>
            </w:r>
            <w:proofErr w:type="spellStart"/>
            <w:r>
              <w:rPr>
                <w:rFonts w:ascii="Times New Roman" w:hAnsi="Times New Roman" w:cs="Times New Roman"/>
              </w:rPr>
              <w:t>микроперепись</w:t>
            </w:r>
            <w:proofErr w:type="spellEnd"/>
            <w:r>
              <w:rPr>
                <w:rFonts w:ascii="Times New Roman" w:hAnsi="Times New Roman" w:cs="Times New Roman"/>
              </w:rPr>
              <w:t xml:space="preserve"> населения) 2015 года», утвержденные приказом Росстата от  30.12.2013 № 503. 3. Разработаны методологические рекомендации по созданию выборочной совокупности единиц наблюдения на базе территориальной выборки многоцелевого назначения Всероссийской переписи населения 2010 года для проведения МПН-2015, утвержденные заместителем руководителя Росстата М.А. Диановым от 19.12.2013 (сводный акт по государственному контракту № 98-ВПН-</w:t>
            </w:r>
            <w:r>
              <w:rPr>
                <w:rFonts w:ascii="Times New Roman" w:hAnsi="Times New Roman" w:cs="Times New Roman"/>
              </w:rPr>
              <w:lastRenderedPageBreak/>
              <w:t>2013/НИИ-6). 4. Сформирована рабочая группа по разработке методологических и организационных положений проведения, программы и программы итогов федерального статистического наблюдения «Социально-демографическое обследование (</w:t>
            </w:r>
            <w:proofErr w:type="spellStart"/>
            <w:r>
              <w:rPr>
                <w:rFonts w:ascii="Times New Roman" w:hAnsi="Times New Roman" w:cs="Times New Roman"/>
              </w:rPr>
              <w:t>микроперепись</w:t>
            </w:r>
            <w:proofErr w:type="spellEnd"/>
            <w:r>
              <w:rPr>
                <w:rFonts w:ascii="Times New Roman" w:hAnsi="Times New Roman" w:cs="Times New Roman"/>
              </w:rPr>
              <w:t xml:space="preserve"> населения) 2015 года». 5. Территориальными органами Росстата актуализирована территориальная выборка многоцелевого назначения для обеспечения достижимости обследуемых домохозяйств (письмо Росстата от 17.09.2013 № 08-08-1/4076-ТО).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Дополнительные средства изысканы за счет экономии средств, полученных по результатам проведения конкурсов по другим работам</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12</w:t>
            </w:r>
          </w:p>
        </w:tc>
        <w:tc>
          <w:tcPr>
            <w:tcW w:w="690" w:type="pct"/>
          </w:tcPr>
          <w:p w:rsidR="000D5E2C" w:rsidRDefault="000D5E2C" w:rsidP="000D5E2C">
            <w:r>
              <w:rPr>
                <w:rFonts w:ascii="Times New Roman" w:hAnsi="Times New Roman" w:cs="Times New Roman"/>
              </w:rPr>
              <w:t xml:space="preserve">Мероприятие 9.2.8. Организационные мероприятия по подготовке к проведению выборочного статистического наблюдения </w:t>
            </w:r>
            <w:r>
              <w:rPr>
                <w:rFonts w:ascii="Times New Roman" w:hAnsi="Times New Roman" w:cs="Times New Roman"/>
              </w:rPr>
              <w:lastRenderedPageBreak/>
              <w:t>"Социально-демографическое обследование (</w:t>
            </w:r>
            <w:proofErr w:type="spellStart"/>
            <w:r>
              <w:rPr>
                <w:rFonts w:ascii="Times New Roman" w:hAnsi="Times New Roman" w:cs="Times New Roman"/>
              </w:rPr>
              <w:t>микроперепись</w:t>
            </w:r>
            <w:proofErr w:type="spellEnd"/>
            <w:r>
              <w:rPr>
                <w:rFonts w:ascii="Times New Roman" w:hAnsi="Times New Roman" w:cs="Times New Roman"/>
              </w:rPr>
              <w:t xml:space="preserve"> населения) 2015 года"  </w:t>
            </w:r>
          </w:p>
        </w:tc>
        <w:tc>
          <w:tcPr>
            <w:tcW w:w="447" w:type="pct"/>
          </w:tcPr>
          <w:p w:rsidR="000D5E2C" w:rsidRDefault="000D5E2C" w:rsidP="000D5E2C">
            <w:r>
              <w:rPr>
                <w:rFonts w:ascii="Times New Roman" w:hAnsi="Times New Roman" w:cs="Times New Roman"/>
              </w:rPr>
              <w:lastRenderedPageBreak/>
              <w:t xml:space="preserve">Базаров А.В., начальник Управления организации проведения переписей и </w:t>
            </w:r>
            <w:r>
              <w:rPr>
                <w:rFonts w:ascii="Times New Roman" w:hAnsi="Times New Roman" w:cs="Times New Roman"/>
              </w:rPr>
              <w:lastRenderedPageBreak/>
              <w:t xml:space="preserve">сплошных обследований </w:t>
            </w:r>
          </w:p>
        </w:tc>
        <w:tc>
          <w:tcPr>
            <w:tcW w:w="226" w:type="pct"/>
          </w:tcPr>
          <w:p w:rsidR="000D5E2C" w:rsidRDefault="000D5E2C" w:rsidP="000D5E2C">
            <w:pPr>
              <w:jc w:val="center"/>
            </w:pPr>
            <w:r>
              <w:rPr>
                <w:rFonts w:ascii="Times New Roman" w:hAnsi="Times New Roman" w:cs="Times New Roman"/>
              </w:rPr>
              <w:lastRenderedPageBreak/>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31.12.2015</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Тиражирование документации. Финансовое и материально-техническое обеспечение. Информацион</w:t>
            </w:r>
            <w:r>
              <w:rPr>
                <w:rFonts w:ascii="Times New Roman" w:hAnsi="Times New Roman" w:cs="Times New Roman"/>
              </w:rPr>
              <w:lastRenderedPageBreak/>
              <w:t>но-разъяснительная работа. Обучение временных переписных работников, контроль хода подготовки к проведению выборочного статистического наблюдения "Социально-демографическое обследование (</w:t>
            </w:r>
            <w:proofErr w:type="spellStart"/>
            <w:r>
              <w:rPr>
                <w:rFonts w:ascii="Times New Roman" w:hAnsi="Times New Roman" w:cs="Times New Roman"/>
              </w:rPr>
              <w:t>микроперепись</w:t>
            </w:r>
            <w:proofErr w:type="spellEnd"/>
            <w:r>
              <w:rPr>
                <w:rFonts w:ascii="Times New Roman" w:hAnsi="Times New Roman" w:cs="Times New Roman"/>
              </w:rPr>
              <w:t xml:space="preserve"> населения) 2015 года"  </w:t>
            </w:r>
          </w:p>
        </w:tc>
        <w:tc>
          <w:tcPr>
            <w:tcW w:w="1624" w:type="pct"/>
          </w:tcPr>
          <w:p w:rsidR="000D5E2C" w:rsidRDefault="000D5E2C" w:rsidP="000D5E2C">
            <w:pPr>
              <w:jc w:val="center"/>
            </w:pPr>
            <w:r>
              <w:rPr>
                <w:rFonts w:ascii="Times New Roman" w:hAnsi="Times New Roman" w:cs="Times New Roman"/>
              </w:rPr>
              <w:lastRenderedPageBreak/>
              <w:t>В соответствии с приказами Росстата от 30.12.2013 № 503 «Об Основных методологических и организационных положениях федерального статистического наблюдения «Социально-демографическое обследование (</w:t>
            </w:r>
            <w:proofErr w:type="spellStart"/>
            <w:r>
              <w:rPr>
                <w:rFonts w:ascii="Times New Roman" w:hAnsi="Times New Roman" w:cs="Times New Roman"/>
              </w:rPr>
              <w:t>микроперепись</w:t>
            </w:r>
            <w:proofErr w:type="spellEnd"/>
            <w:r>
              <w:rPr>
                <w:rFonts w:ascii="Times New Roman" w:hAnsi="Times New Roman" w:cs="Times New Roman"/>
              </w:rPr>
              <w:t xml:space="preserve"> населения) 2015 года» и от 30.12.2013 № 506 «План мероприятий на 2014 год по подготовке и проведению </w:t>
            </w:r>
            <w:proofErr w:type="spellStart"/>
            <w:r>
              <w:rPr>
                <w:rFonts w:ascii="Times New Roman" w:hAnsi="Times New Roman" w:cs="Times New Roman"/>
              </w:rPr>
              <w:lastRenderedPageBreak/>
              <w:t>микропереписи</w:t>
            </w:r>
            <w:proofErr w:type="spellEnd"/>
            <w:r>
              <w:rPr>
                <w:rFonts w:ascii="Times New Roman" w:hAnsi="Times New Roman" w:cs="Times New Roman"/>
              </w:rPr>
              <w:t xml:space="preserve"> населения 2015 года» организованы работы по подготовке и проведению </w:t>
            </w:r>
            <w:proofErr w:type="spellStart"/>
            <w:r>
              <w:rPr>
                <w:rFonts w:ascii="Times New Roman" w:hAnsi="Times New Roman" w:cs="Times New Roman"/>
              </w:rPr>
              <w:t>микропереписи</w:t>
            </w:r>
            <w:proofErr w:type="spellEnd"/>
            <w:r>
              <w:rPr>
                <w:rFonts w:ascii="Times New Roman" w:hAnsi="Times New Roman" w:cs="Times New Roman"/>
              </w:rPr>
              <w:t xml:space="preserve"> населения 2015 года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lastRenderedPageBreak/>
              <w:t>13</w:t>
            </w:r>
          </w:p>
        </w:tc>
        <w:tc>
          <w:tcPr>
            <w:tcW w:w="690" w:type="pct"/>
          </w:tcPr>
          <w:p w:rsidR="000D5E2C" w:rsidRDefault="000D5E2C" w:rsidP="000D5E2C">
            <w:r>
              <w:rPr>
                <w:rFonts w:ascii="Times New Roman" w:hAnsi="Times New Roman" w:cs="Times New Roman"/>
              </w:rPr>
              <w:t>Основное мероприятие 9.4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447" w:type="pct"/>
          </w:tcPr>
          <w:p w:rsidR="000D5E2C" w:rsidRDefault="000D5E2C" w:rsidP="000D5E2C">
            <w:r>
              <w:rPr>
                <w:rFonts w:ascii="Times New Roman" w:hAnsi="Times New Roman" w:cs="Times New Roman"/>
              </w:rPr>
              <w:t>Федеральная служба государственной статистики</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31.12.2020</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proofErr w:type="gramStart"/>
            <w:r>
              <w:rPr>
                <w:rFonts w:ascii="Times New Roman" w:hAnsi="Times New Roman" w:cs="Times New Roman"/>
              </w:rPr>
              <w:t xml:space="preserve">1.Формирование показателей, включенных в мониторинг для эффективности оценки деятельности  субъектов бюджетного планирования;                                                                  2.Создание необходимого информационного массива для реализации положений  Федерального закона  от 24 июля 2007 года   № 209-ФЗ " О развитии малого и среднего предпринимательства в Российской Федерации" (статья 4, пункт 2); 3.Разработка базовых </w:t>
            </w:r>
            <w:r>
              <w:rPr>
                <w:rFonts w:ascii="Times New Roman" w:hAnsi="Times New Roman" w:cs="Times New Roman"/>
              </w:rPr>
              <w:lastRenderedPageBreak/>
              <w:t xml:space="preserve">таблиц «затраты-выпуск» за 2011   и 2016 гг." </w:t>
            </w:r>
            <w:proofErr w:type="gramEnd"/>
          </w:p>
        </w:tc>
        <w:tc>
          <w:tcPr>
            <w:tcW w:w="1624" w:type="pct"/>
          </w:tcPr>
          <w:p w:rsidR="000D5E2C" w:rsidRDefault="000D5E2C" w:rsidP="000D5E2C">
            <w:pPr>
              <w:jc w:val="center"/>
            </w:pPr>
            <w:r>
              <w:rPr>
                <w:rFonts w:ascii="Times New Roman" w:hAnsi="Times New Roman" w:cs="Times New Roman"/>
              </w:rPr>
              <w:lastRenderedPageBreak/>
              <w:t xml:space="preserve">1. Разработано специализированное программное обеспечение для расчетов и согласования показателей   базовых таблиц "затраты </w:t>
            </w:r>
            <w:proofErr w:type="gramStart"/>
            <w:r>
              <w:rPr>
                <w:rFonts w:ascii="Times New Roman" w:hAnsi="Times New Roman" w:cs="Times New Roman"/>
              </w:rPr>
              <w:t>-в</w:t>
            </w:r>
            <w:proofErr w:type="gramEnd"/>
            <w:r>
              <w:rPr>
                <w:rFonts w:ascii="Times New Roman" w:hAnsi="Times New Roman" w:cs="Times New Roman"/>
              </w:rPr>
              <w:t>ыпуск" 2. Разработана методология расчета и согласования отдельных показателей базовых таблиц "</w:t>
            </w:r>
            <w:proofErr w:type="gramStart"/>
            <w:r>
              <w:rPr>
                <w:rFonts w:ascii="Times New Roman" w:hAnsi="Times New Roman" w:cs="Times New Roman"/>
              </w:rPr>
              <w:t>затраты-выпуск</w:t>
            </w:r>
            <w:proofErr w:type="gramEnd"/>
            <w:r>
              <w:rPr>
                <w:rFonts w:ascii="Times New Roman" w:hAnsi="Times New Roman" w:cs="Times New Roman"/>
              </w:rPr>
              <w:t xml:space="preserve">", произведены расчеты показателей таблиц "затраты-выпуск" 3. </w:t>
            </w:r>
            <w:proofErr w:type="gramStart"/>
            <w:r>
              <w:rPr>
                <w:rFonts w:ascii="Times New Roman" w:hAnsi="Times New Roman" w:cs="Times New Roman"/>
              </w:rPr>
              <w:t xml:space="preserve">Принято в эксплуатацию специализированное ПО и АО, сформирована рабочая версия таблиц ресурсов и использования товаров и услуг. </w:t>
            </w:r>
            <w:proofErr w:type="gramEnd"/>
          </w:p>
        </w:tc>
      </w:tr>
      <w:tr w:rsidR="000D5E2C" w:rsidTr="000D5E2C">
        <w:tc>
          <w:tcPr>
            <w:tcW w:w="141" w:type="pct"/>
          </w:tcPr>
          <w:p w:rsidR="000D5E2C" w:rsidRDefault="000D5E2C" w:rsidP="000D5E2C">
            <w:pPr>
              <w:jc w:val="center"/>
            </w:pPr>
            <w:r>
              <w:rPr>
                <w:rFonts w:ascii="Times New Roman" w:hAnsi="Times New Roman" w:cs="Times New Roman"/>
              </w:rPr>
              <w:lastRenderedPageBreak/>
              <w:t>14</w:t>
            </w:r>
          </w:p>
        </w:tc>
        <w:tc>
          <w:tcPr>
            <w:tcW w:w="690" w:type="pct"/>
          </w:tcPr>
          <w:p w:rsidR="000D5E2C" w:rsidRDefault="000D5E2C" w:rsidP="000D5E2C">
            <w:r>
              <w:rPr>
                <w:rFonts w:ascii="Times New Roman" w:hAnsi="Times New Roman" w:cs="Times New Roman"/>
              </w:rPr>
              <w:t xml:space="preserve">Мероприятие 9.4.1.  Разработка специализированного программного обеспечения для расчетов и согласования показателей   базовых таблиц "затраты </w:t>
            </w:r>
            <w:proofErr w:type="gramStart"/>
            <w:r>
              <w:rPr>
                <w:rFonts w:ascii="Times New Roman" w:hAnsi="Times New Roman" w:cs="Times New Roman"/>
              </w:rPr>
              <w:t>-в</w:t>
            </w:r>
            <w:proofErr w:type="gramEnd"/>
            <w:r>
              <w:rPr>
                <w:rFonts w:ascii="Times New Roman" w:hAnsi="Times New Roman" w:cs="Times New Roman"/>
              </w:rPr>
              <w:t xml:space="preserve">ыпуск" </w:t>
            </w:r>
          </w:p>
        </w:tc>
        <w:tc>
          <w:tcPr>
            <w:tcW w:w="447" w:type="pct"/>
          </w:tcPr>
          <w:p w:rsidR="000D5E2C" w:rsidRDefault="000D5E2C" w:rsidP="000D5E2C">
            <w:r>
              <w:rPr>
                <w:rFonts w:ascii="Times New Roman" w:hAnsi="Times New Roman" w:cs="Times New Roman"/>
              </w:rPr>
              <w:t>Устинова Н.Е., начальник Управления статистики затрат и выпуска</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31.12.2014</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Специализированное программное обеспечение для расчетов и согласования показателей базовых таблиц "</w:t>
            </w:r>
            <w:proofErr w:type="gramStart"/>
            <w:r>
              <w:rPr>
                <w:rFonts w:ascii="Times New Roman" w:hAnsi="Times New Roman" w:cs="Times New Roman"/>
              </w:rPr>
              <w:t>затраты-выпуск</w:t>
            </w:r>
            <w:proofErr w:type="gramEnd"/>
            <w:r>
              <w:rPr>
                <w:rFonts w:ascii="Times New Roman" w:hAnsi="Times New Roman" w:cs="Times New Roman"/>
              </w:rPr>
              <w:t>"</w:t>
            </w:r>
          </w:p>
        </w:tc>
        <w:tc>
          <w:tcPr>
            <w:tcW w:w="1624" w:type="pct"/>
          </w:tcPr>
          <w:p w:rsidR="000D5E2C" w:rsidRDefault="000D5E2C" w:rsidP="000D5E2C">
            <w:pPr>
              <w:jc w:val="center"/>
            </w:pPr>
            <w:r>
              <w:rPr>
                <w:rFonts w:ascii="Times New Roman" w:hAnsi="Times New Roman" w:cs="Times New Roman"/>
              </w:rPr>
              <w:t>Разработано специализированное программное обеспечение для расчетов и согласования показателей базовых таблиц "</w:t>
            </w:r>
            <w:proofErr w:type="gramStart"/>
            <w:r>
              <w:rPr>
                <w:rFonts w:ascii="Times New Roman" w:hAnsi="Times New Roman" w:cs="Times New Roman"/>
              </w:rPr>
              <w:t>затраты-выпуск</w:t>
            </w:r>
            <w:proofErr w:type="gramEnd"/>
            <w:r>
              <w:rPr>
                <w:rFonts w:ascii="Times New Roman" w:hAnsi="Times New Roman" w:cs="Times New Roman"/>
              </w:rPr>
              <w:t>"</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Дополнительные средства изысканы за счет экономии средств, полученных по результатам проведения конкурсов по другим работам</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15</w:t>
            </w:r>
          </w:p>
        </w:tc>
        <w:tc>
          <w:tcPr>
            <w:tcW w:w="690" w:type="pct"/>
          </w:tcPr>
          <w:p w:rsidR="000D5E2C" w:rsidRDefault="000D5E2C" w:rsidP="000D5E2C">
            <w:r>
              <w:rPr>
                <w:rFonts w:ascii="Times New Roman" w:hAnsi="Times New Roman" w:cs="Times New Roman"/>
              </w:rPr>
              <w:t xml:space="preserve">Мероприятие 9.4.2.  Осуществление методологических работ и </w:t>
            </w:r>
            <w:r>
              <w:rPr>
                <w:rFonts w:ascii="Times New Roman" w:hAnsi="Times New Roman" w:cs="Times New Roman"/>
              </w:rPr>
              <w:lastRenderedPageBreak/>
              <w:t>автоматизированной обработки информации для расчетов и согласования базовых таблиц "</w:t>
            </w:r>
            <w:proofErr w:type="gramStart"/>
            <w:r>
              <w:rPr>
                <w:rFonts w:ascii="Times New Roman" w:hAnsi="Times New Roman" w:cs="Times New Roman"/>
              </w:rPr>
              <w:t>затраты-выпуск</w:t>
            </w:r>
            <w:proofErr w:type="gramEnd"/>
            <w:r>
              <w:rPr>
                <w:rFonts w:ascii="Times New Roman" w:hAnsi="Times New Roman" w:cs="Times New Roman"/>
              </w:rPr>
              <w:t>"</w:t>
            </w:r>
          </w:p>
        </w:tc>
        <w:tc>
          <w:tcPr>
            <w:tcW w:w="447" w:type="pct"/>
          </w:tcPr>
          <w:p w:rsidR="000D5E2C" w:rsidRDefault="000D5E2C" w:rsidP="000D5E2C">
            <w:r>
              <w:rPr>
                <w:rFonts w:ascii="Times New Roman" w:hAnsi="Times New Roman" w:cs="Times New Roman"/>
              </w:rPr>
              <w:lastRenderedPageBreak/>
              <w:t xml:space="preserve">Устинова Н.Е., начальник Управления </w:t>
            </w:r>
            <w:r>
              <w:rPr>
                <w:rFonts w:ascii="Times New Roman" w:hAnsi="Times New Roman" w:cs="Times New Roman"/>
              </w:rPr>
              <w:lastRenderedPageBreak/>
              <w:t>статистики затрат и выпуска</w:t>
            </w:r>
          </w:p>
        </w:tc>
        <w:tc>
          <w:tcPr>
            <w:tcW w:w="226" w:type="pct"/>
          </w:tcPr>
          <w:p w:rsidR="000D5E2C" w:rsidRDefault="000D5E2C" w:rsidP="000D5E2C">
            <w:pPr>
              <w:jc w:val="center"/>
            </w:pPr>
            <w:r>
              <w:rPr>
                <w:rFonts w:ascii="Times New Roman" w:hAnsi="Times New Roman" w:cs="Times New Roman"/>
              </w:rPr>
              <w:lastRenderedPageBreak/>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31.12.2015</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Методология расчета и согласования показателей </w:t>
            </w:r>
            <w:r>
              <w:rPr>
                <w:rFonts w:ascii="Times New Roman" w:hAnsi="Times New Roman" w:cs="Times New Roman"/>
              </w:rPr>
              <w:lastRenderedPageBreak/>
              <w:t>базовых таблиц "</w:t>
            </w:r>
            <w:proofErr w:type="gramStart"/>
            <w:r>
              <w:rPr>
                <w:rFonts w:ascii="Times New Roman" w:hAnsi="Times New Roman" w:cs="Times New Roman"/>
              </w:rPr>
              <w:t>затраты-выпуск</w:t>
            </w:r>
            <w:proofErr w:type="gramEnd"/>
            <w:r>
              <w:rPr>
                <w:rFonts w:ascii="Times New Roman" w:hAnsi="Times New Roman" w:cs="Times New Roman"/>
              </w:rPr>
              <w:t>"</w:t>
            </w:r>
          </w:p>
        </w:tc>
        <w:tc>
          <w:tcPr>
            <w:tcW w:w="1624" w:type="pct"/>
          </w:tcPr>
          <w:p w:rsidR="000D5E2C" w:rsidRDefault="000D5E2C" w:rsidP="000D5E2C">
            <w:pPr>
              <w:jc w:val="center"/>
            </w:pPr>
            <w:r>
              <w:rPr>
                <w:rFonts w:ascii="Times New Roman" w:hAnsi="Times New Roman" w:cs="Times New Roman"/>
              </w:rPr>
              <w:lastRenderedPageBreak/>
              <w:t>Разработана методология расчета и согласования отдельных показателей базовых таблиц "</w:t>
            </w:r>
            <w:proofErr w:type="gramStart"/>
            <w:r>
              <w:rPr>
                <w:rFonts w:ascii="Times New Roman" w:hAnsi="Times New Roman" w:cs="Times New Roman"/>
              </w:rPr>
              <w:t>затраты-выпуск</w:t>
            </w:r>
            <w:proofErr w:type="gramEnd"/>
            <w:r>
              <w:rPr>
                <w:rFonts w:ascii="Times New Roman" w:hAnsi="Times New Roman" w:cs="Times New Roman"/>
              </w:rPr>
              <w:t xml:space="preserve">", произведены расчеты показателей таблиц "затраты-выпуск".             </w:t>
            </w:r>
            <w:proofErr w:type="gramStart"/>
            <w:r>
              <w:rPr>
                <w:rFonts w:ascii="Times New Roman" w:hAnsi="Times New Roman" w:cs="Times New Roman"/>
              </w:rPr>
              <w:t xml:space="preserve">Принято в </w:t>
            </w:r>
            <w:r>
              <w:rPr>
                <w:rFonts w:ascii="Times New Roman" w:hAnsi="Times New Roman" w:cs="Times New Roman"/>
              </w:rPr>
              <w:lastRenderedPageBreak/>
              <w:t>эксплуатацию специализированное ПО и АО, сформирована рабочая версия таблиц ресурсов и использования товаров и услуг.</w:t>
            </w:r>
            <w:proofErr w:type="gramEnd"/>
            <w:r>
              <w:rPr>
                <w:rFonts w:ascii="Times New Roman" w:hAnsi="Times New Roman" w:cs="Times New Roman"/>
              </w:rPr>
              <w:t xml:space="preserve"> Автоматизация и повышение качества расчетов и согласования показателей базовых таблиц "</w:t>
            </w:r>
            <w:proofErr w:type="gramStart"/>
            <w:r>
              <w:rPr>
                <w:rFonts w:ascii="Times New Roman" w:hAnsi="Times New Roman" w:cs="Times New Roman"/>
              </w:rPr>
              <w:t>затраты-выпуск</w:t>
            </w:r>
            <w:proofErr w:type="gramEnd"/>
            <w:r>
              <w:rPr>
                <w:rFonts w:ascii="Times New Roman" w:hAnsi="Times New Roman" w:cs="Times New Roman"/>
              </w:rPr>
              <w:t xml:space="preserve">".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Кассовое исполнение по мероприятию меньше запланированного в связи с уменьшением стоимости работ по результатам проведенного конкурса. Вопрос по разработке базовых таблиц "</w:t>
            </w:r>
            <w:proofErr w:type="gramStart"/>
            <w:r>
              <w:rPr>
                <w:rFonts w:ascii="Times New Roman" w:hAnsi="Times New Roman" w:cs="Times New Roman"/>
              </w:rPr>
              <w:t>затраты-выпуск</w:t>
            </w:r>
            <w:proofErr w:type="gramEnd"/>
            <w:r>
              <w:rPr>
                <w:rFonts w:ascii="Times New Roman" w:hAnsi="Times New Roman" w:cs="Times New Roman"/>
              </w:rPr>
              <w:t xml:space="preserve">" рассматривался 8 ноября 2013 года у Первого Заместителя Председателя Правительства Российской Федерации И. Шувалова. </w:t>
            </w:r>
            <w:proofErr w:type="gramStart"/>
            <w:r>
              <w:rPr>
                <w:rFonts w:ascii="Times New Roman" w:hAnsi="Times New Roman" w:cs="Times New Roman"/>
              </w:rPr>
              <w:t>По результатам которого приняты следующие  решения: согласиться со сроками разработки базовых таблиц "затраты-выпуск" и проведения их в целях информационного обеспечения выборочного федерального статистического наблюдения за затратами на производство и (или) реализацию товаров (работ, услуг) хозяйствующих субъектов и сплошного федерального статистического наблюдения за деятельностью субъектов малого и среднего предпринимательства.</w:t>
            </w:r>
            <w:proofErr w:type="gramEnd"/>
            <w:r>
              <w:rPr>
                <w:rFonts w:ascii="Times New Roman" w:hAnsi="Times New Roman" w:cs="Times New Roman"/>
              </w:rPr>
              <w:t xml:space="preserve">  Минфину России и Росстату - рассмотреть вопрос о дополнительном финансировании указанных мероприятий в ходе исполнения федерального бюджета на 2014 год и на плановый период 2015 и 2016 годов и о результатах до 20 мая 2014 года доложить в Правительство Российской Федерации в установленном порядке (поручение от 08.11.2013 № ИШ-П13-8028).  Принятые по поручению Правительства Российской Федерации решения позволят продолжить работу по продвижению утверждения акта Правительства Российской Федерации.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16</w:t>
            </w:r>
          </w:p>
        </w:tc>
        <w:tc>
          <w:tcPr>
            <w:tcW w:w="690" w:type="pct"/>
          </w:tcPr>
          <w:p w:rsidR="000D5E2C" w:rsidRDefault="000D5E2C" w:rsidP="000D5E2C">
            <w:r>
              <w:rPr>
                <w:rFonts w:ascii="Times New Roman" w:hAnsi="Times New Roman" w:cs="Times New Roman"/>
              </w:rPr>
              <w:t xml:space="preserve">Контрольное событие 9.4.2.1. Принято в эксплуатацию специализированное программное </w:t>
            </w:r>
            <w:r>
              <w:rPr>
                <w:rFonts w:ascii="Times New Roman" w:hAnsi="Times New Roman" w:cs="Times New Roman"/>
              </w:rPr>
              <w:lastRenderedPageBreak/>
              <w:t>обеспечение и комплекс автоматизированной обработки информации по расчету и согласованию показателей базовых таблиц "</w:t>
            </w:r>
            <w:proofErr w:type="gramStart"/>
            <w:r>
              <w:rPr>
                <w:rFonts w:ascii="Times New Roman" w:hAnsi="Times New Roman" w:cs="Times New Roman"/>
              </w:rPr>
              <w:t>затраты-выпуск</w:t>
            </w:r>
            <w:proofErr w:type="gramEnd"/>
            <w:r>
              <w:rPr>
                <w:rFonts w:ascii="Times New Roman" w:hAnsi="Times New Roman" w:cs="Times New Roman"/>
              </w:rPr>
              <w:t>"</w:t>
            </w:r>
          </w:p>
        </w:tc>
        <w:tc>
          <w:tcPr>
            <w:tcW w:w="447" w:type="pct"/>
          </w:tcPr>
          <w:p w:rsidR="000D5E2C" w:rsidRDefault="000D5E2C" w:rsidP="000D5E2C">
            <w:r>
              <w:rPr>
                <w:rFonts w:ascii="Times New Roman" w:hAnsi="Times New Roman" w:cs="Times New Roman"/>
              </w:rPr>
              <w:lastRenderedPageBreak/>
              <w:t xml:space="preserve">Устинова Н.Е., начальник Управления статистики затрат и </w:t>
            </w:r>
            <w:r>
              <w:rPr>
                <w:rFonts w:ascii="Times New Roman" w:hAnsi="Times New Roman" w:cs="Times New Roman"/>
              </w:rPr>
              <w:lastRenderedPageBreak/>
              <w:t>выпуска</w:t>
            </w:r>
          </w:p>
        </w:tc>
        <w:tc>
          <w:tcPr>
            <w:tcW w:w="226" w:type="pct"/>
          </w:tcPr>
          <w:p w:rsidR="000D5E2C" w:rsidRDefault="000D5E2C" w:rsidP="000D5E2C">
            <w:pPr>
              <w:jc w:val="center"/>
            </w:pPr>
          </w:p>
        </w:tc>
        <w:tc>
          <w:tcPr>
            <w:tcW w:w="332"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31.12.2013</w:t>
            </w:r>
          </w:p>
        </w:tc>
        <w:tc>
          <w:tcPr>
            <w:tcW w:w="332"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31.12.2013</w:t>
            </w:r>
          </w:p>
        </w:tc>
        <w:tc>
          <w:tcPr>
            <w:tcW w:w="545" w:type="pct"/>
          </w:tcPr>
          <w:p w:rsidR="000D5E2C" w:rsidRDefault="000D5E2C" w:rsidP="000D5E2C">
            <w:pPr>
              <w:jc w:val="center"/>
            </w:pPr>
            <w:r>
              <w:rPr>
                <w:rFonts w:ascii="Times New Roman" w:hAnsi="Times New Roman" w:cs="Times New Roman"/>
              </w:rPr>
              <w:t>X</w:t>
            </w:r>
          </w:p>
        </w:tc>
        <w:tc>
          <w:tcPr>
            <w:tcW w:w="1624" w:type="pct"/>
          </w:tcPr>
          <w:p w:rsidR="000D5E2C" w:rsidRDefault="000D5E2C" w:rsidP="000D5E2C">
            <w:pPr>
              <w:jc w:val="center"/>
            </w:pPr>
            <w:r>
              <w:rPr>
                <w:rFonts w:ascii="Times New Roman" w:hAnsi="Times New Roman" w:cs="Times New Roman"/>
              </w:rPr>
              <w:t>X</w:t>
            </w:r>
          </w:p>
        </w:tc>
      </w:tr>
      <w:tr w:rsidR="000D5E2C" w:rsidTr="000D5E2C">
        <w:tc>
          <w:tcPr>
            <w:tcW w:w="141" w:type="pct"/>
          </w:tcPr>
          <w:p w:rsidR="000D5E2C" w:rsidRDefault="000D5E2C" w:rsidP="000D5E2C">
            <w:pPr>
              <w:jc w:val="center"/>
            </w:pPr>
            <w:r>
              <w:rPr>
                <w:rFonts w:ascii="Times New Roman" w:hAnsi="Times New Roman" w:cs="Times New Roman"/>
              </w:rPr>
              <w:lastRenderedPageBreak/>
              <w:t>17</w:t>
            </w:r>
          </w:p>
        </w:tc>
        <w:tc>
          <w:tcPr>
            <w:tcW w:w="690" w:type="pct"/>
          </w:tcPr>
          <w:p w:rsidR="000D5E2C" w:rsidRDefault="000D5E2C" w:rsidP="000D5E2C">
            <w:r>
              <w:rPr>
                <w:rFonts w:ascii="Times New Roman" w:hAnsi="Times New Roman" w:cs="Times New Roman"/>
              </w:rPr>
              <w:t xml:space="preserve">Контрольное событие 9.4.2.2. Утвержден акт Правительства </w:t>
            </w:r>
            <w:proofErr w:type="spellStart"/>
            <w:r>
              <w:rPr>
                <w:rFonts w:ascii="Times New Roman" w:hAnsi="Times New Roman" w:cs="Times New Roman"/>
              </w:rPr>
              <w:t>Росийской</w:t>
            </w:r>
            <w:proofErr w:type="spellEnd"/>
            <w:r>
              <w:rPr>
                <w:rFonts w:ascii="Times New Roman" w:hAnsi="Times New Roman" w:cs="Times New Roman"/>
              </w:rPr>
              <w:t xml:space="preserve"> Федерации о разработке базовых таблиц "затраты </w:t>
            </w:r>
            <w:proofErr w:type="gramStart"/>
            <w:r>
              <w:rPr>
                <w:rFonts w:ascii="Times New Roman" w:hAnsi="Times New Roman" w:cs="Times New Roman"/>
              </w:rPr>
              <w:t>-в</w:t>
            </w:r>
            <w:proofErr w:type="gramEnd"/>
            <w:r>
              <w:rPr>
                <w:rFonts w:ascii="Times New Roman" w:hAnsi="Times New Roman" w:cs="Times New Roman"/>
              </w:rPr>
              <w:t>ыпуск"</w:t>
            </w:r>
          </w:p>
        </w:tc>
        <w:tc>
          <w:tcPr>
            <w:tcW w:w="447" w:type="pct"/>
          </w:tcPr>
          <w:p w:rsidR="000D5E2C" w:rsidRDefault="000D5E2C" w:rsidP="000D5E2C">
            <w:r>
              <w:rPr>
                <w:rFonts w:ascii="Times New Roman" w:hAnsi="Times New Roman" w:cs="Times New Roman"/>
              </w:rPr>
              <w:t>Устинова Н.Е., начальник Управления статистики затрат и выпуска</w:t>
            </w:r>
          </w:p>
        </w:tc>
        <w:tc>
          <w:tcPr>
            <w:tcW w:w="226" w:type="pct"/>
          </w:tcPr>
          <w:p w:rsidR="000D5E2C" w:rsidRDefault="000D5E2C" w:rsidP="000D5E2C">
            <w:pPr>
              <w:jc w:val="center"/>
            </w:pPr>
          </w:p>
        </w:tc>
        <w:tc>
          <w:tcPr>
            <w:tcW w:w="332"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31.12.2013</w:t>
            </w:r>
          </w:p>
        </w:tc>
        <w:tc>
          <w:tcPr>
            <w:tcW w:w="332"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X</w:t>
            </w:r>
          </w:p>
        </w:tc>
        <w:tc>
          <w:tcPr>
            <w:tcW w:w="1624" w:type="pct"/>
          </w:tcPr>
          <w:p w:rsidR="000D5E2C" w:rsidRDefault="000D5E2C" w:rsidP="000D5E2C">
            <w:pPr>
              <w:jc w:val="center"/>
            </w:pPr>
            <w:r>
              <w:rPr>
                <w:rFonts w:ascii="Times New Roman" w:hAnsi="Times New Roman" w:cs="Times New Roman"/>
              </w:rPr>
              <w:t>X</w:t>
            </w:r>
          </w:p>
        </w:tc>
      </w:tr>
      <w:tr w:rsidR="000D5E2C" w:rsidTr="000D5E2C">
        <w:tc>
          <w:tcPr>
            <w:tcW w:w="141" w:type="pct"/>
          </w:tcPr>
          <w:p w:rsidR="000D5E2C" w:rsidRDefault="000D5E2C" w:rsidP="000D5E2C">
            <w:pPr>
              <w:jc w:val="center"/>
            </w:pPr>
            <w:r>
              <w:rPr>
                <w:rFonts w:ascii="Times New Roman" w:hAnsi="Times New Roman" w:cs="Times New Roman"/>
              </w:rPr>
              <w:t>18</w:t>
            </w:r>
          </w:p>
        </w:tc>
        <w:tc>
          <w:tcPr>
            <w:tcW w:w="690" w:type="pct"/>
          </w:tcPr>
          <w:p w:rsidR="000D5E2C" w:rsidRDefault="000D5E2C" w:rsidP="000D5E2C">
            <w:r>
              <w:rPr>
                <w:rFonts w:ascii="Times New Roman" w:hAnsi="Times New Roman" w:cs="Times New Roman"/>
              </w:rPr>
              <w:t xml:space="preserve">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Pr>
                <w:rFonts w:ascii="Times New Roman" w:hAnsi="Times New Roman" w:cs="Times New Roman"/>
              </w:rPr>
              <w:t>инвалидизации</w:t>
            </w:r>
            <w:proofErr w:type="spellEnd"/>
            <w:r>
              <w:rPr>
                <w:rFonts w:ascii="Times New Roman" w:hAnsi="Times New Roman" w:cs="Times New Roman"/>
              </w:rPr>
              <w:t xml:space="preserve"> </w:t>
            </w:r>
            <w:r>
              <w:rPr>
                <w:rFonts w:ascii="Times New Roman" w:hAnsi="Times New Roman" w:cs="Times New Roman"/>
              </w:rPr>
              <w:lastRenderedPageBreak/>
              <w:t>населения</w:t>
            </w:r>
          </w:p>
        </w:tc>
        <w:tc>
          <w:tcPr>
            <w:tcW w:w="447" w:type="pct"/>
          </w:tcPr>
          <w:p w:rsidR="000D5E2C" w:rsidRDefault="000D5E2C" w:rsidP="000D5E2C">
            <w:r>
              <w:rPr>
                <w:rFonts w:ascii="Times New Roman" w:hAnsi="Times New Roman" w:cs="Times New Roman"/>
              </w:rPr>
              <w:lastRenderedPageBreak/>
              <w:t>Федеральная служба государственной статистики</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31.12.2020</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1.Обеспечение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w:t>
            </w:r>
            <w:r>
              <w:rPr>
                <w:rFonts w:ascii="Times New Roman" w:hAnsi="Times New Roman" w:cs="Times New Roman"/>
              </w:rPr>
              <w:lastRenderedPageBreak/>
              <w:t xml:space="preserve">щих ход реализации Концепции демографической политики и приоритетных национальных проектов (увеличение в 2,6 раза);             2.Обеспечение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достижение целей развития, провозглашенных в Декларации тысячелетия </w:t>
            </w:r>
            <w:r>
              <w:rPr>
                <w:rFonts w:ascii="Times New Roman" w:hAnsi="Times New Roman" w:cs="Times New Roman"/>
              </w:rPr>
              <w:lastRenderedPageBreak/>
              <w:t>ООН (24 индикатора или 100%);                      3.Прирост объема информации по итогам выборочных наблюдений домашних хозяйств, размещенных в системе открытого доступа на Интернет-сайте Росстата.</w:t>
            </w:r>
          </w:p>
        </w:tc>
        <w:tc>
          <w:tcPr>
            <w:tcW w:w="1624" w:type="pct"/>
          </w:tcPr>
          <w:p w:rsidR="000D5E2C" w:rsidRDefault="000D5E2C" w:rsidP="000D5E2C">
            <w:pPr>
              <w:jc w:val="center"/>
            </w:pPr>
            <w:r>
              <w:rPr>
                <w:rFonts w:ascii="Times New Roman" w:hAnsi="Times New Roman" w:cs="Times New Roman"/>
              </w:rPr>
              <w:lastRenderedPageBreak/>
              <w:t xml:space="preserve">В 2013 году на территории всех субъектов Российской Федерации проведено выборочное наблюдение поведенческих факторов, влияющих на состояние здоровья населения. Организованы и проведены выборочное наблюдение рациона питания населения и выборочное наблюдение качества и доступности услуг в сферах образования, здравоохранения и социального обслуживания, содействия занятости населения.  </w:t>
            </w:r>
          </w:p>
        </w:tc>
      </w:tr>
      <w:tr w:rsidR="000D5E2C" w:rsidTr="000D5E2C">
        <w:tc>
          <w:tcPr>
            <w:tcW w:w="141" w:type="pct"/>
          </w:tcPr>
          <w:p w:rsidR="000D5E2C" w:rsidRDefault="000D5E2C" w:rsidP="000D5E2C">
            <w:pPr>
              <w:jc w:val="center"/>
            </w:pPr>
            <w:r>
              <w:rPr>
                <w:rFonts w:ascii="Times New Roman" w:hAnsi="Times New Roman" w:cs="Times New Roman"/>
              </w:rPr>
              <w:lastRenderedPageBreak/>
              <w:t>19</w:t>
            </w:r>
          </w:p>
        </w:tc>
        <w:tc>
          <w:tcPr>
            <w:tcW w:w="690" w:type="pct"/>
          </w:tcPr>
          <w:p w:rsidR="000D5E2C" w:rsidRDefault="000D5E2C" w:rsidP="000D5E2C">
            <w:r>
              <w:rPr>
                <w:rFonts w:ascii="Times New Roman" w:hAnsi="Times New Roman" w:cs="Times New Roman"/>
              </w:rPr>
              <w:t xml:space="preserve">Мероприятие 9.5.1. Организация и проведение выборочного наблюдения поведенческих факторов, влияющих на состояние здоровья населения   </w:t>
            </w:r>
          </w:p>
        </w:tc>
        <w:tc>
          <w:tcPr>
            <w:tcW w:w="447" w:type="pct"/>
          </w:tcPr>
          <w:p w:rsidR="000D5E2C" w:rsidRDefault="000D5E2C" w:rsidP="000D5E2C">
            <w:r>
              <w:rPr>
                <w:rFonts w:ascii="Times New Roman" w:hAnsi="Times New Roman" w:cs="Times New Roman"/>
              </w:rPr>
              <w:t>Никитина С.Ю.,  начальник Управления статистики населения и здравоохранения</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31.12.2018</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Публикация статистических данных о самооценке здоровья респондентов, обращаемости в лечебно-профилактические учреждения, доступности учреждений для занятий физической культурой и спортом,  </w:t>
            </w:r>
            <w:r>
              <w:rPr>
                <w:rFonts w:ascii="Times New Roman" w:hAnsi="Times New Roman" w:cs="Times New Roman"/>
              </w:rPr>
              <w:lastRenderedPageBreak/>
              <w:t>распространенности курения, употребления алкоголя и наркотиков, малоподвижного образа жизни</w:t>
            </w:r>
          </w:p>
        </w:tc>
        <w:tc>
          <w:tcPr>
            <w:tcW w:w="1624" w:type="pct"/>
          </w:tcPr>
          <w:p w:rsidR="000D5E2C" w:rsidRDefault="000D5E2C" w:rsidP="000D5E2C">
            <w:pPr>
              <w:jc w:val="center"/>
            </w:pPr>
            <w:r>
              <w:rPr>
                <w:rFonts w:ascii="Times New Roman" w:hAnsi="Times New Roman" w:cs="Times New Roman"/>
              </w:rPr>
              <w:lastRenderedPageBreak/>
              <w:t>Итоги выборочного наблюдения, проведенного в 2013 году, получены.   Статистические данные о самооценке здоровья респондентов, обращаемости в лечебно-профилактические учреждения, доступности учреждений для занятий физической культурой и спортом,  распространенности курения, употребления алкоголя и наркотиков, малоподвижного образа жизни, а также база микро данных  размещены на Интернет-сайте Росстата.</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 xml:space="preserve">Кассовое исполнение по мероприятию меньше в связи с передачей средств на </w:t>
            </w:r>
            <w:proofErr w:type="spellStart"/>
            <w:r>
              <w:rPr>
                <w:rFonts w:ascii="Times New Roman" w:hAnsi="Times New Roman" w:cs="Times New Roman"/>
              </w:rPr>
              <w:t>коммандировочные</w:t>
            </w:r>
            <w:proofErr w:type="spellEnd"/>
            <w:r>
              <w:rPr>
                <w:rFonts w:ascii="Times New Roman" w:hAnsi="Times New Roman" w:cs="Times New Roman"/>
              </w:rPr>
              <w:t xml:space="preserve"> расходы  по решению Минфина </w:t>
            </w:r>
            <w:proofErr w:type="spellStart"/>
            <w:r>
              <w:rPr>
                <w:rFonts w:ascii="Times New Roman" w:hAnsi="Times New Roman" w:cs="Times New Roman"/>
              </w:rPr>
              <w:t>Рос</w:t>
            </w:r>
            <w:proofErr w:type="gramStart"/>
            <w:r>
              <w:rPr>
                <w:rFonts w:ascii="Times New Roman" w:hAnsi="Times New Roman" w:cs="Times New Roman"/>
              </w:rPr>
              <w:t>c</w:t>
            </w:r>
            <w:proofErr w:type="gramEnd"/>
            <w:r>
              <w:rPr>
                <w:rFonts w:ascii="Times New Roman" w:hAnsi="Times New Roman" w:cs="Times New Roman"/>
              </w:rPr>
              <w:t>ии</w:t>
            </w:r>
            <w:proofErr w:type="spellEnd"/>
            <w:r>
              <w:rPr>
                <w:rFonts w:ascii="Times New Roman" w:hAnsi="Times New Roman" w:cs="Times New Roman"/>
              </w:rPr>
              <w:t>.</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20</w:t>
            </w:r>
          </w:p>
        </w:tc>
        <w:tc>
          <w:tcPr>
            <w:tcW w:w="690" w:type="pct"/>
          </w:tcPr>
          <w:p w:rsidR="000D5E2C" w:rsidRDefault="000D5E2C" w:rsidP="000D5E2C">
            <w:r>
              <w:rPr>
                <w:rFonts w:ascii="Times New Roman" w:hAnsi="Times New Roman" w:cs="Times New Roman"/>
              </w:rPr>
              <w:t xml:space="preserve">Контрольное событие 9.5.1.1.  Утвержден приказ Росстата об Основных методологических и организационных положениях Выборочного наблюдения поведенческих факторов, </w:t>
            </w:r>
            <w:r>
              <w:rPr>
                <w:rFonts w:ascii="Times New Roman" w:hAnsi="Times New Roman" w:cs="Times New Roman"/>
              </w:rPr>
              <w:lastRenderedPageBreak/>
              <w:t>влияющих на состояние здоровья населения,  и Календарном плане подготовки и проведения наблюдения на 2013 год</w:t>
            </w:r>
          </w:p>
        </w:tc>
        <w:tc>
          <w:tcPr>
            <w:tcW w:w="447" w:type="pct"/>
          </w:tcPr>
          <w:p w:rsidR="000D5E2C" w:rsidRDefault="000D5E2C" w:rsidP="000D5E2C">
            <w:r>
              <w:rPr>
                <w:rFonts w:ascii="Times New Roman" w:hAnsi="Times New Roman" w:cs="Times New Roman"/>
              </w:rPr>
              <w:lastRenderedPageBreak/>
              <w:t>Никитина С.Ю.,  начальник Управления статистики населения и здравоохранения</w:t>
            </w:r>
          </w:p>
        </w:tc>
        <w:tc>
          <w:tcPr>
            <w:tcW w:w="226" w:type="pct"/>
          </w:tcPr>
          <w:p w:rsidR="000D5E2C" w:rsidRDefault="000D5E2C" w:rsidP="000D5E2C">
            <w:pPr>
              <w:jc w:val="center"/>
            </w:pPr>
          </w:p>
        </w:tc>
        <w:tc>
          <w:tcPr>
            <w:tcW w:w="332"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28.05.2013</w:t>
            </w:r>
          </w:p>
        </w:tc>
        <w:tc>
          <w:tcPr>
            <w:tcW w:w="332"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28.01.2013</w:t>
            </w:r>
          </w:p>
        </w:tc>
        <w:tc>
          <w:tcPr>
            <w:tcW w:w="545" w:type="pct"/>
          </w:tcPr>
          <w:p w:rsidR="000D5E2C" w:rsidRDefault="000D5E2C" w:rsidP="000D5E2C">
            <w:pPr>
              <w:jc w:val="center"/>
            </w:pPr>
            <w:r>
              <w:rPr>
                <w:rFonts w:ascii="Times New Roman" w:hAnsi="Times New Roman" w:cs="Times New Roman"/>
              </w:rPr>
              <w:t>X</w:t>
            </w:r>
          </w:p>
        </w:tc>
        <w:tc>
          <w:tcPr>
            <w:tcW w:w="1624" w:type="pct"/>
          </w:tcPr>
          <w:p w:rsidR="000D5E2C" w:rsidRDefault="000D5E2C" w:rsidP="000D5E2C">
            <w:pPr>
              <w:jc w:val="center"/>
            </w:pPr>
            <w:r>
              <w:rPr>
                <w:rFonts w:ascii="Times New Roman" w:hAnsi="Times New Roman" w:cs="Times New Roman"/>
              </w:rPr>
              <w:t>X</w:t>
            </w:r>
          </w:p>
        </w:tc>
      </w:tr>
      <w:tr w:rsidR="000D5E2C" w:rsidTr="000D5E2C">
        <w:tc>
          <w:tcPr>
            <w:tcW w:w="141" w:type="pct"/>
          </w:tcPr>
          <w:p w:rsidR="000D5E2C" w:rsidRDefault="000D5E2C" w:rsidP="000D5E2C">
            <w:pPr>
              <w:jc w:val="center"/>
            </w:pPr>
            <w:r>
              <w:rPr>
                <w:rFonts w:ascii="Times New Roman" w:hAnsi="Times New Roman" w:cs="Times New Roman"/>
              </w:rPr>
              <w:lastRenderedPageBreak/>
              <w:t>21</w:t>
            </w:r>
          </w:p>
        </w:tc>
        <w:tc>
          <w:tcPr>
            <w:tcW w:w="690" w:type="pct"/>
          </w:tcPr>
          <w:p w:rsidR="000D5E2C" w:rsidRDefault="000D5E2C" w:rsidP="000D5E2C">
            <w:r>
              <w:rPr>
                <w:rFonts w:ascii="Times New Roman" w:hAnsi="Times New Roman" w:cs="Times New Roman"/>
              </w:rPr>
              <w:t>Мероприятие 9.5.2. Организация и проведение выборочного наблюдения рациона питания населения</w:t>
            </w:r>
          </w:p>
        </w:tc>
        <w:tc>
          <w:tcPr>
            <w:tcW w:w="447" w:type="pct"/>
          </w:tcPr>
          <w:p w:rsidR="000D5E2C" w:rsidRDefault="000D5E2C" w:rsidP="000D5E2C">
            <w:r>
              <w:rPr>
                <w:rFonts w:ascii="Times New Roman" w:hAnsi="Times New Roman" w:cs="Times New Roman"/>
              </w:rPr>
              <w:t xml:space="preserve">Фролова Е.Б., начальник Управления статистики уровня жизни и обследований домашних хозяйств </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30.06.2019</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Публикация статистических данных об уровне индивидуального потребления пищевых продуктов, энергетической и питательной ценности рациона питания, особенностях формирования и составе продуктовой «корзины» детей и взрослых   </w:t>
            </w:r>
          </w:p>
        </w:tc>
        <w:tc>
          <w:tcPr>
            <w:tcW w:w="1624" w:type="pct"/>
          </w:tcPr>
          <w:p w:rsidR="000D5E2C" w:rsidRDefault="000D5E2C" w:rsidP="000D5E2C">
            <w:pPr>
              <w:jc w:val="center"/>
            </w:pPr>
            <w:r>
              <w:rPr>
                <w:rFonts w:ascii="Times New Roman" w:hAnsi="Times New Roman" w:cs="Times New Roman"/>
              </w:rPr>
              <w:t xml:space="preserve">Выборочное наблюдение рациона питания населения проводилось в 2013 году в два этапа: первый этап – апрель,  второй этап – сентябрь. </w:t>
            </w:r>
            <w:proofErr w:type="gramStart"/>
            <w:r>
              <w:rPr>
                <w:rFonts w:ascii="Times New Roman" w:hAnsi="Times New Roman" w:cs="Times New Roman"/>
              </w:rPr>
              <w:t>По результатам Выборочного наблюдения рациона питания населения получена статистическая информация, отражающая социальные, экономические и поведенческие факторы, влияющие на обеспечение полноценного и здорового питания, получены данные об уровне индивидуального потребления пищевых продуктов, энергетической и питательной ценности рациона питания, особенностях формирования и составу продовольственной «корзины» детей и взрослых.</w:t>
            </w:r>
            <w:proofErr w:type="gramEnd"/>
            <w:r>
              <w:rPr>
                <w:rFonts w:ascii="Times New Roman" w:hAnsi="Times New Roman" w:cs="Times New Roman"/>
              </w:rPr>
              <w:t xml:space="preserve"> В 2013 году завершена первичная обработка данных на региональном уровне и формирование обобщенного информационного фонда по итогам наблюдения на федеральном уровне.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 xml:space="preserve">Кассовое исполнение по мероприятию меньше в связи с передачей средств на </w:t>
            </w:r>
            <w:proofErr w:type="spellStart"/>
            <w:r>
              <w:rPr>
                <w:rFonts w:ascii="Times New Roman" w:hAnsi="Times New Roman" w:cs="Times New Roman"/>
              </w:rPr>
              <w:t>коммандировочные</w:t>
            </w:r>
            <w:proofErr w:type="spellEnd"/>
            <w:r>
              <w:rPr>
                <w:rFonts w:ascii="Times New Roman" w:hAnsi="Times New Roman" w:cs="Times New Roman"/>
              </w:rPr>
              <w:t xml:space="preserve"> расходы  по решению Минфина </w:t>
            </w:r>
            <w:proofErr w:type="spellStart"/>
            <w:r>
              <w:rPr>
                <w:rFonts w:ascii="Times New Roman" w:hAnsi="Times New Roman" w:cs="Times New Roman"/>
              </w:rPr>
              <w:t>Рос</w:t>
            </w:r>
            <w:proofErr w:type="gramStart"/>
            <w:r>
              <w:rPr>
                <w:rFonts w:ascii="Times New Roman" w:hAnsi="Times New Roman" w:cs="Times New Roman"/>
              </w:rPr>
              <w:t>c</w:t>
            </w:r>
            <w:proofErr w:type="gramEnd"/>
            <w:r>
              <w:rPr>
                <w:rFonts w:ascii="Times New Roman" w:hAnsi="Times New Roman" w:cs="Times New Roman"/>
              </w:rPr>
              <w:t>ии</w:t>
            </w:r>
            <w:proofErr w:type="spellEnd"/>
            <w:r>
              <w:rPr>
                <w:rFonts w:ascii="Times New Roman" w:hAnsi="Times New Roman" w:cs="Times New Roman"/>
              </w:rPr>
              <w:t>.</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 xml:space="preserve">Меры </w:t>
            </w:r>
            <w:r>
              <w:rPr>
                <w:rFonts w:ascii="Times New Roman" w:hAnsi="Times New Roman" w:cs="Times New Roman"/>
              </w:rPr>
              <w:lastRenderedPageBreak/>
              <w:t>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lastRenderedPageBreak/>
              <w:t>22</w:t>
            </w:r>
          </w:p>
        </w:tc>
        <w:tc>
          <w:tcPr>
            <w:tcW w:w="690" w:type="pct"/>
          </w:tcPr>
          <w:p w:rsidR="000D5E2C" w:rsidRDefault="000D5E2C" w:rsidP="000D5E2C">
            <w:r>
              <w:rPr>
                <w:rFonts w:ascii="Times New Roman" w:hAnsi="Times New Roman" w:cs="Times New Roman"/>
              </w:rPr>
              <w:t>Контрольное событие 9.5.2.1. Утвержден приказ Росстата об Основных методологических и организационных положениях Выборочного наблюдения рациона питания населения и Календарном плане подготовки и проведения Выборочного наблюдения рациона питания населения на 2013 год</w:t>
            </w:r>
          </w:p>
        </w:tc>
        <w:tc>
          <w:tcPr>
            <w:tcW w:w="447" w:type="pct"/>
          </w:tcPr>
          <w:p w:rsidR="000D5E2C" w:rsidRDefault="000D5E2C" w:rsidP="000D5E2C">
            <w:r>
              <w:rPr>
                <w:rFonts w:ascii="Times New Roman" w:hAnsi="Times New Roman" w:cs="Times New Roman"/>
              </w:rPr>
              <w:t xml:space="preserve">Фролова Е.Б., начальник Управления статистики уровня жизни и обследований домашних хозяйств </w:t>
            </w:r>
          </w:p>
        </w:tc>
        <w:tc>
          <w:tcPr>
            <w:tcW w:w="226" w:type="pct"/>
          </w:tcPr>
          <w:p w:rsidR="000D5E2C" w:rsidRDefault="000D5E2C" w:rsidP="000D5E2C">
            <w:pPr>
              <w:jc w:val="center"/>
            </w:pPr>
          </w:p>
        </w:tc>
        <w:tc>
          <w:tcPr>
            <w:tcW w:w="332"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07.03.2013</w:t>
            </w:r>
          </w:p>
        </w:tc>
        <w:tc>
          <w:tcPr>
            <w:tcW w:w="332"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07.03.2013</w:t>
            </w:r>
          </w:p>
        </w:tc>
        <w:tc>
          <w:tcPr>
            <w:tcW w:w="545" w:type="pct"/>
          </w:tcPr>
          <w:p w:rsidR="000D5E2C" w:rsidRDefault="000D5E2C" w:rsidP="000D5E2C">
            <w:pPr>
              <w:jc w:val="center"/>
            </w:pPr>
            <w:r>
              <w:rPr>
                <w:rFonts w:ascii="Times New Roman" w:hAnsi="Times New Roman" w:cs="Times New Roman"/>
              </w:rPr>
              <w:t>X</w:t>
            </w:r>
          </w:p>
        </w:tc>
        <w:tc>
          <w:tcPr>
            <w:tcW w:w="1624" w:type="pct"/>
          </w:tcPr>
          <w:p w:rsidR="000D5E2C" w:rsidRDefault="000D5E2C" w:rsidP="000D5E2C">
            <w:pPr>
              <w:jc w:val="center"/>
            </w:pPr>
            <w:r>
              <w:rPr>
                <w:rFonts w:ascii="Times New Roman" w:hAnsi="Times New Roman" w:cs="Times New Roman"/>
              </w:rPr>
              <w:t>X</w:t>
            </w:r>
          </w:p>
        </w:tc>
      </w:tr>
      <w:tr w:rsidR="000D5E2C" w:rsidTr="000D5E2C">
        <w:tc>
          <w:tcPr>
            <w:tcW w:w="141" w:type="pct"/>
          </w:tcPr>
          <w:p w:rsidR="000D5E2C" w:rsidRDefault="000D5E2C" w:rsidP="000D5E2C">
            <w:pPr>
              <w:jc w:val="center"/>
            </w:pPr>
            <w:r>
              <w:rPr>
                <w:rFonts w:ascii="Times New Roman" w:hAnsi="Times New Roman" w:cs="Times New Roman"/>
              </w:rPr>
              <w:t>23</w:t>
            </w:r>
          </w:p>
        </w:tc>
        <w:tc>
          <w:tcPr>
            <w:tcW w:w="690" w:type="pct"/>
          </w:tcPr>
          <w:p w:rsidR="000D5E2C" w:rsidRDefault="000D5E2C" w:rsidP="000D5E2C">
            <w:r>
              <w:rPr>
                <w:rFonts w:ascii="Times New Roman" w:hAnsi="Times New Roman" w:cs="Times New Roman"/>
              </w:rPr>
              <w:t xml:space="preserve">Мероприятие 9.5.3.  Организация и проведение Выборочного наблюдения </w:t>
            </w:r>
            <w:r>
              <w:rPr>
                <w:rFonts w:ascii="Times New Roman" w:hAnsi="Times New Roman" w:cs="Times New Roman"/>
              </w:rPr>
              <w:lastRenderedPageBreak/>
              <w:t xml:space="preserve">качества и доступности услуг в сферах образования, здравоохранения и социального обслуживания, содействия занятости населения   </w:t>
            </w:r>
          </w:p>
        </w:tc>
        <w:tc>
          <w:tcPr>
            <w:tcW w:w="447" w:type="pct"/>
          </w:tcPr>
          <w:p w:rsidR="000D5E2C" w:rsidRDefault="000D5E2C" w:rsidP="000D5E2C">
            <w:r>
              <w:rPr>
                <w:rFonts w:ascii="Times New Roman" w:hAnsi="Times New Roman" w:cs="Times New Roman"/>
              </w:rPr>
              <w:lastRenderedPageBreak/>
              <w:t xml:space="preserve">Фролова Е.Б., начальник Управления статистики </w:t>
            </w:r>
            <w:r>
              <w:rPr>
                <w:rFonts w:ascii="Times New Roman" w:hAnsi="Times New Roman" w:cs="Times New Roman"/>
              </w:rPr>
              <w:lastRenderedPageBreak/>
              <w:t xml:space="preserve">уровня жизни и обследований домашних хозяйств </w:t>
            </w:r>
          </w:p>
        </w:tc>
        <w:tc>
          <w:tcPr>
            <w:tcW w:w="226" w:type="pct"/>
          </w:tcPr>
          <w:p w:rsidR="000D5E2C" w:rsidRDefault="000D5E2C" w:rsidP="000D5E2C">
            <w:pPr>
              <w:jc w:val="center"/>
            </w:pPr>
            <w:r>
              <w:rPr>
                <w:rFonts w:ascii="Times New Roman" w:hAnsi="Times New Roman" w:cs="Times New Roman"/>
              </w:rPr>
              <w:lastRenderedPageBreak/>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31.12.2020</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Публикация статистических данных о частоте и своевременнос</w:t>
            </w:r>
            <w:r>
              <w:rPr>
                <w:rFonts w:ascii="Times New Roman" w:hAnsi="Times New Roman" w:cs="Times New Roman"/>
              </w:rPr>
              <w:lastRenderedPageBreak/>
              <w:t xml:space="preserve">ти получения  социальных услуг, услуг в области содействия занятости населения в соответствии со стандартами обеспечения и индивидуальными потребностями, объемы платного и бесплатного обеспечения,  расходы на социальные услуги   </w:t>
            </w:r>
          </w:p>
        </w:tc>
        <w:tc>
          <w:tcPr>
            <w:tcW w:w="1624" w:type="pct"/>
          </w:tcPr>
          <w:p w:rsidR="000D5E2C" w:rsidRDefault="000D5E2C" w:rsidP="000D5E2C">
            <w:pPr>
              <w:jc w:val="center"/>
            </w:pPr>
            <w:proofErr w:type="gramStart"/>
            <w:r>
              <w:rPr>
                <w:rFonts w:ascii="Times New Roman" w:hAnsi="Times New Roman" w:cs="Times New Roman"/>
              </w:rPr>
              <w:lastRenderedPageBreak/>
              <w:t xml:space="preserve">В 2013 году проводилось Выборочное наблюдение качества и доступности услуг в сферах образования, здравоохранения и социального обслуживания, содействия занятости населения  с охватом 10 тыс. домохозяйств во </w:t>
            </w:r>
            <w:r>
              <w:rPr>
                <w:rFonts w:ascii="Times New Roman" w:hAnsi="Times New Roman" w:cs="Times New Roman"/>
              </w:rPr>
              <w:lastRenderedPageBreak/>
              <w:t>всех субъектах РФ в два этапа:  первый – в июле, второй – в октябре, вместе с опросами по обследованию бюджетов домашних хозяйств соответственно за 2 и 3 кварталы.</w:t>
            </w:r>
            <w:proofErr w:type="gramEnd"/>
            <w:r>
              <w:rPr>
                <w:rFonts w:ascii="Times New Roman" w:hAnsi="Times New Roman" w:cs="Times New Roman"/>
              </w:rPr>
              <w:t xml:space="preserve"> Целью наблюдения являлось получение отражающей фактические потребности населения в получении образовательных и медицинских услуг, социальном обслуживании, услуг в области содействия занятости населения, удовлетворенность населения объемом и качеством полученных услуг, их влияние на уровень благосостояния семей.</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 xml:space="preserve">Кассовое исполнение по мероприятию меньше в связи с передачей средств на </w:t>
            </w:r>
            <w:proofErr w:type="spellStart"/>
            <w:r>
              <w:rPr>
                <w:rFonts w:ascii="Times New Roman" w:hAnsi="Times New Roman" w:cs="Times New Roman"/>
              </w:rPr>
              <w:t>коммандировочные</w:t>
            </w:r>
            <w:proofErr w:type="spellEnd"/>
            <w:r>
              <w:rPr>
                <w:rFonts w:ascii="Times New Roman" w:hAnsi="Times New Roman" w:cs="Times New Roman"/>
              </w:rPr>
              <w:t xml:space="preserve"> расходы  по решению Минфина </w:t>
            </w:r>
            <w:proofErr w:type="spellStart"/>
            <w:r>
              <w:rPr>
                <w:rFonts w:ascii="Times New Roman" w:hAnsi="Times New Roman" w:cs="Times New Roman"/>
              </w:rPr>
              <w:t>Рос</w:t>
            </w:r>
            <w:proofErr w:type="gramStart"/>
            <w:r>
              <w:rPr>
                <w:rFonts w:ascii="Times New Roman" w:hAnsi="Times New Roman" w:cs="Times New Roman"/>
              </w:rPr>
              <w:t>c</w:t>
            </w:r>
            <w:proofErr w:type="gramEnd"/>
            <w:r>
              <w:rPr>
                <w:rFonts w:ascii="Times New Roman" w:hAnsi="Times New Roman" w:cs="Times New Roman"/>
              </w:rPr>
              <w:t>ии</w:t>
            </w:r>
            <w:proofErr w:type="spellEnd"/>
            <w:r>
              <w:rPr>
                <w:rFonts w:ascii="Times New Roman" w:hAnsi="Times New Roman" w:cs="Times New Roman"/>
              </w:rPr>
              <w:t>.</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 xml:space="preserve">Меры нейтрализации/минимизации отклонения по контрольному событию, оказывающего существенное воздействие на реализацию </w:t>
            </w:r>
            <w:r>
              <w:rPr>
                <w:rFonts w:ascii="Times New Roman" w:hAnsi="Times New Roman" w:cs="Times New Roman"/>
              </w:rPr>
              <w:lastRenderedPageBreak/>
              <w:t>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lastRenderedPageBreak/>
              <w:t>24</w:t>
            </w:r>
          </w:p>
        </w:tc>
        <w:tc>
          <w:tcPr>
            <w:tcW w:w="690" w:type="pct"/>
          </w:tcPr>
          <w:p w:rsidR="000D5E2C" w:rsidRDefault="000D5E2C" w:rsidP="000D5E2C">
            <w:r>
              <w:rPr>
                <w:rFonts w:ascii="Times New Roman" w:hAnsi="Times New Roman" w:cs="Times New Roman"/>
              </w:rPr>
              <w:t>Контрольное событие 9.5.3.1. Утвержден приказ Росстата об  Основных методологических и организационных положениях Выборочного наблюдения качества и доступности услуг в сферах образования, здравоохранения и социального обслуживания, содействия занятости населения  и Календарном плане подготовки и проведения наблюдения на 2013 год</w:t>
            </w:r>
          </w:p>
        </w:tc>
        <w:tc>
          <w:tcPr>
            <w:tcW w:w="447" w:type="pct"/>
          </w:tcPr>
          <w:p w:rsidR="000D5E2C" w:rsidRDefault="000D5E2C" w:rsidP="000D5E2C">
            <w:r>
              <w:rPr>
                <w:rFonts w:ascii="Times New Roman" w:hAnsi="Times New Roman" w:cs="Times New Roman"/>
              </w:rPr>
              <w:t xml:space="preserve">Фролова Е.Б., начальник Управления статистики уровня жизни и обследований домашних хозяйств </w:t>
            </w:r>
          </w:p>
        </w:tc>
        <w:tc>
          <w:tcPr>
            <w:tcW w:w="226" w:type="pct"/>
          </w:tcPr>
          <w:p w:rsidR="000D5E2C" w:rsidRDefault="000D5E2C" w:rsidP="000D5E2C">
            <w:pPr>
              <w:jc w:val="center"/>
            </w:pPr>
          </w:p>
        </w:tc>
        <w:tc>
          <w:tcPr>
            <w:tcW w:w="332"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07.03.2013</w:t>
            </w:r>
          </w:p>
        </w:tc>
        <w:tc>
          <w:tcPr>
            <w:tcW w:w="332"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07.03.2013</w:t>
            </w:r>
          </w:p>
        </w:tc>
        <w:tc>
          <w:tcPr>
            <w:tcW w:w="545" w:type="pct"/>
          </w:tcPr>
          <w:p w:rsidR="000D5E2C" w:rsidRDefault="000D5E2C" w:rsidP="000D5E2C">
            <w:pPr>
              <w:jc w:val="center"/>
            </w:pPr>
            <w:r>
              <w:rPr>
                <w:rFonts w:ascii="Times New Roman" w:hAnsi="Times New Roman" w:cs="Times New Roman"/>
              </w:rPr>
              <w:t>X</w:t>
            </w:r>
          </w:p>
        </w:tc>
        <w:tc>
          <w:tcPr>
            <w:tcW w:w="1624" w:type="pct"/>
          </w:tcPr>
          <w:p w:rsidR="000D5E2C" w:rsidRDefault="000D5E2C" w:rsidP="000D5E2C">
            <w:pPr>
              <w:jc w:val="center"/>
            </w:pPr>
            <w:r>
              <w:rPr>
                <w:rFonts w:ascii="Times New Roman" w:hAnsi="Times New Roman" w:cs="Times New Roman"/>
              </w:rPr>
              <w:t>X</w:t>
            </w:r>
          </w:p>
        </w:tc>
      </w:tr>
      <w:tr w:rsidR="000D5E2C" w:rsidTr="000D5E2C">
        <w:tc>
          <w:tcPr>
            <w:tcW w:w="141" w:type="pct"/>
          </w:tcPr>
          <w:p w:rsidR="000D5E2C" w:rsidRDefault="000D5E2C" w:rsidP="000D5E2C">
            <w:pPr>
              <w:jc w:val="center"/>
            </w:pPr>
            <w:r>
              <w:rPr>
                <w:rFonts w:ascii="Times New Roman" w:hAnsi="Times New Roman" w:cs="Times New Roman"/>
              </w:rPr>
              <w:t>25</w:t>
            </w:r>
          </w:p>
        </w:tc>
        <w:tc>
          <w:tcPr>
            <w:tcW w:w="690" w:type="pct"/>
          </w:tcPr>
          <w:p w:rsidR="000D5E2C" w:rsidRDefault="000D5E2C" w:rsidP="000D5E2C">
            <w:r>
              <w:rPr>
                <w:rFonts w:ascii="Times New Roman" w:hAnsi="Times New Roman" w:cs="Times New Roman"/>
              </w:rPr>
              <w:t xml:space="preserve">Основное мероприятие 9.6 Организация и проведение  выборочных обследований отдельных аспектов занятости населения и оплаты </w:t>
            </w:r>
            <w:r>
              <w:rPr>
                <w:rFonts w:ascii="Times New Roman" w:hAnsi="Times New Roman" w:cs="Times New Roman"/>
              </w:rPr>
              <w:lastRenderedPageBreak/>
              <w:t>труда</w:t>
            </w:r>
          </w:p>
        </w:tc>
        <w:tc>
          <w:tcPr>
            <w:tcW w:w="447" w:type="pct"/>
          </w:tcPr>
          <w:p w:rsidR="000D5E2C" w:rsidRDefault="000D5E2C" w:rsidP="000D5E2C">
            <w:r>
              <w:rPr>
                <w:rFonts w:ascii="Times New Roman" w:hAnsi="Times New Roman" w:cs="Times New Roman"/>
              </w:rPr>
              <w:lastRenderedPageBreak/>
              <w:t>Федеральная служба государственной статистики</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31.12.2013</w:t>
            </w:r>
          </w:p>
        </w:tc>
        <w:tc>
          <w:tcPr>
            <w:tcW w:w="332" w:type="pct"/>
          </w:tcPr>
          <w:p w:rsidR="000D5E2C" w:rsidRDefault="000D5E2C" w:rsidP="000D5E2C">
            <w:pPr>
              <w:jc w:val="center"/>
            </w:pPr>
            <w:r>
              <w:rPr>
                <w:rFonts w:ascii="Times New Roman" w:hAnsi="Times New Roman" w:cs="Times New Roman"/>
              </w:rPr>
              <w:t>31.12.2020</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1. Предоставление пользователям на регулярной основе официальной статистической информации </w:t>
            </w:r>
            <w:r>
              <w:rPr>
                <w:rFonts w:ascii="Times New Roman" w:hAnsi="Times New Roman" w:cs="Times New Roman"/>
              </w:rPr>
              <w:lastRenderedPageBreak/>
              <w:t xml:space="preserve">о численности и составе экономически активного населения, занятых и безработных в соответствии с критериями Международной организации труда по России и субъектам Российской Федерации;            2. Переход в 2013 году к построению выборочных массивов объектов и единиц наблюдения для обследований домашних хозяйств по вопросам экономической активности, занятости и безработицы на основе </w:t>
            </w:r>
            <w:r>
              <w:rPr>
                <w:rFonts w:ascii="Times New Roman" w:hAnsi="Times New Roman" w:cs="Times New Roman"/>
              </w:rPr>
              <w:lastRenderedPageBreak/>
              <w:t>территориальной выборки многоцелевого назначения, сформированной на базе ВПН-2010; 3. Предоставление пользователям на регулярной основе официальной статистической информации о средней заработной плате отдельных (целевых) категорий работников в сравнении со средней заработной платой работников в соответствующем регионе (субъекте Российской Федерации) путем ее размещения на Интернет-</w:t>
            </w:r>
            <w:r>
              <w:rPr>
                <w:rFonts w:ascii="Times New Roman" w:hAnsi="Times New Roman" w:cs="Times New Roman"/>
              </w:rPr>
              <w:lastRenderedPageBreak/>
              <w:t xml:space="preserve">сайте Росстата.    </w:t>
            </w:r>
          </w:p>
        </w:tc>
        <w:tc>
          <w:tcPr>
            <w:tcW w:w="1624" w:type="pct"/>
          </w:tcPr>
          <w:p w:rsidR="000D5E2C" w:rsidRDefault="000D5E2C" w:rsidP="000D5E2C">
            <w:pPr>
              <w:jc w:val="center"/>
            </w:pPr>
          </w:p>
        </w:tc>
      </w:tr>
      <w:tr w:rsidR="000D5E2C" w:rsidTr="000D5E2C">
        <w:tc>
          <w:tcPr>
            <w:tcW w:w="141" w:type="pct"/>
          </w:tcPr>
          <w:p w:rsidR="000D5E2C" w:rsidRDefault="000D5E2C" w:rsidP="000D5E2C">
            <w:pPr>
              <w:jc w:val="center"/>
            </w:pPr>
            <w:r>
              <w:rPr>
                <w:rFonts w:ascii="Times New Roman" w:hAnsi="Times New Roman" w:cs="Times New Roman"/>
              </w:rPr>
              <w:lastRenderedPageBreak/>
              <w:t>26</w:t>
            </w:r>
          </w:p>
        </w:tc>
        <w:tc>
          <w:tcPr>
            <w:tcW w:w="690" w:type="pct"/>
          </w:tcPr>
          <w:p w:rsidR="000D5E2C" w:rsidRDefault="000D5E2C" w:rsidP="000D5E2C">
            <w:r>
              <w:rPr>
                <w:rFonts w:ascii="Times New Roman" w:hAnsi="Times New Roman" w:cs="Times New Roman"/>
              </w:rPr>
              <w:t>Мероприятие 9.6.1.  Подготовка, проведение и обработка итогов выборочных обследований домашних хозяйств по вопросам экономической активности, занятости и безработицы</w:t>
            </w:r>
          </w:p>
        </w:tc>
        <w:tc>
          <w:tcPr>
            <w:tcW w:w="447" w:type="pct"/>
          </w:tcPr>
          <w:p w:rsidR="000D5E2C" w:rsidRDefault="000D5E2C" w:rsidP="000D5E2C">
            <w:r>
              <w:rPr>
                <w:rFonts w:ascii="Times New Roman" w:hAnsi="Times New Roman" w:cs="Times New Roman"/>
              </w:rPr>
              <w:t xml:space="preserve">Жихарева О.Б., заместитель начальника Управления статистики труда, науки, образования и культуры </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31.12.2020</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Публикация  статистических данных о численности и составе экономически активного населения, занятых и безработных  </w:t>
            </w:r>
          </w:p>
        </w:tc>
        <w:tc>
          <w:tcPr>
            <w:tcW w:w="1624" w:type="pct"/>
          </w:tcPr>
          <w:p w:rsidR="000D5E2C" w:rsidRDefault="000D5E2C" w:rsidP="000D5E2C">
            <w:pPr>
              <w:jc w:val="center"/>
            </w:pPr>
            <w:r>
              <w:rPr>
                <w:rFonts w:ascii="Times New Roman" w:hAnsi="Times New Roman" w:cs="Times New Roman"/>
              </w:rPr>
              <w:t>Ежемесячно осуществлялись организационные мероприятия, проведение обследования, формирование итогов, предоставление статистической информации пользователям.</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Кассовое исполнение по мероприятию меньше запланированного в связи с уменьшением стоимости работ по результатам проведенного конкурса</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27</w:t>
            </w:r>
          </w:p>
        </w:tc>
        <w:tc>
          <w:tcPr>
            <w:tcW w:w="690" w:type="pct"/>
          </w:tcPr>
          <w:p w:rsidR="000D5E2C" w:rsidRDefault="000D5E2C" w:rsidP="000D5E2C">
            <w:r>
              <w:rPr>
                <w:rFonts w:ascii="Times New Roman" w:hAnsi="Times New Roman" w:cs="Times New Roman"/>
              </w:rPr>
              <w:t xml:space="preserve">Мероприятие 9.6.2. Подготовка, проведение и обработка итогов статистических наблюдений за </w:t>
            </w:r>
            <w:r>
              <w:rPr>
                <w:rFonts w:ascii="Times New Roman" w:hAnsi="Times New Roman" w:cs="Times New Roman"/>
              </w:rPr>
              <w:lastRenderedPageBreak/>
              <w:t>средней заработной платой отдельных (целевых) категорий работников социальной сферы</w:t>
            </w:r>
          </w:p>
        </w:tc>
        <w:tc>
          <w:tcPr>
            <w:tcW w:w="447" w:type="pct"/>
          </w:tcPr>
          <w:p w:rsidR="000D5E2C" w:rsidRDefault="000D5E2C" w:rsidP="000D5E2C">
            <w:r>
              <w:rPr>
                <w:rFonts w:ascii="Times New Roman" w:hAnsi="Times New Roman" w:cs="Times New Roman"/>
              </w:rPr>
              <w:lastRenderedPageBreak/>
              <w:t xml:space="preserve">Агеева Л.И., заместитель начальника Управления статистики </w:t>
            </w:r>
            <w:r>
              <w:rPr>
                <w:rFonts w:ascii="Times New Roman" w:hAnsi="Times New Roman" w:cs="Times New Roman"/>
              </w:rPr>
              <w:lastRenderedPageBreak/>
              <w:t xml:space="preserve">труда, науки, образования и культуры </w:t>
            </w:r>
          </w:p>
        </w:tc>
        <w:tc>
          <w:tcPr>
            <w:tcW w:w="226" w:type="pct"/>
          </w:tcPr>
          <w:p w:rsidR="000D5E2C" w:rsidRDefault="000D5E2C" w:rsidP="000D5E2C">
            <w:pPr>
              <w:jc w:val="center"/>
            </w:pPr>
            <w:r>
              <w:rPr>
                <w:rFonts w:ascii="Times New Roman" w:hAnsi="Times New Roman" w:cs="Times New Roman"/>
              </w:rPr>
              <w:lastRenderedPageBreak/>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31.12.2020</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Публикация  статистических данных о средней заработной плате </w:t>
            </w:r>
            <w:r>
              <w:rPr>
                <w:rFonts w:ascii="Times New Roman" w:hAnsi="Times New Roman" w:cs="Times New Roman"/>
              </w:rPr>
              <w:lastRenderedPageBreak/>
              <w:t xml:space="preserve">отдельных (целевых) категорий работников социальной сферы  </w:t>
            </w:r>
          </w:p>
        </w:tc>
        <w:tc>
          <w:tcPr>
            <w:tcW w:w="1624" w:type="pct"/>
          </w:tcPr>
          <w:p w:rsidR="000D5E2C" w:rsidRDefault="000D5E2C" w:rsidP="000D5E2C">
            <w:pPr>
              <w:jc w:val="center"/>
            </w:pPr>
            <w:r>
              <w:rPr>
                <w:rFonts w:ascii="Times New Roman" w:hAnsi="Times New Roman" w:cs="Times New Roman"/>
              </w:rPr>
              <w:lastRenderedPageBreak/>
              <w:t>Подготовлены мероприятия к  проведению  и обработке данных и получены  итоги за 1-3 кварталы</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Кассовое исполнение по мероприятию меньше запланированного в связи с уменьшением стоимости работ по результатам проведенного конкурса</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28</w:t>
            </w:r>
          </w:p>
        </w:tc>
        <w:tc>
          <w:tcPr>
            <w:tcW w:w="690" w:type="pct"/>
          </w:tcPr>
          <w:p w:rsidR="000D5E2C" w:rsidRDefault="000D5E2C" w:rsidP="000D5E2C">
            <w:r>
              <w:rPr>
                <w:rFonts w:ascii="Times New Roman" w:hAnsi="Times New Roman" w:cs="Times New Roman"/>
              </w:rPr>
              <w:t>Основное мероприятие 9.7 Информатизация сбора, обработки и распространения официальной статистической информации</w:t>
            </w:r>
          </w:p>
        </w:tc>
        <w:tc>
          <w:tcPr>
            <w:tcW w:w="447" w:type="pct"/>
          </w:tcPr>
          <w:p w:rsidR="000D5E2C" w:rsidRDefault="000D5E2C" w:rsidP="000D5E2C">
            <w:r>
              <w:rPr>
                <w:rFonts w:ascii="Times New Roman" w:hAnsi="Times New Roman" w:cs="Times New Roman"/>
              </w:rPr>
              <w:t>Федеральная служба государственной статистики</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31.12.2020</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Функционирование информационно-вычислительной  системы Росстата в штатном режиме и использование новейших информационных систем, обеспечивающ</w:t>
            </w:r>
            <w:r>
              <w:rPr>
                <w:rFonts w:ascii="Times New Roman" w:hAnsi="Times New Roman" w:cs="Times New Roman"/>
              </w:rPr>
              <w:lastRenderedPageBreak/>
              <w:t xml:space="preserve">их потребности Росстата в средствах обработки информации </w:t>
            </w:r>
          </w:p>
        </w:tc>
        <w:tc>
          <w:tcPr>
            <w:tcW w:w="1624" w:type="pct"/>
          </w:tcPr>
          <w:p w:rsidR="000D5E2C" w:rsidRDefault="000D5E2C" w:rsidP="000D5E2C">
            <w:pPr>
              <w:jc w:val="center"/>
            </w:pPr>
            <w:r>
              <w:rPr>
                <w:rFonts w:ascii="Times New Roman" w:hAnsi="Times New Roman" w:cs="Times New Roman"/>
              </w:rPr>
              <w:lastRenderedPageBreak/>
              <w:t>Информационно-вычислительная  система Росстата функционирует в штатном режиме.  Используются новейшие информационные системы, обеспечивающие потребности Росстата в средствах обработки информации</w:t>
            </w:r>
          </w:p>
        </w:tc>
      </w:tr>
      <w:tr w:rsidR="000D5E2C" w:rsidTr="000D5E2C">
        <w:tc>
          <w:tcPr>
            <w:tcW w:w="141" w:type="pct"/>
          </w:tcPr>
          <w:p w:rsidR="000D5E2C" w:rsidRDefault="000D5E2C" w:rsidP="000D5E2C">
            <w:pPr>
              <w:jc w:val="center"/>
            </w:pPr>
            <w:r>
              <w:rPr>
                <w:rFonts w:ascii="Times New Roman" w:hAnsi="Times New Roman" w:cs="Times New Roman"/>
              </w:rPr>
              <w:lastRenderedPageBreak/>
              <w:t>29</w:t>
            </w:r>
          </w:p>
        </w:tc>
        <w:tc>
          <w:tcPr>
            <w:tcW w:w="690" w:type="pct"/>
          </w:tcPr>
          <w:p w:rsidR="000D5E2C" w:rsidRDefault="000D5E2C" w:rsidP="000D5E2C">
            <w:r>
              <w:rPr>
                <w:rFonts w:ascii="Times New Roman" w:hAnsi="Times New Roman" w:cs="Times New Roman"/>
              </w:rPr>
              <w:t xml:space="preserve">Мероприятие 9.7.1.  Формирование и ведение реестра показателей  Единой межведомственной информационно-статистической системы на основе перечня показателей ведомственных сегментов   </w:t>
            </w:r>
          </w:p>
        </w:tc>
        <w:tc>
          <w:tcPr>
            <w:tcW w:w="447" w:type="pct"/>
          </w:tcPr>
          <w:p w:rsidR="000D5E2C" w:rsidRDefault="000D5E2C" w:rsidP="000D5E2C">
            <w:proofErr w:type="spellStart"/>
            <w:r>
              <w:rPr>
                <w:rFonts w:ascii="Times New Roman" w:hAnsi="Times New Roman" w:cs="Times New Roman"/>
              </w:rPr>
              <w:t>Бурдаков</w:t>
            </w:r>
            <w:proofErr w:type="spellEnd"/>
            <w:r>
              <w:rPr>
                <w:rFonts w:ascii="Times New Roman" w:hAnsi="Times New Roman" w:cs="Times New Roman"/>
              </w:rPr>
              <w:t xml:space="preserve"> М.В., начальник Управления информационных ресурсов и технологий</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31.12.2020</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Обеспечение сопровождения Единой межведомственной информационно-статистической системы   </w:t>
            </w:r>
          </w:p>
        </w:tc>
        <w:tc>
          <w:tcPr>
            <w:tcW w:w="1624" w:type="pct"/>
          </w:tcPr>
          <w:p w:rsidR="000D5E2C" w:rsidRDefault="000D5E2C" w:rsidP="000D5E2C">
            <w:pPr>
              <w:jc w:val="center"/>
            </w:pPr>
            <w:r>
              <w:rPr>
                <w:rFonts w:ascii="Times New Roman" w:hAnsi="Times New Roman" w:cs="Times New Roman"/>
              </w:rPr>
              <w:t xml:space="preserve">Обеспечено сопровождение Единой межведомственной информационно-статистической системы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 xml:space="preserve">Нет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3</w:t>
            </w:r>
            <w:r>
              <w:rPr>
                <w:rFonts w:ascii="Times New Roman" w:hAnsi="Times New Roman" w:cs="Times New Roman"/>
              </w:rPr>
              <w:lastRenderedPageBreak/>
              <w:t>0</w:t>
            </w:r>
          </w:p>
        </w:tc>
        <w:tc>
          <w:tcPr>
            <w:tcW w:w="690" w:type="pct"/>
          </w:tcPr>
          <w:p w:rsidR="000D5E2C" w:rsidRDefault="000D5E2C" w:rsidP="000D5E2C">
            <w:r>
              <w:rPr>
                <w:rFonts w:ascii="Times New Roman" w:hAnsi="Times New Roman" w:cs="Times New Roman"/>
              </w:rPr>
              <w:lastRenderedPageBreak/>
              <w:t xml:space="preserve">Мероприятие 9.7.2. </w:t>
            </w:r>
            <w:r>
              <w:rPr>
                <w:rFonts w:ascii="Times New Roman" w:hAnsi="Times New Roman" w:cs="Times New Roman"/>
              </w:rPr>
              <w:lastRenderedPageBreak/>
              <w:t xml:space="preserve">Мониторинг формирования и актуализации официальной статистической информации и метаданных субъектами официального статистического учета в Единой межведомственной информационно-статистической системе   </w:t>
            </w:r>
          </w:p>
        </w:tc>
        <w:tc>
          <w:tcPr>
            <w:tcW w:w="447" w:type="pct"/>
          </w:tcPr>
          <w:p w:rsidR="000D5E2C" w:rsidRDefault="000D5E2C" w:rsidP="000D5E2C">
            <w:proofErr w:type="spellStart"/>
            <w:r>
              <w:rPr>
                <w:rFonts w:ascii="Times New Roman" w:hAnsi="Times New Roman" w:cs="Times New Roman"/>
              </w:rPr>
              <w:lastRenderedPageBreak/>
              <w:t>Бурдаков</w:t>
            </w:r>
            <w:proofErr w:type="spellEnd"/>
            <w:r>
              <w:rPr>
                <w:rFonts w:ascii="Times New Roman" w:hAnsi="Times New Roman" w:cs="Times New Roman"/>
              </w:rPr>
              <w:t xml:space="preserve"> </w:t>
            </w:r>
            <w:r>
              <w:rPr>
                <w:rFonts w:ascii="Times New Roman" w:hAnsi="Times New Roman" w:cs="Times New Roman"/>
              </w:rPr>
              <w:lastRenderedPageBreak/>
              <w:t>М.В., начальник Управления информационных ресурсов и технологий</w:t>
            </w:r>
          </w:p>
        </w:tc>
        <w:tc>
          <w:tcPr>
            <w:tcW w:w="226" w:type="pct"/>
          </w:tcPr>
          <w:p w:rsidR="000D5E2C" w:rsidRDefault="000D5E2C" w:rsidP="000D5E2C">
            <w:pPr>
              <w:jc w:val="center"/>
            </w:pPr>
            <w:r>
              <w:rPr>
                <w:rFonts w:ascii="Times New Roman" w:hAnsi="Times New Roman" w:cs="Times New Roman"/>
              </w:rPr>
              <w:lastRenderedPageBreak/>
              <w:t>X</w:t>
            </w:r>
          </w:p>
        </w:tc>
        <w:tc>
          <w:tcPr>
            <w:tcW w:w="332" w:type="pct"/>
          </w:tcPr>
          <w:p w:rsidR="000D5E2C" w:rsidRDefault="000D5E2C" w:rsidP="000D5E2C">
            <w:pPr>
              <w:jc w:val="center"/>
            </w:pPr>
            <w:r>
              <w:rPr>
                <w:rFonts w:ascii="Times New Roman" w:hAnsi="Times New Roman" w:cs="Times New Roman"/>
              </w:rPr>
              <w:t>01.01.20</w:t>
            </w:r>
            <w:r>
              <w:rPr>
                <w:rFonts w:ascii="Times New Roman" w:hAnsi="Times New Roman" w:cs="Times New Roman"/>
              </w:rPr>
              <w:lastRenderedPageBreak/>
              <w:t>13</w:t>
            </w:r>
          </w:p>
        </w:tc>
        <w:tc>
          <w:tcPr>
            <w:tcW w:w="332" w:type="pct"/>
          </w:tcPr>
          <w:p w:rsidR="000D5E2C" w:rsidRDefault="000D5E2C" w:rsidP="000D5E2C">
            <w:pPr>
              <w:jc w:val="center"/>
            </w:pPr>
            <w:r>
              <w:rPr>
                <w:rFonts w:ascii="Times New Roman" w:hAnsi="Times New Roman" w:cs="Times New Roman"/>
              </w:rPr>
              <w:lastRenderedPageBreak/>
              <w:t>31.12.20</w:t>
            </w:r>
            <w:r>
              <w:rPr>
                <w:rFonts w:ascii="Times New Roman" w:hAnsi="Times New Roman" w:cs="Times New Roman"/>
              </w:rPr>
              <w:lastRenderedPageBreak/>
              <w:t>20</w:t>
            </w:r>
          </w:p>
        </w:tc>
        <w:tc>
          <w:tcPr>
            <w:tcW w:w="332" w:type="pct"/>
          </w:tcPr>
          <w:p w:rsidR="000D5E2C" w:rsidRDefault="000D5E2C" w:rsidP="000D5E2C">
            <w:pPr>
              <w:jc w:val="center"/>
            </w:pPr>
            <w:r>
              <w:rPr>
                <w:rFonts w:ascii="Times New Roman" w:hAnsi="Times New Roman" w:cs="Times New Roman"/>
              </w:rPr>
              <w:lastRenderedPageBreak/>
              <w:t>01.01.20</w:t>
            </w:r>
            <w:r>
              <w:rPr>
                <w:rFonts w:ascii="Times New Roman" w:hAnsi="Times New Roman" w:cs="Times New Roman"/>
              </w:rPr>
              <w:lastRenderedPageBreak/>
              <w:t>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Обеспечение </w:t>
            </w:r>
            <w:r>
              <w:rPr>
                <w:rFonts w:ascii="Times New Roman" w:hAnsi="Times New Roman" w:cs="Times New Roman"/>
              </w:rPr>
              <w:lastRenderedPageBreak/>
              <w:t xml:space="preserve">сопровождения Единой межведомственной информационно-статистической системы   </w:t>
            </w:r>
          </w:p>
        </w:tc>
        <w:tc>
          <w:tcPr>
            <w:tcW w:w="1624" w:type="pct"/>
          </w:tcPr>
          <w:p w:rsidR="000D5E2C" w:rsidRDefault="000D5E2C" w:rsidP="000D5E2C">
            <w:pPr>
              <w:jc w:val="center"/>
            </w:pPr>
            <w:r>
              <w:rPr>
                <w:rFonts w:ascii="Times New Roman" w:hAnsi="Times New Roman" w:cs="Times New Roman"/>
              </w:rPr>
              <w:lastRenderedPageBreak/>
              <w:t xml:space="preserve">Обеспечено сопровождение Единой </w:t>
            </w:r>
            <w:r>
              <w:rPr>
                <w:rFonts w:ascii="Times New Roman" w:hAnsi="Times New Roman" w:cs="Times New Roman"/>
              </w:rPr>
              <w:lastRenderedPageBreak/>
              <w:t xml:space="preserve">межведомственной информационно-статистической системы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Нет</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31</w:t>
            </w:r>
          </w:p>
        </w:tc>
        <w:tc>
          <w:tcPr>
            <w:tcW w:w="690" w:type="pct"/>
          </w:tcPr>
          <w:p w:rsidR="000D5E2C" w:rsidRDefault="000D5E2C" w:rsidP="000D5E2C">
            <w:r>
              <w:rPr>
                <w:rFonts w:ascii="Times New Roman" w:hAnsi="Times New Roman" w:cs="Times New Roman"/>
              </w:rPr>
              <w:t xml:space="preserve">Мероприятие 9.7.3.  Информационное ведение Центрального сегмента (базы </w:t>
            </w:r>
            <w:r>
              <w:rPr>
                <w:rFonts w:ascii="Times New Roman" w:hAnsi="Times New Roman" w:cs="Times New Roman"/>
              </w:rPr>
              <w:lastRenderedPageBreak/>
              <w:t xml:space="preserve">метаданных) и портала Единой межведомственной информационно-статистической системы    </w:t>
            </w:r>
          </w:p>
        </w:tc>
        <w:tc>
          <w:tcPr>
            <w:tcW w:w="447" w:type="pct"/>
          </w:tcPr>
          <w:p w:rsidR="000D5E2C" w:rsidRDefault="000D5E2C" w:rsidP="000D5E2C">
            <w:proofErr w:type="spellStart"/>
            <w:r>
              <w:rPr>
                <w:rFonts w:ascii="Times New Roman" w:hAnsi="Times New Roman" w:cs="Times New Roman"/>
              </w:rPr>
              <w:lastRenderedPageBreak/>
              <w:t>Бурдаков</w:t>
            </w:r>
            <w:proofErr w:type="spellEnd"/>
            <w:r>
              <w:rPr>
                <w:rFonts w:ascii="Times New Roman" w:hAnsi="Times New Roman" w:cs="Times New Roman"/>
              </w:rPr>
              <w:t xml:space="preserve"> М.В., начальник Управления информаци</w:t>
            </w:r>
            <w:r>
              <w:rPr>
                <w:rFonts w:ascii="Times New Roman" w:hAnsi="Times New Roman" w:cs="Times New Roman"/>
              </w:rPr>
              <w:lastRenderedPageBreak/>
              <w:t>онных ресурсов и технологий</w:t>
            </w:r>
          </w:p>
        </w:tc>
        <w:tc>
          <w:tcPr>
            <w:tcW w:w="226" w:type="pct"/>
          </w:tcPr>
          <w:p w:rsidR="000D5E2C" w:rsidRDefault="000D5E2C" w:rsidP="000D5E2C">
            <w:pPr>
              <w:jc w:val="center"/>
            </w:pPr>
            <w:r>
              <w:rPr>
                <w:rFonts w:ascii="Times New Roman" w:hAnsi="Times New Roman" w:cs="Times New Roman"/>
              </w:rPr>
              <w:lastRenderedPageBreak/>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31.12.2020</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Обеспечение сопровождения Единой межведомственной </w:t>
            </w:r>
            <w:r>
              <w:rPr>
                <w:rFonts w:ascii="Times New Roman" w:hAnsi="Times New Roman" w:cs="Times New Roman"/>
              </w:rPr>
              <w:lastRenderedPageBreak/>
              <w:t>информационно-статистической системы</w:t>
            </w:r>
          </w:p>
        </w:tc>
        <w:tc>
          <w:tcPr>
            <w:tcW w:w="1624" w:type="pct"/>
          </w:tcPr>
          <w:p w:rsidR="000D5E2C" w:rsidRDefault="000D5E2C" w:rsidP="000D5E2C">
            <w:pPr>
              <w:jc w:val="center"/>
            </w:pPr>
            <w:r>
              <w:rPr>
                <w:rFonts w:ascii="Times New Roman" w:hAnsi="Times New Roman" w:cs="Times New Roman"/>
              </w:rPr>
              <w:lastRenderedPageBreak/>
              <w:t xml:space="preserve">Обеспечено сопровождение Единой межведомственной информационно-статистической системы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Нет</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32</w:t>
            </w:r>
          </w:p>
        </w:tc>
        <w:tc>
          <w:tcPr>
            <w:tcW w:w="690" w:type="pct"/>
          </w:tcPr>
          <w:p w:rsidR="000D5E2C" w:rsidRDefault="000D5E2C" w:rsidP="000D5E2C">
            <w:r>
              <w:rPr>
                <w:rFonts w:ascii="Times New Roman" w:hAnsi="Times New Roman" w:cs="Times New Roman"/>
              </w:rPr>
              <w:t>Мероприятие 9.7.4. Работы по сбору, обработке и распространению официальной статистической информации</w:t>
            </w:r>
          </w:p>
        </w:tc>
        <w:tc>
          <w:tcPr>
            <w:tcW w:w="447" w:type="pct"/>
          </w:tcPr>
          <w:p w:rsidR="000D5E2C" w:rsidRDefault="000D5E2C" w:rsidP="000D5E2C">
            <w:proofErr w:type="spellStart"/>
            <w:r>
              <w:rPr>
                <w:rFonts w:ascii="Times New Roman" w:hAnsi="Times New Roman" w:cs="Times New Roman"/>
              </w:rPr>
              <w:t>Бурдаков</w:t>
            </w:r>
            <w:proofErr w:type="spellEnd"/>
            <w:r>
              <w:rPr>
                <w:rFonts w:ascii="Times New Roman" w:hAnsi="Times New Roman" w:cs="Times New Roman"/>
              </w:rPr>
              <w:t xml:space="preserve"> М.В., начальник Управления информационных ресурсов и технологий</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31.12.2020</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Обеспечение сопровождения информационно-вычислительной системы Росстата</w:t>
            </w:r>
          </w:p>
        </w:tc>
        <w:tc>
          <w:tcPr>
            <w:tcW w:w="1624" w:type="pct"/>
          </w:tcPr>
          <w:p w:rsidR="000D5E2C" w:rsidRDefault="000D5E2C" w:rsidP="000D5E2C">
            <w:pPr>
              <w:jc w:val="center"/>
            </w:pPr>
            <w:r>
              <w:rPr>
                <w:rFonts w:ascii="Times New Roman" w:hAnsi="Times New Roman" w:cs="Times New Roman"/>
              </w:rPr>
              <w:t>Обеспечено сопровождение информационно-вычислительной системы Росстата</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Нет</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w:t>
            </w:r>
            <w:r>
              <w:rPr>
                <w:rFonts w:ascii="Times New Roman" w:hAnsi="Times New Roman" w:cs="Times New Roman"/>
              </w:rPr>
              <w:lastRenderedPageBreak/>
              <w:t>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lastRenderedPageBreak/>
              <w:t>33</w:t>
            </w:r>
          </w:p>
        </w:tc>
        <w:tc>
          <w:tcPr>
            <w:tcW w:w="690" w:type="pct"/>
          </w:tcPr>
          <w:p w:rsidR="000D5E2C" w:rsidRDefault="000D5E2C" w:rsidP="000D5E2C">
            <w:r>
              <w:rPr>
                <w:rFonts w:ascii="Times New Roman" w:hAnsi="Times New Roman" w:cs="Times New Roman"/>
              </w:rPr>
              <w:t>Основное мероприятие 9.8 Реализация проекта МБРР "Развитие системы государственной статистики-2"</w:t>
            </w:r>
          </w:p>
        </w:tc>
        <w:tc>
          <w:tcPr>
            <w:tcW w:w="447" w:type="pct"/>
          </w:tcPr>
          <w:p w:rsidR="000D5E2C" w:rsidRDefault="000D5E2C" w:rsidP="000D5E2C">
            <w:r>
              <w:rPr>
                <w:rFonts w:ascii="Times New Roman" w:hAnsi="Times New Roman" w:cs="Times New Roman"/>
              </w:rPr>
              <w:t>Федеральная служба государственной статистики</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31.12.2014</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России, необходимых государственным органам, международным организациям, деловым </w:t>
            </w:r>
            <w:r>
              <w:rPr>
                <w:rFonts w:ascii="Times New Roman" w:hAnsi="Times New Roman" w:cs="Times New Roman"/>
              </w:rPr>
              <w:lastRenderedPageBreak/>
              <w:t>кругам и обществу.</w:t>
            </w:r>
          </w:p>
        </w:tc>
        <w:tc>
          <w:tcPr>
            <w:tcW w:w="1624" w:type="pct"/>
          </w:tcPr>
          <w:p w:rsidR="000D5E2C" w:rsidRDefault="000D5E2C" w:rsidP="000D5E2C">
            <w:pPr>
              <w:jc w:val="center"/>
            </w:pPr>
            <w:r>
              <w:rPr>
                <w:rFonts w:ascii="Times New Roman" w:hAnsi="Times New Roman" w:cs="Times New Roman"/>
              </w:rPr>
              <w:lastRenderedPageBreak/>
              <w:t>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России, необходимых государственным органам, международным организациям, деловым кругам и обществу.</w:t>
            </w:r>
          </w:p>
        </w:tc>
      </w:tr>
      <w:tr w:rsidR="000D5E2C" w:rsidTr="000D5E2C">
        <w:tc>
          <w:tcPr>
            <w:tcW w:w="141" w:type="pct"/>
          </w:tcPr>
          <w:p w:rsidR="000D5E2C" w:rsidRDefault="000D5E2C" w:rsidP="000D5E2C">
            <w:pPr>
              <w:jc w:val="center"/>
            </w:pPr>
            <w:r>
              <w:rPr>
                <w:rFonts w:ascii="Times New Roman" w:hAnsi="Times New Roman" w:cs="Times New Roman"/>
              </w:rPr>
              <w:lastRenderedPageBreak/>
              <w:t>34</w:t>
            </w:r>
          </w:p>
        </w:tc>
        <w:tc>
          <w:tcPr>
            <w:tcW w:w="690" w:type="pct"/>
          </w:tcPr>
          <w:p w:rsidR="000D5E2C" w:rsidRDefault="000D5E2C" w:rsidP="000D5E2C">
            <w:r>
              <w:rPr>
                <w:rFonts w:ascii="Times New Roman" w:hAnsi="Times New Roman" w:cs="Times New Roman"/>
              </w:rPr>
              <w:t xml:space="preserve">Мероприятие 9.8.1. Развитие внутреннего корпоративного </w:t>
            </w:r>
            <w:proofErr w:type="spellStart"/>
            <w:r>
              <w:rPr>
                <w:rFonts w:ascii="Times New Roman" w:hAnsi="Times New Roman" w:cs="Times New Roman"/>
              </w:rPr>
              <w:t>интранет</w:t>
            </w:r>
            <w:proofErr w:type="spellEnd"/>
            <w:r>
              <w:rPr>
                <w:rFonts w:ascii="Times New Roman" w:hAnsi="Times New Roman" w:cs="Times New Roman"/>
              </w:rPr>
              <w:t xml:space="preserve">-портала государственной статистики для интеграции с хранилищем статистических данных, средствами документооборота и кадровой подсистемой   </w:t>
            </w:r>
          </w:p>
        </w:tc>
        <w:tc>
          <w:tcPr>
            <w:tcW w:w="447" w:type="pct"/>
          </w:tcPr>
          <w:p w:rsidR="000D5E2C" w:rsidRDefault="000D5E2C" w:rsidP="000D5E2C">
            <w:proofErr w:type="spellStart"/>
            <w:r>
              <w:rPr>
                <w:rFonts w:ascii="Times New Roman" w:hAnsi="Times New Roman" w:cs="Times New Roman"/>
              </w:rPr>
              <w:t>Бурдаков</w:t>
            </w:r>
            <w:proofErr w:type="spellEnd"/>
            <w:r>
              <w:rPr>
                <w:rFonts w:ascii="Times New Roman" w:hAnsi="Times New Roman" w:cs="Times New Roman"/>
              </w:rPr>
              <w:t xml:space="preserve"> М.В., начальник Управления информационных ресурсов и технологий</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30.09.2013</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30.09.2013</w:t>
            </w:r>
          </w:p>
        </w:tc>
        <w:tc>
          <w:tcPr>
            <w:tcW w:w="545" w:type="pct"/>
          </w:tcPr>
          <w:p w:rsidR="000D5E2C" w:rsidRDefault="000D5E2C" w:rsidP="000D5E2C">
            <w:pPr>
              <w:jc w:val="center"/>
            </w:pPr>
            <w:proofErr w:type="gramStart"/>
            <w:r>
              <w:rPr>
                <w:rFonts w:ascii="Times New Roman" w:hAnsi="Times New Roman" w:cs="Times New Roman"/>
              </w:rPr>
              <w:t xml:space="preserve">Обеспечение адресности предоставления информации и осуществляемых информационных рассылок и интерактивности; повышение эффективности управления персоналом и создание условий для поддержки обратной связи с персоналом; создание универсального инструмента для удобной работы с информационными ресурсами; обеспечение централизованного доступа к информационным ресурсам </w:t>
            </w:r>
            <w:r>
              <w:rPr>
                <w:rFonts w:ascii="Times New Roman" w:hAnsi="Times New Roman" w:cs="Times New Roman"/>
              </w:rPr>
              <w:lastRenderedPageBreak/>
              <w:t>Федеральной службы государственной статистики; предоставление удобных и эффективных возможностей поиска информации в системе;</w:t>
            </w:r>
            <w:proofErr w:type="gramEnd"/>
            <w:r>
              <w:rPr>
                <w:rFonts w:ascii="Times New Roman" w:hAnsi="Times New Roman" w:cs="Times New Roman"/>
              </w:rPr>
              <w:t xml:space="preserve"> разграничение прав доступа к информации Федеральной службы государственной статистики    </w:t>
            </w:r>
          </w:p>
        </w:tc>
        <w:tc>
          <w:tcPr>
            <w:tcW w:w="1624" w:type="pct"/>
          </w:tcPr>
          <w:p w:rsidR="000D5E2C" w:rsidRDefault="000D5E2C" w:rsidP="000D5E2C">
            <w:pPr>
              <w:jc w:val="center"/>
            </w:pPr>
            <w:proofErr w:type="gramStart"/>
            <w:r>
              <w:rPr>
                <w:rFonts w:ascii="Times New Roman" w:hAnsi="Times New Roman" w:cs="Times New Roman"/>
              </w:rPr>
              <w:lastRenderedPageBreak/>
              <w:t>Обеспечение адресности предоставления информации и осуществляемых информационных рассылок и интерактивности; повышение эффективности управления персоналом и создание условий для поддержки обратной связи с персоналом; создание универсального инструмента для удобной работы с информационными ресурсами; обеспечение централизованного доступа к информационным ресурсам Федеральной службы государственной статистики; предоставление удобных и эффективных возможностей поиска информации в системе;</w:t>
            </w:r>
            <w:proofErr w:type="gramEnd"/>
            <w:r>
              <w:rPr>
                <w:rFonts w:ascii="Times New Roman" w:hAnsi="Times New Roman" w:cs="Times New Roman"/>
              </w:rPr>
              <w:t xml:space="preserve"> разграничение прав доступа к информации Федеральной службы государственной статистики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Мероприятие выполнено в установленные сроки. Контракт заключен в 2012 году, часть работ проведена и оплачена в 2012 году</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35</w:t>
            </w:r>
          </w:p>
        </w:tc>
        <w:tc>
          <w:tcPr>
            <w:tcW w:w="690" w:type="pct"/>
          </w:tcPr>
          <w:p w:rsidR="000D5E2C" w:rsidRDefault="000D5E2C" w:rsidP="000D5E2C">
            <w:r>
              <w:rPr>
                <w:rFonts w:ascii="Times New Roman" w:hAnsi="Times New Roman" w:cs="Times New Roman"/>
              </w:rPr>
              <w:t xml:space="preserve">Мероприятие 9.8.2. Развитие </w:t>
            </w:r>
            <w:r>
              <w:rPr>
                <w:rFonts w:ascii="Times New Roman" w:hAnsi="Times New Roman" w:cs="Times New Roman"/>
              </w:rPr>
              <w:lastRenderedPageBreak/>
              <w:t xml:space="preserve">объединенной системы регистров, в том числе для обеспечения интеграции с подсистемой метаданных информационно-вычислительной системы  Росстата   </w:t>
            </w:r>
          </w:p>
        </w:tc>
        <w:tc>
          <w:tcPr>
            <w:tcW w:w="447" w:type="pct"/>
          </w:tcPr>
          <w:p w:rsidR="000D5E2C" w:rsidRDefault="000D5E2C" w:rsidP="000D5E2C">
            <w:proofErr w:type="spellStart"/>
            <w:r>
              <w:rPr>
                <w:rFonts w:ascii="Times New Roman" w:hAnsi="Times New Roman" w:cs="Times New Roman"/>
              </w:rPr>
              <w:lastRenderedPageBreak/>
              <w:t>Бурдаков</w:t>
            </w:r>
            <w:proofErr w:type="spellEnd"/>
            <w:r>
              <w:rPr>
                <w:rFonts w:ascii="Times New Roman" w:hAnsi="Times New Roman" w:cs="Times New Roman"/>
              </w:rPr>
              <w:t xml:space="preserve"> М.В., </w:t>
            </w:r>
            <w:r>
              <w:rPr>
                <w:rFonts w:ascii="Times New Roman" w:hAnsi="Times New Roman" w:cs="Times New Roman"/>
              </w:rPr>
              <w:lastRenderedPageBreak/>
              <w:t>начальник Управления информационных ресурсов и технологий</w:t>
            </w:r>
          </w:p>
        </w:tc>
        <w:tc>
          <w:tcPr>
            <w:tcW w:w="226" w:type="pct"/>
          </w:tcPr>
          <w:p w:rsidR="000D5E2C" w:rsidRDefault="000D5E2C" w:rsidP="000D5E2C">
            <w:pPr>
              <w:jc w:val="center"/>
            </w:pPr>
            <w:r>
              <w:rPr>
                <w:rFonts w:ascii="Times New Roman" w:hAnsi="Times New Roman" w:cs="Times New Roman"/>
              </w:rPr>
              <w:lastRenderedPageBreak/>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30.10.2013</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30.10.2013</w:t>
            </w:r>
          </w:p>
        </w:tc>
        <w:tc>
          <w:tcPr>
            <w:tcW w:w="545" w:type="pct"/>
          </w:tcPr>
          <w:p w:rsidR="000D5E2C" w:rsidRDefault="000D5E2C" w:rsidP="000D5E2C">
            <w:pPr>
              <w:jc w:val="center"/>
            </w:pPr>
            <w:r>
              <w:rPr>
                <w:rFonts w:ascii="Times New Roman" w:hAnsi="Times New Roman" w:cs="Times New Roman"/>
              </w:rPr>
              <w:t xml:space="preserve">Централизация учета, </w:t>
            </w:r>
            <w:r>
              <w:rPr>
                <w:rFonts w:ascii="Times New Roman" w:hAnsi="Times New Roman" w:cs="Times New Roman"/>
              </w:rPr>
              <w:lastRenderedPageBreak/>
              <w:t xml:space="preserve">актуализации и идентификации территориально – обособленных структурных подразделений предприятий для обеспечения оперативности их включения в территориальные разделы Баз данных Генеральной совокупности  и исключения дублирования объектов статистического наблюдения; создание </w:t>
            </w:r>
            <w:proofErr w:type="gramStart"/>
            <w:r>
              <w:rPr>
                <w:rFonts w:ascii="Times New Roman" w:hAnsi="Times New Roman" w:cs="Times New Roman"/>
              </w:rPr>
              <w:t xml:space="preserve">подсистемы координации выборок проводимых статистических обследований деятельности </w:t>
            </w:r>
            <w:r>
              <w:rPr>
                <w:rFonts w:ascii="Times New Roman" w:hAnsi="Times New Roman" w:cs="Times New Roman"/>
              </w:rPr>
              <w:lastRenderedPageBreak/>
              <w:t>субъектов малого</w:t>
            </w:r>
            <w:proofErr w:type="gramEnd"/>
            <w:r>
              <w:rPr>
                <w:rFonts w:ascii="Times New Roman" w:hAnsi="Times New Roman" w:cs="Times New Roman"/>
              </w:rPr>
              <w:t xml:space="preserve"> и среднего предпринимательства   </w:t>
            </w:r>
          </w:p>
        </w:tc>
        <w:tc>
          <w:tcPr>
            <w:tcW w:w="1624" w:type="pct"/>
          </w:tcPr>
          <w:p w:rsidR="000D5E2C" w:rsidRDefault="000D5E2C" w:rsidP="000D5E2C">
            <w:pPr>
              <w:jc w:val="center"/>
            </w:pPr>
            <w:r>
              <w:rPr>
                <w:rFonts w:ascii="Times New Roman" w:hAnsi="Times New Roman" w:cs="Times New Roman"/>
              </w:rPr>
              <w:lastRenderedPageBreak/>
              <w:t xml:space="preserve">Централизация учета, актуализации и идентификации территориально-обособленных </w:t>
            </w:r>
            <w:r>
              <w:rPr>
                <w:rFonts w:ascii="Times New Roman" w:hAnsi="Times New Roman" w:cs="Times New Roman"/>
              </w:rPr>
              <w:lastRenderedPageBreak/>
              <w:t xml:space="preserve">структурных подразделений предприятий для обеспечения оперативности их включения в территориальные разделы Баз данных Генеральной совокупности  и исключения дублирования объектов статистического наблюдения; создание </w:t>
            </w:r>
            <w:proofErr w:type="gramStart"/>
            <w:r>
              <w:rPr>
                <w:rFonts w:ascii="Times New Roman" w:hAnsi="Times New Roman" w:cs="Times New Roman"/>
              </w:rPr>
              <w:t>подсистемы координации выборок проводимых статистических обследований деятельности субъектов малого</w:t>
            </w:r>
            <w:proofErr w:type="gramEnd"/>
            <w:r>
              <w:rPr>
                <w:rFonts w:ascii="Times New Roman" w:hAnsi="Times New Roman" w:cs="Times New Roman"/>
              </w:rPr>
              <w:t xml:space="preserve"> и среднего предпринимательства</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Мероприятие выполнено в установленные сроки. Финансирование осуществлялось в соответствии с графиком исполнения контракта. Контракт заключен в 2012 году, часть работ проведена и оплачена в 2012 году</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36</w:t>
            </w:r>
          </w:p>
        </w:tc>
        <w:tc>
          <w:tcPr>
            <w:tcW w:w="690" w:type="pct"/>
          </w:tcPr>
          <w:p w:rsidR="000D5E2C" w:rsidRDefault="000D5E2C" w:rsidP="000D5E2C">
            <w:r>
              <w:rPr>
                <w:rFonts w:ascii="Times New Roman" w:hAnsi="Times New Roman" w:cs="Times New Roman"/>
              </w:rPr>
              <w:t xml:space="preserve">Мероприятие 9.8.3.  Развитие подсистемы метаданных информационно- вычислительной системы Росстата.  Создание системы подготовки электронных экономических описаний   </w:t>
            </w:r>
          </w:p>
        </w:tc>
        <w:tc>
          <w:tcPr>
            <w:tcW w:w="447" w:type="pct"/>
          </w:tcPr>
          <w:p w:rsidR="000D5E2C" w:rsidRDefault="000D5E2C" w:rsidP="000D5E2C">
            <w:proofErr w:type="spellStart"/>
            <w:r>
              <w:rPr>
                <w:rFonts w:ascii="Times New Roman" w:hAnsi="Times New Roman" w:cs="Times New Roman"/>
              </w:rPr>
              <w:t>Бурдаков</w:t>
            </w:r>
            <w:proofErr w:type="spellEnd"/>
            <w:r>
              <w:rPr>
                <w:rFonts w:ascii="Times New Roman" w:hAnsi="Times New Roman" w:cs="Times New Roman"/>
              </w:rPr>
              <w:t xml:space="preserve"> М.В., начальник Управления информационных ресурсов и технологий</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30.08.2013</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30.08.2013</w:t>
            </w:r>
          </w:p>
        </w:tc>
        <w:tc>
          <w:tcPr>
            <w:tcW w:w="545" w:type="pct"/>
          </w:tcPr>
          <w:p w:rsidR="000D5E2C" w:rsidRDefault="000D5E2C" w:rsidP="000D5E2C">
            <w:pPr>
              <w:jc w:val="center"/>
            </w:pPr>
            <w:r>
              <w:rPr>
                <w:rFonts w:ascii="Times New Roman" w:hAnsi="Times New Roman" w:cs="Times New Roman"/>
              </w:rPr>
              <w:t xml:space="preserve">Формирование необходимой совместно используемой в статистических работах нормативно-справочной информации при подготовке экономических описаний. Исключение </w:t>
            </w:r>
            <w:r>
              <w:rPr>
                <w:rFonts w:ascii="Times New Roman" w:hAnsi="Times New Roman" w:cs="Times New Roman"/>
              </w:rPr>
              <w:lastRenderedPageBreak/>
              <w:t xml:space="preserve">дублирования, противоречивости и избыточности нормативно-справочной информации, поступающей в каталог статистических показателей. Автоматическое формирование  бланков и шаблонов электронных версий форм статистической отчетности и размещение их на сайте Росстата   </w:t>
            </w:r>
          </w:p>
        </w:tc>
        <w:tc>
          <w:tcPr>
            <w:tcW w:w="1624" w:type="pct"/>
          </w:tcPr>
          <w:p w:rsidR="000D5E2C" w:rsidRDefault="000D5E2C" w:rsidP="000D5E2C">
            <w:pPr>
              <w:jc w:val="center"/>
            </w:pPr>
            <w:r>
              <w:rPr>
                <w:rFonts w:ascii="Times New Roman" w:hAnsi="Times New Roman" w:cs="Times New Roman"/>
              </w:rPr>
              <w:lastRenderedPageBreak/>
              <w:t>Формирование необходимой совместно используемой в статистических работах нормативно-справочной информации при подготовке экономических описаний. Исключение дублирования, противоречивости и избыточности нормативно-справочной информации, поступающей в каталог статистических показателей. Автоматическое формирование бланков и шаблонов электронных версий форм статистической отчетности и размещение их на сайте Росстата</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 xml:space="preserve">Мероприятие выполнено в установленные сроки. Отклонений по срокам и объемам финансирования нет. Контракт заключен в 2012 году, част работ </w:t>
            </w:r>
            <w:proofErr w:type="gramStart"/>
            <w:r>
              <w:rPr>
                <w:rFonts w:ascii="Times New Roman" w:hAnsi="Times New Roman" w:cs="Times New Roman"/>
              </w:rPr>
              <w:t>проведена</w:t>
            </w:r>
            <w:proofErr w:type="gramEnd"/>
            <w:r>
              <w:rPr>
                <w:rFonts w:ascii="Times New Roman" w:hAnsi="Times New Roman" w:cs="Times New Roman"/>
              </w:rPr>
              <w:t xml:space="preserve"> в 2012 году</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 xml:space="preserve">Меры нейтрализации/минимизации отклонения по контрольному событию, оказывающего существенное </w:t>
            </w:r>
            <w:r>
              <w:rPr>
                <w:rFonts w:ascii="Times New Roman" w:hAnsi="Times New Roman" w:cs="Times New Roman"/>
              </w:rPr>
              <w:lastRenderedPageBreak/>
              <w:t>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lastRenderedPageBreak/>
              <w:t>37</w:t>
            </w:r>
          </w:p>
        </w:tc>
        <w:tc>
          <w:tcPr>
            <w:tcW w:w="690" w:type="pct"/>
          </w:tcPr>
          <w:p w:rsidR="000D5E2C" w:rsidRDefault="000D5E2C" w:rsidP="000D5E2C">
            <w:r>
              <w:rPr>
                <w:rFonts w:ascii="Times New Roman" w:hAnsi="Times New Roman" w:cs="Times New Roman"/>
              </w:rPr>
              <w:t xml:space="preserve">Мероприятие 9.8.4.  Создание программных средств многомерного анализа данных с использованием интегрированных хранилищ данных с целью формирования оперативных запросов и аналитической обработки данных, включая возможность формирования произвольных запросов   </w:t>
            </w:r>
          </w:p>
        </w:tc>
        <w:tc>
          <w:tcPr>
            <w:tcW w:w="447" w:type="pct"/>
          </w:tcPr>
          <w:p w:rsidR="000D5E2C" w:rsidRDefault="000D5E2C" w:rsidP="000D5E2C">
            <w:proofErr w:type="spellStart"/>
            <w:r>
              <w:rPr>
                <w:rFonts w:ascii="Times New Roman" w:hAnsi="Times New Roman" w:cs="Times New Roman"/>
              </w:rPr>
              <w:t>Бурдаков</w:t>
            </w:r>
            <w:proofErr w:type="spellEnd"/>
            <w:r>
              <w:rPr>
                <w:rFonts w:ascii="Times New Roman" w:hAnsi="Times New Roman" w:cs="Times New Roman"/>
              </w:rPr>
              <w:t xml:space="preserve"> М.В., начальник Управления информационных ресурсов и технологий</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01.07.2013</w:t>
            </w:r>
          </w:p>
        </w:tc>
        <w:tc>
          <w:tcPr>
            <w:tcW w:w="332" w:type="pct"/>
          </w:tcPr>
          <w:p w:rsidR="000D5E2C" w:rsidRDefault="000D5E2C" w:rsidP="000D5E2C">
            <w:pPr>
              <w:jc w:val="center"/>
            </w:pPr>
            <w:r>
              <w:rPr>
                <w:rFonts w:ascii="Times New Roman" w:hAnsi="Times New Roman" w:cs="Times New Roman"/>
              </w:rPr>
              <w:t>28.02.2014</w:t>
            </w:r>
          </w:p>
        </w:tc>
        <w:tc>
          <w:tcPr>
            <w:tcW w:w="332" w:type="pct"/>
          </w:tcPr>
          <w:p w:rsidR="000D5E2C" w:rsidRDefault="000D5E2C" w:rsidP="000D5E2C">
            <w:pPr>
              <w:jc w:val="center"/>
            </w:pPr>
            <w:r>
              <w:rPr>
                <w:rFonts w:ascii="Times New Roman" w:hAnsi="Times New Roman" w:cs="Times New Roman"/>
              </w:rPr>
              <w:t>01.07.2013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Возможность проведения многомерного анализа данных, формирования произвольных запросов и своевременного формирования аналитической отчетности, возможность построения временных рядов в системе многомерного анализа данных   </w:t>
            </w:r>
          </w:p>
        </w:tc>
        <w:tc>
          <w:tcPr>
            <w:tcW w:w="1624" w:type="pct"/>
          </w:tcPr>
          <w:p w:rsidR="000D5E2C" w:rsidRDefault="000D5E2C" w:rsidP="000D5E2C">
            <w:pPr>
              <w:jc w:val="center"/>
            </w:pPr>
            <w:r>
              <w:rPr>
                <w:rFonts w:ascii="Times New Roman" w:hAnsi="Times New Roman" w:cs="Times New Roman"/>
              </w:rPr>
              <w:t>Поставлено программное обеспечение; проведено обучение персонала</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 xml:space="preserve">Мероприятие выполняется в установленные сроки и в четком соответствии с графиком исполнения контракта.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 xml:space="preserve">Меры нейтрализации/минимизации отклонения по контрольному событию, оказывающего </w:t>
            </w:r>
            <w:r>
              <w:rPr>
                <w:rFonts w:ascii="Times New Roman" w:hAnsi="Times New Roman" w:cs="Times New Roman"/>
              </w:rPr>
              <w:lastRenderedPageBreak/>
              <w:t>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lastRenderedPageBreak/>
              <w:t>38</w:t>
            </w:r>
          </w:p>
        </w:tc>
        <w:tc>
          <w:tcPr>
            <w:tcW w:w="690" w:type="pct"/>
          </w:tcPr>
          <w:p w:rsidR="000D5E2C" w:rsidRDefault="000D5E2C" w:rsidP="000D5E2C">
            <w:r>
              <w:rPr>
                <w:rFonts w:ascii="Times New Roman" w:hAnsi="Times New Roman" w:cs="Times New Roman"/>
              </w:rPr>
              <w:t xml:space="preserve">Мероприятие 9.8.5. Усиление институциональной роли Росстата в области внедрения информационных технологий   </w:t>
            </w:r>
          </w:p>
        </w:tc>
        <w:tc>
          <w:tcPr>
            <w:tcW w:w="447" w:type="pct"/>
          </w:tcPr>
          <w:p w:rsidR="000D5E2C" w:rsidRDefault="000D5E2C" w:rsidP="000D5E2C">
            <w:proofErr w:type="spellStart"/>
            <w:r>
              <w:rPr>
                <w:rFonts w:ascii="Times New Roman" w:hAnsi="Times New Roman" w:cs="Times New Roman"/>
              </w:rPr>
              <w:t>Бурдаков</w:t>
            </w:r>
            <w:proofErr w:type="spellEnd"/>
            <w:r>
              <w:rPr>
                <w:rFonts w:ascii="Times New Roman" w:hAnsi="Times New Roman" w:cs="Times New Roman"/>
              </w:rPr>
              <w:t xml:space="preserve"> М.В., начальник Управления информационных ресурсов и технологий</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01.06.2013</w:t>
            </w:r>
          </w:p>
        </w:tc>
        <w:tc>
          <w:tcPr>
            <w:tcW w:w="332" w:type="pct"/>
          </w:tcPr>
          <w:p w:rsidR="000D5E2C" w:rsidRDefault="000D5E2C" w:rsidP="000D5E2C">
            <w:pPr>
              <w:jc w:val="center"/>
            </w:pPr>
            <w:r>
              <w:rPr>
                <w:rFonts w:ascii="Times New Roman" w:hAnsi="Times New Roman" w:cs="Times New Roman"/>
              </w:rPr>
              <w:t>31.12.2013</w:t>
            </w:r>
          </w:p>
        </w:tc>
        <w:tc>
          <w:tcPr>
            <w:tcW w:w="332" w:type="pct"/>
          </w:tcPr>
          <w:p w:rsidR="000D5E2C" w:rsidRDefault="000D5E2C" w:rsidP="000D5E2C">
            <w:pPr>
              <w:jc w:val="center"/>
            </w:pPr>
            <w:r>
              <w:rPr>
                <w:rFonts w:ascii="Times New Roman" w:hAnsi="Times New Roman" w:cs="Times New Roman"/>
              </w:rPr>
              <w:t>03.10.2013</w:t>
            </w:r>
          </w:p>
        </w:tc>
        <w:tc>
          <w:tcPr>
            <w:tcW w:w="332" w:type="pct"/>
          </w:tcPr>
          <w:p w:rsidR="000D5E2C" w:rsidRDefault="000D5E2C" w:rsidP="000D5E2C">
            <w:pPr>
              <w:jc w:val="center"/>
            </w:pPr>
            <w:r>
              <w:rPr>
                <w:rFonts w:ascii="Times New Roman" w:hAnsi="Times New Roman" w:cs="Times New Roman"/>
              </w:rPr>
              <w:t>31.12.2013</w:t>
            </w:r>
          </w:p>
        </w:tc>
        <w:tc>
          <w:tcPr>
            <w:tcW w:w="545" w:type="pct"/>
          </w:tcPr>
          <w:p w:rsidR="000D5E2C" w:rsidRDefault="000D5E2C" w:rsidP="000D5E2C">
            <w:pPr>
              <w:jc w:val="center"/>
            </w:pPr>
            <w:r>
              <w:rPr>
                <w:rFonts w:ascii="Times New Roman" w:hAnsi="Times New Roman" w:cs="Times New Roman"/>
              </w:rPr>
              <w:t xml:space="preserve">Разработка концептуальных </w:t>
            </w:r>
            <w:proofErr w:type="gramStart"/>
            <w:r>
              <w:rPr>
                <w:rFonts w:ascii="Times New Roman" w:hAnsi="Times New Roman" w:cs="Times New Roman"/>
              </w:rPr>
              <w:t>основ развития информационных систем субъектов официального статистического учета</w:t>
            </w:r>
            <w:proofErr w:type="gramEnd"/>
            <w:r>
              <w:rPr>
                <w:rFonts w:ascii="Times New Roman" w:hAnsi="Times New Roman" w:cs="Times New Roman"/>
              </w:rPr>
              <w:t xml:space="preserve">   </w:t>
            </w:r>
          </w:p>
        </w:tc>
        <w:tc>
          <w:tcPr>
            <w:tcW w:w="1624" w:type="pct"/>
          </w:tcPr>
          <w:p w:rsidR="000D5E2C" w:rsidRDefault="000D5E2C" w:rsidP="000D5E2C">
            <w:pPr>
              <w:jc w:val="center"/>
            </w:pP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39</w:t>
            </w:r>
          </w:p>
        </w:tc>
        <w:tc>
          <w:tcPr>
            <w:tcW w:w="690" w:type="pct"/>
          </w:tcPr>
          <w:p w:rsidR="000D5E2C" w:rsidRDefault="000D5E2C" w:rsidP="000D5E2C">
            <w:r>
              <w:rPr>
                <w:rFonts w:ascii="Times New Roman" w:hAnsi="Times New Roman" w:cs="Times New Roman"/>
              </w:rPr>
              <w:t xml:space="preserve">Мероприятие 9.8.6. Дополнительная закупка оборудования и программного обеспечения для </w:t>
            </w:r>
            <w:r>
              <w:rPr>
                <w:rFonts w:ascii="Times New Roman" w:hAnsi="Times New Roman" w:cs="Times New Roman"/>
              </w:rPr>
              <w:lastRenderedPageBreak/>
              <w:t xml:space="preserve">развития корпоративной информационно-вычислительной системы Росстата   </w:t>
            </w:r>
          </w:p>
        </w:tc>
        <w:tc>
          <w:tcPr>
            <w:tcW w:w="447" w:type="pct"/>
          </w:tcPr>
          <w:p w:rsidR="000D5E2C" w:rsidRDefault="000D5E2C" w:rsidP="000D5E2C">
            <w:proofErr w:type="spellStart"/>
            <w:r>
              <w:rPr>
                <w:rFonts w:ascii="Times New Roman" w:hAnsi="Times New Roman" w:cs="Times New Roman"/>
              </w:rPr>
              <w:lastRenderedPageBreak/>
              <w:t>Бурдаков</w:t>
            </w:r>
            <w:proofErr w:type="spellEnd"/>
            <w:r>
              <w:rPr>
                <w:rFonts w:ascii="Times New Roman" w:hAnsi="Times New Roman" w:cs="Times New Roman"/>
              </w:rPr>
              <w:t xml:space="preserve"> М.В., начальник Управления информационных </w:t>
            </w:r>
            <w:r>
              <w:rPr>
                <w:rFonts w:ascii="Times New Roman" w:hAnsi="Times New Roman" w:cs="Times New Roman"/>
              </w:rPr>
              <w:lastRenderedPageBreak/>
              <w:t>ресурсов и технологий</w:t>
            </w:r>
          </w:p>
        </w:tc>
        <w:tc>
          <w:tcPr>
            <w:tcW w:w="226" w:type="pct"/>
          </w:tcPr>
          <w:p w:rsidR="000D5E2C" w:rsidRDefault="000D5E2C" w:rsidP="000D5E2C">
            <w:pPr>
              <w:jc w:val="center"/>
            </w:pPr>
            <w:r>
              <w:rPr>
                <w:rFonts w:ascii="Times New Roman" w:hAnsi="Times New Roman" w:cs="Times New Roman"/>
              </w:rPr>
              <w:lastRenderedPageBreak/>
              <w:t>X</w:t>
            </w:r>
          </w:p>
        </w:tc>
        <w:tc>
          <w:tcPr>
            <w:tcW w:w="332" w:type="pct"/>
          </w:tcPr>
          <w:p w:rsidR="000D5E2C" w:rsidRDefault="000D5E2C" w:rsidP="000D5E2C">
            <w:pPr>
              <w:jc w:val="center"/>
            </w:pPr>
            <w:r>
              <w:rPr>
                <w:rFonts w:ascii="Times New Roman" w:hAnsi="Times New Roman" w:cs="Times New Roman"/>
              </w:rPr>
              <w:t>01.06.2013</w:t>
            </w:r>
          </w:p>
        </w:tc>
        <w:tc>
          <w:tcPr>
            <w:tcW w:w="332" w:type="pct"/>
          </w:tcPr>
          <w:p w:rsidR="000D5E2C" w:rsidRDefault="000D5E2C" w:rsidP="000D5E2C">
            <w:pPr>
              <w:jc w:val="center"/>
            </w:pPr>
            <w:r>
              <w:rPr>
                <w:rFonts w:ascii="Times New Roman" w:hAnsi="Times New Roman" w:cs="Times New Roman"/>
              </w:rPr>
              <w:t>31.01.2014</w:t>
            </w:r>
          </w:p>
        </w:tc>
        <w:tc>
          <w:tcPr>
            <w:tcW w:w="332" w:type="pct"/>
          </w:tcPr>
          <w:p w:rsidR="000D5E2C" w:rsidRDefault="000D5E2C" w:rsidP="000D5E2C">
            <w:pPr>
              <w:jc w:val="center"/>
            </w:pPr>
            <w:r>
              <w:rPr>
                <w:rFonts w:ascii="Times New Roman" w:hAnsi="Times New Roman" w:cs="Times New Roman"/>
              </w:rPr>
              <w:t>28.06.2013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Повышение надежности и защищенности информационно-вычислительн</w:t>
            </w:r>
            <w:r>
              <w:rPr>
                <w:rFonts w:ascii="Times New Roman" w:hAnsi="Times New Roman" w:cs="Times New Roman"/>
              </w:rPr>
              <w:lastRenderedPageBreak/>
              <w:t xml:space="preserve">ой системы, а также скорости сбора, обработки и передачи статистической информации   </w:t>
            </w:r>
          </w:p>
        </w:tc>
        <w:tc>
          <w:tcPr>
            <w:tcW w:w="1624" w:type="pct"/>
          </w:tcPr>
          <w:p w:rsidR="000D5E2C" w:rsidRDefault="000D5E2C" w:rsidP="000D5E2C">
            <w:pPr>
              <w:jc w:val="center"/>
            </w:pPr>
            <w:r>
              <w:rPr>
                <w:rFonts w:ascii="Times New Roman" w:hAnsi="Times New Roman" w:cs="Times New Roman"/>
              </w:rPr>
              <w:lastRenderedPageBreak/>
              <w:t>Дополнительная поставка программного обеспечения и технических средств территориальным органам государственной статистики</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 xml:space="preserve">В соответствии с потребностями территориальных органов государственной статистики контракт выполнялся с опережением сроков и досрочно завершен в декабре 2013 г., в </w:t>
            </w:r>
            <w:proofErr w:type="gramStart"/>
            <w:r>
              <w:rPr>
                <w:rFonts w:ascii="Times New Roman" w:hAnsi="Times New Roman" w:cs="Times New Roman"/>
              </w:rPr>
              <w:t>связи</w:t>
            </w:r>
            <w:proofErr w:type="gramEnd"/>
            <w:r>
              <w:rPr>
                <w:rFonts w:ascii="Times New Roman" w:hAnsi="Times New Roman" w:cs="Times New Roman"/>
              </w:rPr>
              <w:t xml:space="preserve"> с чем весь объем стоимости контракта профинансирован Росстатом и оплачен в отчетном периоде.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40</w:t>
            </w:r>
          </w:p>
        </w:tc>
        <w:tc>
          <w:tcPr>
            <w:tcW w:w="690" w:type="pct"/>
          </w:tcPr>
          <w:p w:rsidR="000D5E2C" w:rsidRDefault="000D5E2C" w:rsidP="000D5E2C">
            <w:r>
              <w:rPr>
                <w:rFonts w:ascii="Times New Roman" w:hAnsi="Times New Roman" w:cs="Times New Roman"/>
              </w:rPr>
              <w:t xml:space="preserve">Мероприятие 9.8.7. Поставка и установка системы мобильного сбора данных   </w:t>
            </w:r>
          </w:p>
        </w:tc>
        <w:tc>
          <w:tcPr>
            <w:tcW w:w="447" w:type="pct"/>
          </w:tcPr>
          <w:p w:rsidR="000D5E2C" w:rsidRDefault="000D5E2C" w:rsidP="000D5E2C">
            <w:proofErr w:type="spellStart"/>
            <w:r>
              <w:rPr>
                <w:rFonts w:ascii="Times New Roman" w:hAnsi="Times New Roman" w:cs="Times New Roman"/>
              </w:rPr>
              <w:t>Бурдаков</w:t>
            </w:r>
            <w:proofErr w:type="spellEnd"/>
            <w:r>
              <w:rPr>
                <w:rFonts w:ascii="Times New Roman" w:hAnsi="Times New Roman" w:cs="Times New Roman"/>
              </w:rPr>
              <w:t xml:space="preserve"> М.В., начальник Управления информационных ресурсов и технологий</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01.09.2013</w:t>
            </w:r>
          </w:p>
        </w:tc>
        <w:tc>
          <w:tcPr>
            <w:tcW w:w="332" w:type="pct"/>
          </w:tcPr>
          <w:p w:rsidR="000D5E2C" w:rsidRDefault="000D5E2C" w:rsidP="000D5E2C">
            <w:pPr>
              <w:jc w:val="center"/>
            </w:pPr>
            <w:r>
              <w:rPr>
                <w:rFonts w:ascii="Times New Roman" w:hAnsi="Times New Roman" w:cs="Times New Roman"/>
              </w:rPr>
              <w:t>28.02.2014</w:t>
            </w:r>
          </w:p>
        </w:tc>
        <w:tc>
          <w:tcPr>
            <w:tcW w:w="332" w:type="pct"/>
          </w:tcPr>
          <w:p w:rsidR="000D5E2C" w:rsidRDefault="000D5E2C" w:rsidP="000D5E2C">
            <w:pPr>
              <w:jc w:val="center"/>
            </w:pPr>
            <w:r>
              <w:rPr>
                <w:rFonts w:ascii="Times New Roman" w:hAnsi="Times New Roman" w:cs="Times New Roman"/>
              </w:rPr>
              <w:t>15.03.2013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Внедрение систем мобильного сбора данных на районном уровне с целью получения информации о розничных ценах на товары и </w:t>
            </w:r>
            <w:r>
              <w:rPr>
                <w:rFonts w:ascii="Times New Roman" w:hAnsi="Times New Roman" w:cs="Times New Roman"/>
              </w:rPr>
              <w:lastRenderedPageBreak/>
              <w:t xml:space="preserve">услуги   </w:t>
            </w:r>
          </w:p>
        </w:tc>
        <w:tc>
          <w:tcPr>
            <w:tcW w:w="1624" w:type="pct"/>
          </w:tcPr>
          <w:p w:rsidR="000D5E2C" w:rsidRDefault="000D5E2C" w:rsidP="000D5E2C">
            <w:pPr>
              <w:jc w:val="center"/>
            </w:pP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 xml:space="preserve">Конкурсные процедуры завершены, определен победитель. Из-за длительности конкурсных процедур и согласования с МБРР реструктуризации проекта контракт будет заключен в марте 2014 г. Сроки выполнения контракта изменены.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r>
              <w:rPr>
                <w:rFonts w:ascii="Times New Roman" w:hAnsi="Times New Roman" w:cs="Times New Roman"/>
              </w:rPr>
              <w:t xml:space="preserve">Рабочей </w:t>
            </w:r>
            <w:proofErr w:type="spellStart"/>
            <w:r>
              <w:rPr>
                <w:rFonts w:ascii="Times New Roman" w:hAnsi="Times New Roman" w:cs="Times New Roman"/>
              </w:rPr>
              <w:t>группойпо</w:t>
            </w:r>
            <w:proofErr w:type="spellEnd"/>
            <w:r>
              <w:rPr>
                <w:rFonts w:ascii="Times New Roman" w:hAnsi="Times New Roman" w:cs="Times New Roman"/>
              </w:rPr>
              <w:t xml:space="preserve"> вопросам развития современной структуры и технологии сбора, обработки и распространения статистических данных Проекта РСГС-2 определен скорректированный график выполнения контракта, составленный с учетом реструктуризации Проекта РСГС-2 в соответствии с дополнительным письмом от 27.01.2014, согласованного Министерством финансов Российской Федерации 06.02.2014. </w:t>
            </w:r>
          </w:p>
        </w:tc>
      </w:tr>
      <w:tr w:rsidR="000D5E2C" w:rsidTr="000D5E2C">
        <w:tc>
          <w:tcPr>
            <w:tcW w:w="141" w:type="pct"/>
          </w:tcPr>
          <w:p w:rsidR="000D5E2C" w:rsidRDefault="000D5E2C" w:rsidP="000D5E2C">
            <w:pPr>
              <w:jc w:val="center"/>
            </w:pPr>
            <w:r>
              <w:rPr>
                <w:rFonts w:ascii="Times New Roman" w:hAnsi="Times New Roman" w:cs="Times New Roman"/>
              </w:rPr>
              <w:t>41</w:t>
            </w:r>
          </w:p>
        </w:tc>
        <w:tc>
          <w:tcPr>
            <w:tcW w:w="690" w:type="pct"/>
          </w:tcPr>
          <w:p w:rsidR="000D5E2C" w:rsidRDefault="000D5E2C" w:rsidP="000D5E2C">
            <w:r>
              <w:rPr>
                <w:rFonts w:ascii="Times New Roman" w:hAnsi="Times New Roman" w:cs="Times New Roman"/>
              </w:rPr>
              <w:t xml:space="preserve">Мероприятие 9.8.8. Разработка средств дистанционного сбора данных (создание </w:t>
            </w:r>
            <w:proofErr w:type="spellStart"/>
            <w:r>
              <w:rPr>
                <w:rFonts w:ascii="Times New Roman" w:hAnsi="Times New Roman" w:cs="Times New Roman"/>
              </w:rPr>
              <w:t>call</w:t>
            </w:r>
            <w:proofErr w:type="spellEnd"/>
            <w:r>
              <w:rPr>
                <w:rFonts w:ascii="Times New Roman" w:hAnsi="Times New Roman" w:cs="Times New Roman"/>
              </w:rPr>
              <w:t xml:space="preserve">-центра для проведения обследования населения по проблемам занятости)   </w:t>
            </w:r>
          </w:p>
        </w:tc>
        <w:tc>
          <w:tcPr>
            <w:tcW w:w="447" w:type="pct"/>
          </w:tcPr>
          <w:p w:rsidR="000D5E2C" w:rsidRDefault="000D5E2C" w:rsidP="000D5E2C">
            <w:proofErr w:type="spellStart"/>
            <w:r>
              <w:rPr>
                <w:rFonts w:ascii="Times New Roman" w:hAnsi="Times New Roman" w:cs="Times New Roman"/>
              </w:rPr>
              <w:t>Бурдаков</w:t>
            </w:r>
            <w:proofErr w:type="spellEnd"/>
            <w:r>
              <w:rPr>
                <w:rFonts w:ascii="Times New Roman" w:hAnsi="Times New Roman" w:cs="Times New Roman"/>
              </w:rPr>
              <w:t xml:space="preserve"> М.В., начальник Управления информационных ресурсов и технологий</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01.07.2013</w:t>
            </w:r>
          </w:p>
        </w:tc>
        <w:tc>
          <w:tcPr>
            <w:tcW w:w="332" w:type="pct"/>
          </w:tcPr>
          <w:p w:rsidR="000D5E2C" w:rsidRDefault="000D5E2C" w:rsidP="000D5E2C">
            <w:pPr>
              <w:jc w:val="center"/>
            </w:pPr>
            <w:r>
              <w:rPr>
                <w:rFonts w:ascii="Times New Roman" w:hAnsi="Times New Roman" w:cs="Times New Roman"/>
              </w:rPr>
              <w:t>28.02.2014</w:t>
            </w:r>
          </w:p>
        </w:tc>
        <w:tc>
          <w:tcPr>
            <w:tcW w:w="332" w:type="pct"/>
          </w:tcPr>
          <w:p w:rsidR="000D5E2C" w:rsidRDefault="000D5E2C" w:rsidP="000D5E2C">
            <w:pPr>
              <w:jc w:val="center"/>
            </w:pPr>
            <w:r>
              <w:rPr>
                <w:rFonts w:ascii="Times New Roman" w:hAnsi="Times New Roman" w:cs="Times New Roman"/>
              </w:rPr>
              <w:t>01.07.2013</w:t>
            </w:r>
          </w:p>
        </w:tc>
        <w:tc>
          <w:tcPr>
            <w:tcW w:w="332" w:type="pct"/>
          </w:tcPr>
          <w:p w:rsidR="000D5E2C" w:rsidRDefault="000D5E2C" w:rsidP="000D5E2C">
            <w:pPr>
              <w:jc w:val="center"/>
            </w:pPr>
          </w:p>
        </w:tc>
        <w:tc>
          <w:tcPr>
            <w:tcW w:w="545" w:type="pct"/>
          </w:tcPr>
          <w:p w:rsidR="000D5E2C" w:rsidRDefault="000D5E2C" w:rsidP="000D5E2C">
            <w:pPr>
              <w:jc w:val="center"/>
            </w:pPr>
            <w:proofErr w:type="gramStart"/>
            <w:r>
              <w:rPr>
                <w:rFonts w:ascii="Times New Roman" w:hAnsi="Times New Roman" w:cs="Times New Roman"/>
              </w:rPr>
              <w:t xml:space="preserve">Разработка методологии дистанционного сбора данных; отработка дистанционных методов сбора статистических данных у респондентов посредством тестового телефонного опроса и обработки полученной информации; </w:t>
            </w:r>
            <w:r>
              <w:rPr>
                <w:rFonts w:ascii="Times New Roman" w:hAnsi="Times New Roman" w:cs="Times New Roman"/>
              </w:rPr>
              <w:lastRenderedPageBreak/>
              <w:t xml:space="preserve">отработка механизмов максимального упрощения и автоматизации; отработка механизмов контроля проведения дистанционного опроса; отработка инновационного инструментария, применяемого для проведения дистанционных опросов; апробация методов снижения временных и финансовых затрат на получение входной информации для разработки объективных статистических данных   </w:t>
            </w:r>
            <w:proofErr w:type="gramEnd"/>
          </w:p>
        </w:tc>
        <w:tc>
          <w:tcPr>
            <w:tcW w:w="1624" w:type="pct"/>
          </w:tcPr>
          <w:p w:rsidR="000D5E2C" w:rsidRDefault="000D5E2C" w:rsidP="000D5E2C">
            <w:pPr>
              <w:jc w:val="center"/>
            </w:pP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 xml:space="preserve">Проблемы, </w:t>
            </w:r>
            <w:r>
              <w:rPr>
                <w:rFonts w:ascii="Times New Roman" w:hAnsi="Times New Roman" w:cs="Times New Roman"/>
              </w:rPr>
              <w:lastRenderedPageBreak/>
              <w:t>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lastRenderedPageBreak/>
              <w:t xml:space="preserve">Из-за длительности конкурсных процедур и согласования с МБРР контракт заключен 01.10.2013. Сроки выполнения контракта </w:t>
            </w:r>
            <w:r>
              <w:rPr>
                <w:rFonts w:ascii="Times New Roman" w:hAnsi="Times New Roman" w:cs="Times New Roman"/>
              </w:rPr>
              <w:lastRenderedPageBreak/>
              <w:t>изменены. Платежи перенесены на 2014 год. Плановые сроки окончания реализации мероприятия скорректированы с 28.02.2014 на 30.06.2014.</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42</w:t>
            </w:r>
          </w:p>
        </w:tc>
        <w:tc>
          <w:tcPr>
            <w:tcW w:w="690" w:type="pct"/>
          </w:tcPr>
          <w:p w:rsidR="000D5E2C" w:rsidRDefault="000D5E2C" w:rsidP="000D5E2C">
            <w:r>
              <w:rPr>
                <w:rFonts w:ascii="Times New Roman" w:hAnsi="Times New Roman" w:cs="Times New Roman"/>
              </w:rPr>
              <w:t xml:space="preserve">Мероприятие 9.8.9. Развитие системы сбора, анализа и распространения информации по итогам выборочных обследований домашних хозяйств и населения    </w:t>
            </w:r>
          </w:p>
        </w:tc>
        <w:tc>
          <w:tcPr>
            <w:tcW w:w="447" w:type="pct"/>
          </w:tcPr>
          <w:p w:rsidR="000D5E2C" w:rsidRDefault="000D5E2C" w:rsidP="000D5E2C">
            <w:r>
              <w:rPr>
                <w:rFonts w:ascii="Times New Roman" w:hAnsi="Times New Roman" w:cs="Times New Roman"/>
              </w:rPr>
              <w:t xml:space="preserve">Фролова Е.Б., начальник Управления статистики уровня жизни и обследований домашних хозяйств </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25.01.2013</w:t>
            </w:r>
          </w:p>
        </w:tc>
        <w:tc>
          <w:tcPr>
            <w:tcW w:w="332" w:type="pct"/>
          </w:tcPr>
          <w:p w:rsidR="000D5E2C" w:rsidRDefault="000D5E2C" w:rsidP="000D5E2C">
            <w:pPr>
              <w:jc w:val="center"/>
            </w:pPr>
            <w:r>
              <w:rPr>
                <w:rFonts w:ascii="Times New Roman" w:hAnsi="Times New Roman" w:cs="Times New Roman"/>
              </w:rPr>
              <w:t>25.12.2013</w:t>
            </w:r>
          </w:p>
        </w:tc>
        <w:tc>
          <w:tcPr>
            <w:tcW w:w="332" w:type="pct"/>
          </w:tcPr>
          <w:p w:rsidR="000D5E2C" w:rsidRDefault="000D5E2C" w:rsidP="000D5E2C">
            <w:pPr>
              <w:jc w:val="center"/>
            </w:pPr>
            <w:r>
              <w:rPr>
                <w:rFonts w:ascii="Times New Roman" w:hAnsi="Times New Roman" w:cs="Times New Roman"/>
              </w:rPr>
              <w:t>25.01.2013</w:t>
            </w:r>
          </w:p>
        </w:tc>
        <w:tc>
          <w:tcPr>
            <w:tcW w:w="332" w:type="pct"/>
          </w:tcPr>
          <w:p w:rsidR="000D5E2C" w:rsidRDefault="000D5E2C" w:rsidP="000D5E2C">
            <w:pPr>
              <w:jc w:val="center"/>
            </w:pPr>
            <w:r>
              <w:rPr>
                <w:rFonts w:ascii="Times New Roman" w:hAnsi="Times New Roman" w:cs="Times New Roman"/>
              </w:rPr>
              <w:t>31.12.2013</w:t>
            </w:r>
          </w:p>
        </w:tc>
        <w:tc>
          <w:tcPr>
            <w:tcW w:w="545" w:type="pct"/>
          </w:tcPr>
          <w:p w:rsidR="000D5E2C" w:rsidRDefault="000D5E2C" w:rsidP="000D5E2C">
            <w:pPr>
              <w:jc w:val="center"/>
            </w:pPr>
            <w:r>
              <w:rPr>
                <w:rFonts w:ascii="Times New Roman" w:hAnsi="Times New Roman" w:cs="Times New Roman"/>
              </w:rPr>
              <w:t xml:space="preserve">Внедрение автоматизированной системы выборочных  обследований населения по социально-демографическим проблемам на период до 2025 года.   </w:t>
            </w:r>
          </w:p>
        </w:tc>
        <w:tc>
          <w:tcPr>
            <w:tcW w:w="1624" w:type="pct"/>
          </w:tcPr>
          <w:p w:rsidR="000D5E2C" w:rsidRDefault="000D5E2C" w:rsidP="000D5E2C">
            <w:pPr>
              <w:jc w:val="center"/>
            </w:pPr>
            <w:r>
              <w:rPr>
                <w:rFonts w:ascii="Times New Roman" w:hAnsi="Times New Roman" w:cs="Times New Roman"/>
              </w:rPr>
              <w:t>Разработана концепция организации сбора, анализа и распространения итогов выборочных обследований домашних хозяйств и населения</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необходимость дополнительного согласования с экспертами МБРР оптимизации выбора программных сре</w:t>
            </w:r>
            <w:proofErr w:type="gramStart"/>
            <w:r>
              <w:rPr>
                <w:rFonts w:ascii="Times New Roman" w:hAnsi="Times New Roman" w:cs="Times New Roman"/>
              </w:rPr>
              <w:t>дств дл</w:t>
            </w:r>
            <w:proofErr w:type="gramEnd"/>
            <w:r>
              <w:rPr>
                <w:rFonts w:ascii="Times New Roman" w:hAnsi="Times New Roman" w:cs="Times New Roman"/>
              </w:rPr>
              <w:t xml:space="preserve">я обеспечения открытого доступа к базам </w:t>
            </w:r>
            <w:proofErr w:type="spellStart"/>
            <w:r>
              <w:rPr>
                <w:rFonts w:ascii="Times New Roman" w:hAnsi="Times New Roman" w:cs="Times New Roman"/>
              </w:rPr>
              <w:t>микроданных</w:t>
            </w:r>
            <w:proofErr w:type="spellEnd"/>
            <w:r>
              <w:rPr>
                <w:rFonts w:ascii="Times New Roman" w:hAnsi="Times New Roman" w:cs="Times New Roman"/>
              </w:rPr>
              <w:t xml:space="preserve"> выборочных обследований домашних хозяйств.  Сроки выполнения контракта изменены - продление до 25.06.2014. Плановые сроки окончания реализации мероприятия скорректированы с 25.12.2013 на 25.06.2014.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 xml:space="preserve">Меры нейтрализации/минимизации отклонения по контрольному </w:t>
            </w:r>
            <w:r>
              <w:rPr>
                <w:rFonts w:ascii="Times New Roman" w:hAnsi="Times New Roman" w:cs="Times New Roman"/>
              </w:rPr>
              <w:lastRenderedPageBreak/>
              <w:t>событию, оказывающего существенное воздействие на реализацию госпрограммы</w:t>
            </w:r>
          </w:p>
        </w:tc>
        <w:tc>
          <w:tcPr>
            <w:tcW w:w="4169" w:type="pct"/>
            <w:gridSpan w:val="8"/>
          </w:tcPr>
          <w:p w:rsidR="000D5E2C" w:rsidRDefault="000D5E2C" w:rsidP="000D5E2C">
            <w:r>
              <w:rPr>
                <w:rFonts w:ascii="Times New Roman" w:hAnsi="Times New Roman" w:cs="Times New Roman"/>
              </w:rPr>
              <w:lastRenderedPageBreak/>
              <w:t>Рабочей группой по вопросам развития современной структуры и технологии сбора, обработки и распространения статистических данных Проекта РСГС-2 определен скорректированный график выполнения контракта, составленный с учетом реструктуризации Проекта РСГС-2 в соответствии с дополнительным письмом МБРР от 27.01.2014, согласованного Министерством финансов Российской Федерации 06.02.2014.</w:t>
            </w:r>
          </w:p>
        </w:tc>
      </w:tr>
      <w:tr w:rsidR="000D5E2C" w:rsidTr="000D5E2C">
        <w:tc>
          <w:tcPr>
            <w:tcW w:w="141" w:type="pct"/>
          </w:tcPr>
          <w:p w:rsidR="000D5E2C" w:rsidRDefault="000D5E2C" w:rsidP="000D5E2C">
            <w:pPr>
              <w:jc w:val="center"/>
            </w:pPr>
            <w:r>
              <w:rPr>
                <w:rFonts w:ascii="Times New Roman" w:hAnsi="Times New Roman" w:cs="Times New Roman"/>
              </w:rPr>
              <w:lastRenderedPageBreak/>
              <w:t>43</w:t>
            </w:r>
          </w:p>
        </w:tc>
        <w:tc>
          <w:tcPr>
            <w:tcW w:w="690" w:type="pct"/>
          </w:tcPr>
          <w:p w:rsidR="000D5E2C" w:rsidRDefault="000D5E2C" w:rsidP="000D5E2C">
            <w:r>
              <w:rPr>
                <w:rFonts w:ascii="Times New Roman" w:hAnsi="Times New Roman" w:cs="Times New Roman"/>
              </w:rPr>
              <w:t xml:space="preserve">Мероприятие 9.8.10. Разработка </w:t>
            </w:r>
            <w:proofErr w:type="gramStart"/>
            <w:r>
              <w:rPr>
                <w:rFonts w:ascii="Times New Roman" w:hAnsi="Times New Roman" w:cs="Times New Roman"/>
              </w:rPr>
              <w:t>ИТ</w:t>
            </w:r>
            <w:proofErr w:type="gramEnd"/>
            <w:r>
              <w:rPr>
                <w:rFonts w:ascii="Times New Roman" w:hAnsi="Times New Roman" w:cs="Times New Roman"/>
              </w:rPr>
              <w:t xml:space="preserve"> решений на основе международных стандартов, обеспечивающих обмен данными и метаданными на международном уровне    </w:t>
            </w:r>
          </w:p>
        </w:tc>
        <w:tc>
          <w:tcPr>
            <w:tcW w:w="447" w:type="pct"/>
          </w:tcPr>
          <w:p w:rsidR="000D5E2C" w:rsidRDefault="000D5E2C" w:rsidP="000D5E2C">
            <w:proofErr w:type="spellStart"/>
            <w:r>
              <w:rPr>
                <w:rFonts w:ascii="Times New Roman" w:hAnsi="Times New Roman" w:cs="Times New Roman"/>
              </w:rPr>
              <w:t>Бурдаков</w:t>
            </w:r>
            <w:proofErr w:type="spellEnd"/>
            <w:r>
              <w:rPr>
                <w:rFonts w:ascii="Times New Roman" w:hAnsi="Times New Roman" w:cs="Times New Roman"/>
              </w:rPr>
              <w:t xml:space="preserve"> М.В., начальник Управления информационных ресурсов и технологий</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10.07.2013</w:t>
            </w:r>
          </w:p>
        </w:tc>
        <w:tc>
          <w:tcPr>
            <w:tcW w:w="332" w:type="pct"/>
          </w:tcPr>
          <w:p w:rsidR="000D5E2C" w:rsidRDefault="000D5E2C" w:rsidP="000D5E2C">
            <w:pPr>
              <w:jc w:val="center"/>
            </w:pPr>
            <w:r>
              <w:rPr>
                <w:rFonts w:ascii="Times New Roman" w:hAnsi="Times New Roman" w:cs="Times New Roman"/>
              </w:rPr>
              <w:t>30.12.2013</w:t>
            </w:r>
          </w:p>
        </w:tc>
        <w:tc>
          <w:tcPr>
            <w:tcW w:w="332" w:type="pct"/>
          </w:tcPr>
          <w:p w:rsidR="000D5E2C" w:rsidRDefault="000D5E2C" w:rsidP="000D5E2C">
            <w:pPr>
              <w:jc w:val="center"/>
            </w:pPr>
            <w:r>
              <w:rPr>
                <w:rFonts w:ascii="Times New Roman" w:hAnsi="Times New Roman" w:cs="Times New Roman"/>
              </w:rPr>
              <w:t>10.07.2013</w:t>
            </w:r>
          </w:p>
        </w:tc>
        <w:tc>
          <w:tcPr>
            <w:tcW w:w="332" w:type="pct"/>
          </w:tcPr>
          <w:p w:rsidR="000D5E2C" w:rsidRDefault="000D5E2C" w:rsidP="000D5E2C">
            <w:pPr>
              <w:jc w:val="center"/>
            </w:pPr>
            <w:r>
              <w:rPr>
                <w:rFonts w:ascii="Times New Roman" w:hAnsi="Times New Roman" w:cs="Times New Roman"/>
              </w:rPr>
              <w:t>30.12.2013</w:t>
            </w:r>
          </w:p>
        </w:tc>
        <w:tc>
          <w:tcPr>
            <w:tcW w:w="545" w:type="pct"/>
          </w:tcPr>
          <w:p w:rsidR="000D5E2C" w:rsidRDefault="000D5E2C" w:rsidP="000D5E2C">
            <w:pPr>
              <w:jc w:val="center"/>
            </w:pPr>
            <w:r>
              <w:rPr>
                <w:rFonts w:ascii="Times New Roman" w:hAnsi="Times New Roman" w:cs="Times New Roman"/>
              </w:rPr>
              <w:t xml:space="preserve"> Создание и внедрение технологии обмена статистической информацией между Росстатом и международными организациями, а также национальными статистическими ведомствами в направлении использования единых открытых стандартов распространения данных и метаданных и современных информационных </w:t>
            </w:r>
            <w:r>
              <w:rPr>
                <w:rFonts w:ascii="Times New Roman" w:hAnsi="Times New Roman" w:cs="Times New Roman"/>
              </w:rPr>
              <w:lastRenderedPageBreak/>
              <w:t xml:space="preserve">технологий.    </w:t>
            </w:r>
          </w:p>
        </w:tc>
        <w:tc>
          <w:tcPr>
            <w:tcW w:w="1624" w:type="pct"/>
          </w:tcPr>
          <w:p w:rsidR="000D5E2C" w:rsidRDefault="000D5E2C" w:rsidP="000D5E2C">
            <w:pPr>
              <w:jc w:val="center"/>
            </w:pPr>
            <w:r>
              <w:rPr>
                <w:rFonts w:ascii="Times New Roman" w:hAnsi="Times New Roman" w:cs="Times New Roman"/>
              </w:rPr>
              <w:lastRenderedPageBreak/>
              <w:t xml:space="preserve">Создание и внедрение технологии обмена статистической информацией между Росстатом и международными организациями, а также национальными статистическими ведомствами в направлении использования единых открытых стандартов распространения данных и метаданных и современных информационных технологий.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 xml:space="preserve">Конкурсные процедуры завершены, определен победитель. Из-за длительности конкурсных процедур и согласования с МБРР реструктуризации проекта контракт будет заключен в марте 2014 г. Сроки выполнения контракта изменены.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r>
              <w:rPr>
                <w:rFonts w:ascii="Times New Roman" w:hAnsi="Times New Roman" w:cs="Times New Roman"/>
              </w:rPr>
              <w:t xml:space="preserve">Рабочей группой по вопросам развития современной структуры и технологии сбора, обработки и распространения статистических данных Проекта РСГС-2 определен скорректированный график выполнения контракта, составленный с учетом реструктуризации Проекта РСГС-2 в соответствии с дополнительным письмом МБРР от 27.01.2014, согласованного Министерством финансов Российской Федерации 06.02.2014. </w:t>
            </w:r>
          </w:p>
        </w:tc>
      </w:tr>
      <w:tr w:rsidR="000D5E2C" w:rsidTr="000D5E2C">
        <w:tc>
          <w:tcPr>
            <w:tcW w:w="141" w:type="pct"/>
          </w:tcPr>
          <w:p w:rsidR="000D5E2C" w:rsidRDefault="000D5E2C" w:rsidP="000D5E2C">
            <w:pPr>
              <w:jc w:val="center"/>
            </w:pPr>
            <w:r>
              <w:rPr>
                <w:rFonts w:ascii="Times New Roman" w:hAnsi="Times New Roman" w:cs="Times New Roman"/>
              </w:rPr>
              <w:t>44</w:t>
            </w:r>
          </w:p>
        </w:tc>
        <w:tc>
          <w:tcPr>
            <w:tcW w:w="690" w:type="pct"/>
          </w:tcPr>
          <w:p w:rsidR="000D5E2C" w:rsidRDefault="000D5E2C" w:rsidP="000D5E2C">
            <w:r>
              <w:rPr>
                <w:rFonts w:ascii="Times New Roman" w:hAnsi="Times New Roman" w:cs="Times New Roman"/>
              </w:rPr>
              <w:t xml:space="preserve">Мероприятие 9.8.11. Создание эффективной интегрированной системы защиты статистических информационных ресурсов от несанкционированного доступа для обеспечения высокой защищенности и сохранения конфиденциальности информации в информационно-вычислительной системе Росстата и </w:t>
            </w:r>
            <w:r>
              <w:rPr>
                <w:rFonts w:ascii="Times New Roman" w:hAnsi="Times New Roman" w:cs="Times New Roman"/>
              </w:rPr>
              <w:lastRenderedPageBreak/>
              <w:t xml:space="preserve">при ее передаче по каналам связи    </w:t>
            </w:r>
          </w:p>
        </w:tc>
        <w:tc>
          <w:tcPr>
            <w:tcW w:w="447" w:type="pct"/>
          </w:tcPr>
          <w:p w:rsidR="000D5E2C" w:rsidRDefault="000D5E2C" w:rsidP="000D5E2C">
            <w:proofErr w:type="spellStart"/>
            <w:r>
              <w:rPr>
                <w:rFonts w:ascii="Times New Roman" w:hAnsi="Times New Roman" w:cs="Times New Roman"/>
              </w:rPr>
              <w:lastRenderedPageBreak/>
              <w:t>Бурдаков</w:t>
            </w:r>
            <w:proofErr w:type="spellEnd"/>
            <w:r>
              <w:rPr>
                <w:rFonts w:ascii="Times New Roman" w:hAnsi="Times New Roman" w:cs="Times New Roman"/>
              </w:rPr>
              <w:t xml:space="preserve"> М.В., начальник Управления информационных ресурсов и технологий</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20.03.2013</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20.03.2013</w:t>
            </w:r>
          </w:p>
        </w:tc>
        <w:tc>
          <w:tcPr>
            <w:tcW w:w="545" w:type="pct"/>
          </w:tcPr>
          <w:p w:rsidR="000D5E2C" w:rsidRDefault="000D5E2C" w:rsidP="000D5E2C">
            <w:pPr>
              <w:jc w:val="center"/>
            </w:pPr>
            <w:r>
              <w:rPr>
                <w:rFonts w:ascii="Times New Roman" w:hAnsi="Times New Roman" w:cs="Times New Roman"/>
              </w:rPr>
              <w:t xml:space="preserve">Создание Системы позволит повысить уровень безопасности в соответствии с требованиями нормативных документов в области информационной безопасности ИВС Росстата.     </w:t>
            </w:r>
          </w:p>
        </w:tc>
        <w:tc>
          <w:tcPr>
            <w:tcW w:w="1624" w:type="pct"/>
          </w:tcPr>
          <w:p w:rsidR="000D5E2C" w:rsidRDefault="000D5E2C" w:rsidP="000D5E2C">
            <w:pPr>
              <w:jc w:val="center"/>
            </w:pPr>
            <w:r>
              <w:rPr>
                <w:rFonts w:ascii="Times New Roman" w:hAnsi="Times New Roman" w:cs="Times New Roman"/>
              </w:rPr>
              <w:t>Повышение уровня безопасности в соответствии с требованиями нормативных документов в области информационной безопасности ИВС Росстата</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 xml:space="preserve">Контракт осуществлялся по графику. Превышение объемов вызвано переносом платежей с 2012 года. Контракт заключен в 2012 году. Часть работ и оплата </w:t>
            </w:r>
            <w:proofErr w:type="gramStart"/>
            <w:r>
              <w:rPr>
                <w:rFonts w:ascii="Times New Roman" w:hAnsi="Times New Roman" w:cs="Times New Roman"/>
              </w:rPr>
              <w:t>проведены</w:t>
            </w:r>
            <w:proofErr w:type="gramEnd"/>
            <w:r>
              <w:rPr>
                <w:rFonts w:ascii="Times New Roman" w:hAnsi="Times New Roman" w:cs="Times New Roman"/>
              </w:rPr>
              <w:t xml:space="preserve"> в 2012 году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45</w:t>
            </w:r>
          </w:p>
        </w:tc>
        <w:tc>
          <w:tcPr>
            <w:tcW w:w="690" w:type="pct"/>
          </w:tcPr>
          <w:p w:rsidR="000D5E2C" w:rsidRDefault="000D5E2C" w:rsidP="000D5E2C">
            <w:r>
              <w:rPr>
                <w:rFonts w:ascii="Times New Roman" w:hAnsi="Times New Roman" w:cs="Times New Roman"/>
              </w:rPr>
              <w:t xml:space="preserve">Мероприятие 9.8.12. Техническое оснащение библиотеки    </w:t>
            </w:r>
          </w:p>
        </w:tc>
        <w:tc>
          <w:tcPr>
            <w:tcW w:w="447" w:type="pct"/>
          </w:tcPr>
          <w:p w:rsidR="000D5E2C" w:rsidRDefault="000D5E2C" w:rsidP="000D5E2C">
            <w:proofErr w:type="spellStart"/>
            <w:r>
              <w:rPr>
                <w:rFonts w:ascii="Times New Roman" w:hAnsi="Times New Roman" w:cs="Times New Roman"/>
              </w:rPr>
              <w:t>Бурдаков</w:t>
            </w:r>
            <w:proofErr w:type="spellEnd"/>
            <w:r>
              <w:rPr>
                <w:rFonts w:ascii="Times New Roman" w:hAnsi="Times New Roman" w:cs="Times New Roman"/>
              </w:rPr>
              <w:t xml:space="preserve"> М.В., начальник Управления информационных ресурсов и технологий</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30.05.2013</w:t>
            </w:r>
          </w:p>
        </w:tc>
        <w:tc>
          <w:tcPr>
            <w:tcW w:w="332" w:type="pct"/>
          </w:tcPr>
          <w:p w:rsidR="000D5E2C" w:rsidRDefault="000D5E2C" w:rsidP="000D5E2C">
            <w:pPr>
              <w:jc w:val="center"/>
            </w:pPr>
            <w:r>
              <w:rPr>
                <w:rFonts w:ascii="Times New Roman" w:hAnsi="Times New Roman" w:cs="Times New Roman"/>
              </w:rPr>
              <w:t>30.10.2013</w:t>
            </w:r>
          </w:p>
        </w:tc>
        <w:tc>
          <w:tcPr>
            <w:tcW w:w="332" w:type="pct"/>
          </w:tcPr>
          <w:p w:rsidR="000D5E2C" w:rsidRDefault="000D5E2C" w:rsidP="000D5E2C">
            <w:pPr>
              <w:jc w:val="center"/>
            </w:pPr>
            <w:r>
              <w:rPr>
                <w:rFonts w:ascii="Times New Roman" w:hAnsi="Times New Roman" w:cs="Times New Roman"/>
              </w:rPr>
              <w:t>11.11.2013</w:t>
            </w:r>
          </w:p>
        </w:tc>
        <w:tc>
          <w:tcPr>
            <w:tcW w:w="332" w:type="pct"/>
          </w:tcPr>
          <w:p w:rsidR="000D5E2C" w:rsidRDefault="000D5E2C" w:rsidP="000D5E2C">
            <w:pPr>
              <w:jc w:val="center"/>
            </w:pPr>
            <w:r>
              <w:rPr>
                <w:rFonts w:ascii="Times New Roman" w:hAnsi="Times New Roman" w:cs="Times New Roman"/>
              </w:rPr>
              <w:t>31.12.2013</w:t>
            </w:r>
          </w:p>
        </w:tc>
        <w:tc>
          <w:tcPr>
            <w:tcW w:w="545" w:type="pct"/>
          </w:tcPr>
          <w:p w:rsidR="000D5E2C" w:rsidRDefault="000D5E2C" w:rsidP="000D5E2C">
            <w:pPr>
              <w:jc w:val="center"/>
            </w:pPr>
            <w:r>
              <w:rPr>
                <w:rFonts w:ascii="Times New Roman" w:hAnsi="Times New Roman" w:cs="Times New Roman"/>
              </w:rPr>
              <w:t xml:space="preserve"> Техническое оснащение библиотеки Росстата   </w:t>
            </w:r>
          </w:p>
        </w:tc>
        <w:tc>
          <w:tcPr>
            <w:tcW w:w="1624" w:type="pct"/>
          </w:tcPr>
          <w:p w:rsidR="000D5E2C" w:rsidRDefault="000D5E2C" w:rsidP="000D5E2C">
            <w:pPr>
              <w:jc w:val="center"/>
            </w:pPr>
            <w:r>
              <w:rPr>
                <w:rFonts w:ascii="Times New Roman" w:hAnsi="Times New Roman" w:cs="Times New Roman"/>
              </w:rPr>
              <w:t xml:space="preserve">Техническое оснащение библиотеки Росстата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"Финансирование Росстатом осуществлено в полном объеме. Завершение платежей предусмотрено в 2014 году</w:t>
            </w:r>
            <w:proofErr w:type="gramStart"/>
            <w:r>
              <w:rPr>
                <w:rFonts w:ascii="Times New Roman" w:hAnsi="Times New Roman" w:cs="Times New Roman"/>
              </w:rPr>
              <w:t xml:space="preserve"> В</w:t>
            </w:r>
            <w:proofErr w:type="gramEnd"/>
            <w:r>
              <w:rPr>
                <w:rFonts w:ascii="Times New Roman" w:hAnsi="Times New Roman" w:cs="Times New Roman"/>
              </w:rPr>
              <w:t xml:space="preserve"> связи с длительностью согласования технических спецификаций для закупки конкурс проведен позднее запланированного срока и контракт заключен в ноябре 2013 г. Товар поставлен в 2013 г. Оплата - в соответствии с графиком платежей по контракту. Остаточная стоимость по контракту будет оплачена в 2014 году"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 xml:space="preserve">Меры нейтрализации/минимизации отклонения по контрольному событию, </w:t>
            </w:r>
            <w:r>
              <w:rPr>
                <w:rFonts w:ascii="Times New Roman" w:hAnsi="Times New Roman" w:cs="Times New Roman"/>
              </w:rPr>
              <w:lastRenderedPageBreak/>
              <w:t>оказывающего существенное воздействие на реализацию госпрограммы</w:t>
            </w:r>
          </w:p>
        </w:tc>
        <w:tc>
          <w:tcPr>
            <w:tcW w:w="4169" w:type="pct"/>
            <w:gridSpan w:val="8"/>
          </w:tcPr>
          <w:p w:rsidR="000D5E2C" w:rsidRDefault="000D5E2C" w:rsidP="000D5E2C">
            <w:r>
              <w:rPr>
                <w:rFonts w:ascii="Times New Roman" w:hAnsi="Times New Roman" w:cs="Times New Roman"/>
              </w:rPr>
              <w:lastRenderedPageBreak/>
              <w:t xml:space="preserve">График поставки товаров оптимизирован. </w:t>
            </w:r>
          </w:p>
        </w:tc>
      </w:tr>
      <w:tr w:rsidR="000D5E2C" w:rsidTr="000D5E2C">
        <w:tc>
          <w:tcPr>
            <w:tcW w:w="141" w:type="pct"/>
          </w:tcPr>
          <w:p w:rsidR="000D5E2C" w:rsidRDefault="000D5E2C" w:rsidP="000D5E2C">
            <w:pPr>
              <w:jc w:val="center"/>
            </w:pPr>
            <w:r>
              <w:rPr>
                <w:rFonts w:ascii="Times New Roman" w:hAnsi="Times New Roman" w:cs="Times New Roman"/>
              </w:rPr>
              <w:lastRenderedPageBreak/>
              <w:t>46</w:t>
            </w:r>
          </w:p>
        </w:tc>
        <w:tc>
          <w:tcPr>
            <w:tcW w:w="690" w:type="pct"/>
          </w:tcPr>
          <w:p w:rsidR="000D5E2C" w:rsidRDefault="000D5E2C" w:rsidP="000D5E2C">
            <w:r>
              <w:rPr>
                <w:rFonts w:ascii="Times New Roman" w:hAnsi="Times New Roman" w:cs="Times New Roman"/>
              </w:rPr>
              <w:t xml:space="preserve">Мероприятие 9.8.13. Методика формирования информационного фонда и проведения расчетов показателей абсолютной и относительной бедности по итогам выборочного обследования бюджетов домашних хозяйств на основе стандартов ОЭСР    </w:t>
            </w:r>
          </w:p>
        </w:tc>
        <w:tc>
          <w:tcPr>
            <w:tcW w:w="447" w:type="pct"/>
          </w:tcPr>
          <w:p w:rsidR="000D5E2C" w:rsidRDefault="000D5E2C" w:rsidP="000D5E2C">
            <w:r>
              <w:rPr>
                <w:rFonts w:ascii="Times New Roman" w:hAnsi="Times New Roman" w:cs="Times New Roman"/>
              </w:rPr>
              <w:t xml:space="preserve">Фролова Е.Б., начальник Управления статистики уровня жизни и обследований домашних хозяйств </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29.03.2013</w:t>
            </w:r>
          </w:p>
        </w:tc>
        <w:tc>
          <w:tcPr>
            <w:tcW w:w="332" w:type="pct"/>
          </w:tcPr>
          <w:p w:rsidR="000D5E2C" w:rsidRDefault="000D5E2C" w:rsidP="000D5E2C">
            <w:pPr>
              <w:jc w:val="center"/>
            </w:pPr>
            <w:r>
              <w:rPr>
                <w:rFonts w:ascii="Times New Roman" w:hAnsi="Times New Roman" w:cs="Times New Roman"/>
              </w:rPr>
              <w:t>28.02.2014</w:t>
            </w:r>
          </w:p>
        </w:tc>
        <w:tc>
          <w:tcPr>
            <w:tcW w:w="332" w:type="pct"/>
          </w:tcPr>
          <w:p w:rsidR="000D5E2C" w:rsidRDefault="000D5E2C" w:rsidP="000D5E2C">
            <w:pPr>
              <w:jc w:val="center"/>
            </w:pPr>
            <w:r>
              <w:rPr>
                <w:rFonts w:ascii="Times New Roman" w:hAnsi="Times New Roman" w:cs="Times New Roman"/>
              </w:rPr>
              <w:t>29.03.2013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Публикация  данных по итогам ежегодного обследования доходов населения, а также (в ретроспективной динамике) по итогам выборочного обследования бюджетов домашних хозяйств.   </w:t>
            </w:r>
          </w:p>
        </w:tc>
        <w:tc>
          <w:tcPr>
            <w:tcW w:w="1624" w:type="pct"/>
          </w:tcPr>
          <w:p w:rsidR="000D5E2C" w:rsidRDefault="000D5E2C" w:rsidP="000D5E2C">
            <w:pPr>
              <w:jc w:val="center"/>
            </w:pPr>
            <w:r>
              <w:rPr>
                <w:rFonts w:ascii="Times New Roman" w:hAnsi="Times New Roman" w:cs="Times New Roman"/>
              </w:rPr>
              <w:t>Разработан проект методологических рекомендаций для расчета показателей абсолютной и относительной бедности в соответствии со стандартами ОЭСР</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 xml:space="preserve">Меры нейтрализации/минимизации отклонения по контрольному событию, оказывающего существенное воздействие на реализацию </w:t>
            </w:r>
            <w:r>
              <w:rPr>
                <w:rFonts w:ascii="Times New Roman" w:hAnsi="Times New Roman" w:cs="Times New Roman"/>
              </w:rPr>
              <w:lastRenderedPageBreak/>
              <w:t>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lastRenderedPageBreak/>
              <w:t>47</w:t>
            </w:r>
          </w:p>
        </w:tc>
        <w:tc>
          <w:tcPr>
            <w:tcW w:w="690" w:type="pct"/>
          </w:tcPr>
          <w:p w:rsidR="000D5E2C" w:rsidRDefault="000D5E2C" w:rsidP="000D5E2C">
            <w:r>
              <w:rPr>
                <w:rFonts w:ascii="Times New Roman" w:hAnsi="Times New Roman" w:cs="Times New Roman"/>
              </w:rPr>
              <w:t xml:space="preserve">Мероприятие 9.8.14. Разработка и апробация </w:t>
            </w:r>
            <w:proofErr w:type="gramStart"/>
            <w:r>
              <w:rPr>
                <w:rFonts w:ascii="Times New Roman" w:hAnsi="Times New Roman" w:cs="Times New Roman"/>
              </w:rPr>
              <w:t>методики оценки показателей оплаты труда наемных работников</w:t>
            </w:r>
            <w:proofErr w:type="gramEnd"/>
            <w:r>
              <w:rPr>
                <w:rFonts w:ascii="Times New Roman" w:hAnsi="Times New Roman" w:cs="Times New Roman"/>
              </w:rPr>
              <w:t xml:space="preserve"> в рамках ненаблюдаемой экономики в целях построения экономических счетов по сектору домашних хозяйств   </w:t>
            </w:r>
          </w:p>
        </w:tc>
        <w:tc>
          <w:tcPr>
            <w:tcW w:w="447" w:type="pct"/>
          </w:tcPr>
          <w:p w:rsidR="000D5E2C" w:rsidRDefault="000D5E2C" w:rsidP="000D5E2C">
            <w:r>
              <w:rPr>
                <w:rFonts w:ascii="Times New Roman" w:hAnsi="Times New Roman" w:cs="Times New Roman"/>
              </w:rPr>
              <w:t xml:space="preserve">Фролова Е.Б., начальник Управления статистики уровня жизни и обследований домашних хозяйств </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30.08.2013</w:t>
            </w:r>
          </w:p>
        </w:tc>
        <w:tc>
          <w:tcPr>
            <w:tcW w:w="332" w:type="pct"/>
          </w:tcPr>
          <w:p w:rsidR="000D5E2C" w:rsidRDefault="000D5E2C" w:rsidP="000D5E2C">
            <w:pPr>
              <w:jc w:val="center"/>
            </w:pPr>
            <w:r>
              <w:rPr>
                <w:rFonts w:ascii="Times New Roman" w:hAnsi="Times New Roman" w:cs="Times New Roman"/>
              </w:rPr>
              <w:t>01.01.2013</w:t>
            </w:r>
          </w:p>
        </w:tc>
        <w:tc>
          <w:tcPr>
            <w:tcW w:w="332" w:type="pct"/>
          </w:tcPr>
          <w:p w:rsidR="000D5E2C" w:rsidRDefault="000D5E2C" w:rsidP="000D5E2C">
            <w:pPr>
              <w:jc w:val="center"/>
            </w:pPr>
            <w:r>
              <w:rPr>
                <w:rFonts w:ascii="Times New Roman" w:hAnsi="Times New Roman" w:cs="Times New Roman"/>
              </w:rPr>
              <w:t>30.08.2013</w:t>
            </w:r>
          </w:p>
        </w:tc>
        <w:tc>
          <w:tcPr>
            <w:tcW w:w="545" w:type="pct"/>
          </w:tcPr>
          <w:p w:rsidR="000D5E2C" w:rsidRDefault="000D5E2C" w:rsidP="000D5E2C">
            <w:pPr>
              <w:jc w:val="center"/>
            </w:pPr>
            <w:r>
              <w:rPr>
                <w:rFonts w:ascii="Times New Roman" w:hAnsi="Times New Roman" w:cs="Times New Roman"/>
              </w:rPr>
              <w:t xml:space="preserve">Совершенствование </w:t>
            </w:r>
            <w:proofErr w:type="gramStart"/>
            <w:r>
              <w:rPr>
                <w:rFonts w:ascii="Times New Roman" w:hAnsi="Times New Roman" w:cs="Times New Roman"/>
              </w:rPr>
              <w:t>методики расчета показателей денежных доходов населения</w:t>
            </w:r>
            <w:proofErr w:type="gramEnd"/>
            <w:r>
              <w:rPr>
                <w:rFonts w:ascii="Times New Roman" w:hAnsi="Times New Roman" w:cs="Times New Roman"/>
              </w:rPr>
              <w:t xml:space="preserve">   </w:t>
            </w:r>
          </w:p>
        </w:tc>
        <w:tc>
          <w:tcPr>
            <w:tcW w:w="1624" w:type="pct"/>
          </w:tcPr>
          <w:p w:rsidR="000D5E2C" w:rsidRDefault="000D5E2C" w:rsidP="000D5E2C">
            <w:pPr>
              <w:jc w:val="center"/>
            </w:pPr>
            <w:r>
              <w:rPr>
                <w:rFonts w:ascii="Times New Roman" w:hAnsi="Times New Roman" w:cs="Times New Roman"/>
              </w:rPr>
              <w:t xml:space="preserve">Разработан проект </w:t>
            </w:r>
            <w:proofErr w:type="gramStart"/>
            <w:r>
              <w:rPr>
                <w:rFonts w:ascii="Times New Roman" w:hAnsi="Times New Roman" w:cs="Times New Roman"/>
              </w:rPr>
              <w:t>методики оценки показателей оплаты труда наемных работников</w:t>
            </w:r>
            <w:proofErr w:type="gramEnd"/>
            <w:r>
              <w:rPr>
                <w:rFonts w:ascii="Times New Roman" w:hAnsi="Times New Roman" w:cs="Times New Roman"/>
              </w:rPr>
              <w:t xml:space="preserve"> в рамках ненаблюдаемой экономики; проведена опытная апробация методики</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 xml:space="preserve">Мероприятие выполнено в установленные сроки. Контракт заключен в 2012 году, часть работ проведена в 2012 году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48</w:t>
            </w:r>
          </w:p>
        </w:tc>
        <w:tc>
          <w:tcPr>
            <w:tcW w:w="690" w:type="pct"/>
          </w:tcPr>
          <w:p w:rsidR="000D5E2C" w:rsidRDefault="000D5E2C" w:rsidP="000D5E2C">
            <w:r>
              <w:rPr>
                <w:rFonts w:ascii="Times New Roman" w:hAnsi="Times New Roman" w:cs="Times New Roman"/>
              </w:rPr>
              <w:t xml:space="preserve">Мероприятие 9.8.15. Разработка методологии формирования статистических </w:t>
            </w:r>
            <w:r>
              <w:rPr>
                <w:rFonts w:ascii="Times New Roman" w:hAnsi="Times New Roman" w:cs="Times New Roman"/>
              </w:rPr>
              <w:lastRenderedPageBreak/>
              <w:t xml:space="preserve">единиц для исчисления показателей счета производства и счета образования доходов в соответствии со стандартами системы национальных счетов    </w:t>
            </w:r>
          </w:p>
        </w:tc>
        <w:tc>
          <w:tcPr>
            <w:tcW w:w="447" w:type="pct"/>
          </w:tcPr>
          <w:p w:rsidR="000D5E2C" w:rsidRDefault="000D5E2C" w:rsidP="000D5E2C">
            <w:r>
              <w:rPr>
                <w:rFonts w:ascii="Times New Roman" w:hAnsi="Times New Roman" w:cs="Times New Roman"/>
              </w:rPr>
              <w:lastRenderedPageBreak/>
              <w:t>Татаринов А.А., начальник Управления национальн</w:t>
            </w:r>
            <w:r>
              <w:rPr>
                <w:rFonts w:ascii="Times New Roman" w:hAnsi="Times New Roman" w:cs="Times New Roman"/>
              </w:rPr>
              <w:lastRenderedPageBreak/>
              <w:t xml:space="preserve">ых счетов </w:t>
            </w:r>
          </w:p>
        </w:tc>
        <w:tc>
          <w:tcPr>
            <w:tcW w:w="226" w:type="pct"/>
          </w:tcPr>
          <w:p w:rsidR="000D5E2C" w:rsidRDefault="000D5E2C" w:rsidP="000D5E2C">
            <w:pPr>
              <w:jc w:val="center"/>
            </w:pPr>
            <w:r>
              <w:rPr>
                <w:rFonts w:ascii="Times New Roman" w:hAnsi="Times New Roman" w:cs="Times New Roman"/>
              </w:rPr>
              <w:lastRenderedPageBreak/>
              <w:t>X</w:t>
            </w:r>
          </w:p>
        </w:tc>
        <w:tc>
          <w:tcPr>
            <w:tcW w:w="332" w:type="pct"/>
          </w:tcPr>
          <w:p w:rsidR="000D5E2C" w:rsidRDefault="000D5E2C" w:rsidP="000D5E2C">
            <w:pPr>
              <w:jc w:val="center"/>
            </w:pPr>
            <w:r>
              <w:rPr>
                <w:rFonts w:ascii="Times New Roman" w:hAnsi="Times New Roman" w:cs="Times New Roman"/>
              </w:rPr>
              <w:t>09.01.2013</w:t>
            </w:r>
          </w:p>
        </w:tc>
        <w:tc>
          <w:tcPr>
            <w:tcW w:w="332" w:type="pct"/>
          </w:tcPr>
          <w:p w:rsidR="000D5E2C" w:rsidRDefault="000D5E2C" w:rsidP="000D5E2C">
            <w:pPr>
              <w:jc w:val="center"/>
            </w:pPr>
            <w:r>
              <w:rPr>
                <w:rFonts w:ascii="Times New Roman" w:hAnsi="Times New Roman" w:cs="Times New Roman"/>
              </w:rPr>
              <w:t>28.02.2014</w:t>
            </w:r>
          </w:p>
        </w:tc>
        <w:tc>
          <w:tcPr>
            <w:tcW w:w="332" w:type="pct"/>
          </w:tcPr>
          <w:p w:rsidR="000D5E2C" w:rsidRDefault="000D5E2C" w:rsidP="000D5E2C">
            <w:pPr>
              <w:jc w:val="center"/>
            </w:pPr>
            <w:r>
              <w:rPr>
                <w:rFonts w:ascii="Times New Roman" w:hAnsi="Times New Roman" w:cs="Times New Roman"/>
              </w:rPr>
              <w:t>09.01.2013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  Адаптированная к условиям российских национальных </w:t>
            </w:r>
            <w:r>
              <w:rPr>
                <w:rFonts w:ascii="Times New Roman" w:hAnsi="Times New Roman" w:cs="Times New Roman"/>
              </w:rPr>
              <w:lastRenderedPageBreak/>
              <w:t xml:space="preserve">счетов система статистических единиц для расчёта показателей счетов производства и образования доходов в системе национальных счетов.    </w:t>
            </w:r>
          </w:p>
        </w:tc>
        <w:tc>
          <w:tcPr>
            <w:tcW w:w="1624" w:type="pct"/>
          </w:tcPr>
          <w:p w:rsidR="000D5E2C" w:rsidRDefault="000D5E2C" w:rsidP="000D5E2C">
            <w:pPr>
              <w:jc w:val="center"/>
            </w:pPr>
            <w:r>
              <w:rPr>
                <w:rFonts w:ascii="Times New Roman" w:hAnsi="Times New Roman" w:cs="Times New Roman"/>
              </w:rPr>
              <w:lastRenderedPageBreak/>
              <w:t>Сформированы принципы построения российской системы стандартных статистических единиц для анализа производства на основе принятых международных стандартов</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 xml:space="preserve">Мероприятие выполняется в установленные сроки.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49</w:t>
            </w:r>
          </w:p>
        </w:tc>
        <w:tc>
          <w:tcPr>
            <w:tcW w:w="690" w:type="pct"/>
          </w:tcPr>
          <w:p w:rsidR="000D5E2C" w:rsidRDefault="000D5E2C" w:rsidP="000D5E2C">
            <w:r>
              <w:rPr>
                <w:rFonts w:ascii="Times New Roman" w:hAnsi="Times New Roman" w:cs="Times New Roman"/>
              </w:rPr>
              <w:t xml:space="preserve">Мероприятие 9.8.16. Совершенствование методологии оценки потребления капитала в системе национальных </w:t>
            </w:r>
            <w:r>
              <w:rPr>
                <w:rFonts w:ascii="Times New Roman" w:hAnsi="Times New Roman" w:cs="Times New Roman"/>
              </w:rPr>
              <w:lastRenderedPageBreak/>
              <w:t xml:space="preserve">счетов  </w:t>
            </w:r>
          </w:p>
        </w:tc>
        <w:tc>
          <w:tcPr>
            <w:tcW w:w="447" w:type="pct"/>
          </w:tcPr>
          <w:p w:rsidR="000D5E2C" w:rsidRDefault="000D5E2C" w:rsidP="000D5E2C">
            <w:r>
              <w:rPr>
                <w:rFonts w:ascii="Times New Roman" w:hAnsi="Times New Roman" w:cs="Times New Roman"/>
              </w:rPr>
              <w:lastRenderedPageBreak/>
              <w:t xml:space="preserve">Татаринов А.А., начальник Управления национальных счетов </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09.01.2013</w:t>
            </w:r>
          </w:p>
        </w:tc>
        <w:tc>
          <w:tcPr>
            <w:tcW w:w="332" w:type="pct"/>
          </w:tcPr>
          <w:p w:rsidR="000D5E2C" w:rsidRDefault="000D5E2C" w:rsidP="000D5E2C">
            <w:pPr>
              <w:jc w:val="center"/>
            </w:pPr>
            <w:r>
              <w:rPr>
                <w:rFonts w:ascii="Times New Roman" w:hAnsi="Times New Roman" w:cs="Times New Roman"/>
              </w:rPr>
              <w:t>28.02.2014</w:t>
            </w:r>
          </w:p>
        </w:tc>
        <w:tc>
          <w:tcPr>
            <w:tcW w:w="332" w:type="pct"/>
          </w:tcPr>
          <w:p w:rsidR="000D5E2C" w:rsidRDefault="000D5E2C" w:rsidP="000D5E2C">
            <w:pPr>
              <w:jc w:val="center"/>
            </w:pPr>
            <w:r>
              <w:rPr>
                <w:rFonts w:ascii="Times New Roman" w:hAnsi="Times New Roman" w:cs="Times New Roman"/>
              </w:rPr>
              <w:t>09.01.2013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 Развитие методологии и информационной базы для оценки потребления основного капитала в </w:t>
            </w:r>
            <w:r>
              <w:rPr>
                <w:rFonts w:ascii="Times New Roman" w:hAnsi="Times New Roman" w:cs="Times New Roman"/>
              </w:rPr>
              <w:lastRenderedPageBreak/>
              <w:t xml:space="preserve">целом по экономике, по видам основного капитала  и в разрезе институциональных секторов   </w:t>
            </w:r>
          </w:p>
        </w:tc>
        <w:tc>
          <w:tcPr>
            <w:tcW w:w="1624" w:type="pct"/>
          </w:tcPr>
          <w:p w:rsidR="000D5E2C" w:rsidRDefault="000D5E2C" w:rsidP="000D5E2C">
            <w:pPr>
              <w:jc w:val="center"/>
            </w:pPr>
            <w:r>
              <w:rPr>
                <w:rFonts w:ascii="Times New Roman" w:hAnsi="Times New Roman" w:cs="Times New Roman"/>
              </w:rPr>
              <w:lastRenderedPageBreak/>
              <w:t>Разработаны методологические рекомендации по совершенствованию расчетов потребления основного капитала и его оценке по институциональным секторам</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Проблемы, возникшие в ходе реализации мероприятия</w:t>
            </w:r>
          </w:p>
        </w:tc>
        <w:tc>
          <w:tcPr>
            <w:tcW w:w="4169" w:type="pct"/>
            <w:gridSpan w:val="8"/>
          </w:tcPr>
          <w:p w:rsidR="000D5E2C" w:rsidRDefault="000D5E2C" w:rsidP="000D5E2C">
            <w:r>
              <w:rPr>
                <w:rFonts w:ascii="Times New Roman" w:hAnsi="Times New Roman" w:cs="Times New Roman"/>
              </w:rPr>
              <w:t xml:space="preserve">В соответствии с </w:t>
            </w:r>
            <w:proofErr w:type="spellStart"/>
            <w:r>
              <w:rPr>
                <w:rFonts w:ascii="Times New Roman" w:hAnsi="Times New Roman" w:cs="Times New Roman"/>
              </w:rPr>
              <w:t>уловиями</w:t>
            </w:r>
            <w:proofErr w:type="spellEnd"/>
            <w:r>
              <w:rPr>
                <w:rFonts w:ascii="Times New Roman" w:hAnsi="Times New Roman" w:cs="Times New Roman"/>
              </w:rPr>
              <w:t xml:space="preserve"> контракта выполнены 2 этапа работы. Причины отклонений объемов финансирования: фактическое распределение суммы контракта по этапам отличается от плановых значений.  </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tc>
      </w:tr>
      <w:tr w:rsidR="000D5E2C" w:rsidTr="000D5E2C">
        <w:tc>
          <w:tcPr>
            <w:tcW w:w="141" w:type="pct"/>
          </w:tcPr>
          <w:p w:rsidR="000D5E2C" w:rsidRDefault="000D5E2C" w:rsidP="000D5E2C">
            <w:pPr>
              <w:jc w:val="center"/>
            </w:pPr>
            <w:r>
              <w:rPr>
                <w:rFonts w:ascii="Times New Roman" w:hAnsi="Times New Roman" w:cs="Times New Roman"/>
              </w:rPr>
              <w:t>50</w:t>
            </w:r>
          </w:p>
        </w:tc>
        <w:tc>
          <w:tcPr>
            <w:tcW w:w="690" w:type="pct"/>
          </w:tcPr>
          <w:p w:rsidR="000D5E2C" w:rsidRDefault="000D5E2C" w:rsidP="000D5E2C">
            <w:r>
              <w:rPr>
                <w:rFonts w:ascii="Times New Roman" w:hAnsi="Times New Roman" w:cs="Times New Roman"/>
              </w:rPr>
              <w:t xml:space="preserve">Мероприятие 9.8.17. Комплексная оценка состояния статистической системы России и определение приоритетов ее развития </w:t>
            </w:r>
          </w:p>
        </w:tc>
        <w:tc>
          <w:tcPr>
            <w:tcW w:w="447" w:type="pct"/>
          </w:tcPr>
          <w:p w:rsidR="000D5E2C" w:rsidRDefault="000D5E2C" w:rsidP="000D5E2C">
            <w:r>
              <w:rPr>
                <w:rFonts w:ascii="Times New Roman" w:hAnsi="Times New Roman" w:cs="Times New Roman"/>
              </w:rPr>
              <w:t xml:space="preserve">Егоренко С.Н., начальник Управления организации статистического наблюдения и контроля </w:t>
            </w:r>
          </w:p>
        </w:tc>
        <w:tc>
          <w:tcPr>
            <w:tcW w:w="226"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31.07.2013</w:t>
            </w:r>
          </w:p>
        </w:tc>
        <w:tc>
          <w:tcPr>
            <w:tcW w:w="332" w:type="pct"/>
          </w:tcPr>
          <w:p w:rsidR="000D5E2C" w:rsidRDefault="000D5E2C" w:rsidP="000D5E2C">
            <w:pPr>
              <w:jc w:val="center"/>
            </w:pPr>
            <w:r>
              <w:rPr>
                <w:rFonts w:ascii="Times New Roman" w:hAnsi="Times New Roman" w:cs="Times New Roman"/>
              </w:rPr>
              <w:t>31.12.2013</w:t>
            </w:r>
          </w:p>
        </w:tc>
        <w:tc>
          <w:tcPr>
            <w:tcW w:w="332" w:type="pct"/>
          </w:tcPr>
          <w:p w:rsidR="000D5E2C" w:rsidRDefault="000D5E2C" w:rsidP="000D5E2C">
            <w:pPr>
              <w:jc w:val="center"/>
            </w:pPr>
            <w:r>
              <w:rPr>
                <w:rFonts w:ascii="Times New Roman" w:hAnsi="Times New Roman" w:cs="Times New Roman"/>
              </w:rPr>
              <w:t>31.07.2013</w:t>
            </w:r>
          </w:p>
        </w:tc>
        <w:tc>
          <w:tcPr>
            <w:tcW w:w="332" w:type="pct"/>
          </w:tcPr>
          <w:p w:rsidR="000D5E2C" w:rsidRDefault="000D5E2C" w:rsidP="000D5E2C">
            <w:pPr>
              <w:jc w:val="center"/>
            </w:pPr>
          </w:p>
        </w:tc>
        <w:tc>
          <w:tcPr>
            <w:tcW w:w="545" w:type="pct"/>
          </w:tcPr>
          <w:p w:rsidR="000D5E2C" w:rsidRDefault="000D5E2C" w:rsidP="000D5E2C">
            <w:pPr>
              <w:jc w:val="center"/>
            </w:pPr>
            <w:r>
              <w:rPr>
                <w:rFonts w:ascii="Times New Roman" w:hAnsi="Times New Roman" w:cs="Times New Roman"/>
              </w:rPr>
              <w:t xml:space="preserve">Комплексная оценка состояния статистической системы России для определения приоритетов ее развития </w:t>
            </w:r>
          </w:p>
        </w:tc>
        <w:tc>
          <w:tcPr>
            <w:tcW w:w="1624" w:type="pct"/>
          </w:tcPr>
          <w:p w:rsidR="000D5E2C" w:rsidRDefault="000D5E2C" w:rsidP="000D5E2C">
            <w:pPr>
              <w:jc w:val="center"/>
            </w:pPr>
            <w:r>
              <w:rPr>
                <w:rFonts w:ascii="Times New Roman" w:hAnsi="Times New Roman" w:cs="Times New Roman"/>
              </w:rPr>
              <w:t>Дана оценка показателей качества статистических данных для целей разработки национальных счетов по методике Департамента статистики МВФ</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 xml:space="preserve">Проблемы, возникшие в ходе </w:t>
            </w:r>
            <w:r>
              <w:rPr>
                <w:rFonts w:ascii="Times New Roman" w:hAnsi="Times New Roman" w:cs="Times New Roman"/>
              </w:rPr>
              <w:lastRenderedPageBreak/>
              <w:t>реализации мероприятия</w:t>
            </w:r>
          </w:p>
        </w:tc>
        <w:tc>
          <w:tcPr>
            <w:tcW w:w="4169" w:type="pct"/>
            <w:gridSpan w:val="8"/>
          </w:tcPr>
          <w:p w:rsidR="000D5E2C" w:rsidRDefault="000D5E2C" w:rsidP="000D5E2C">
            <w:r>
              <w:rPr>
                <w:rFonts w:ascii="Times New Roman" w:hAnsi="Times New Roman" w:cs="Times New Roman"/>
              </w:rPr>
              <w:lastRenderedPageBreak/>
              <w:t>Не реализовано</w:t>
            </w:r>
          </w:p>
        </w:tc>
      </w:tr>
      <w:tr w:rsidR="000D5E2C" w:rsidTr="000D5E2C">
        <w:tc>
          <w:tcPr>
            <w:tcW w:w="141" w:type="pct"/>
          </w:tcPr>
          <w:p w:rsidR="000D5E2C" w:rsidRDefault="000D5E2C" w:rsidP="000D5E2C">
            <w:pPr>
              <w:jc w:val="center"/>
            </w:pPr>
          </w:p>
        </w:tc>
        <w:tc>
          <w:tcPr>
            <w:tcW w:w="690" w:type="pct"/>
          </w:tcPr>
          <w:p w:rsidR="000D5E2C" w:rsidRDefault="000D5E2C" w:rsidP="000D5E2C">
            <w:r>
              <w:rPr>
                <w:rFonts w:ascii="Times New Roman" w:hAnsi="Times New Roman" w:cs="Times New Roman"/>
              </w:rPr>
              <w:t>Меры нейтрализации/минимизации отклонения по контрольному событию, оказывающего существенное воздействие на реализацию госпрограммы</w:t>
            </w:r>
          </w:p>
        </w:tc>
        <w:tc>
          <w:tcPr>
            <w:tcW w:w="4169" w:type="pct"/>
            <w:gridSpan w:val="8"/>
          </w:tcPr>
          <w:p w:rsidR="000D5E2C" w:rsidRDefault="000D5E2C" w:rsidP="000D5E2C">
            <w:r>
              <w:rPr>
                <w:rFonts w:ascii="Times New Roman" w:hAnsi="Times New Roman" w:cs="Times New Roman"/>
              </w:rPr>
              <w:t>Рабочей группой по методологии и организации экономической и социальной статистики Проекта РСГС-2 определен скорректированный график выполнения контракта, составленный с учетом реструктуризации Проекта РСГС-2 в соответствии с дополнительным письмом МБРР от 27.01.2014, согласованного Министерством финансов Российской Федерации 06.02.2014.</w:t>
            </w:r>
          </w:p>
        </w:tc>
      </w:tr>
      <w:tr w:rsidR="000D5E2C" w:rsidTr="000D5E2C">
        <w:tc>
          <w:tcPr>
            <w:tcW w:w="141" w:type="pct"/>
          </w:tcPr>
          <w:p w:rsidR="000D5E2C" w:rsidRDefault="000D5E2C" w:rsidP="000D5E2C">
            <w:pPr>
              <w:jc w:val="center"/>
            </w:pPr>
            <w:r>
              <w:rPr>
                <w:rFonts w:ascii="Times New Roman" w:hAnsi="Times New Roman" w:cs="Times New Roman"/>
              </w:rPr>
              <w:t>51</w:t>
            </w:r>
          </w:p>
        </w:tc>
        <w:tc>
          <w:tcPr>
            <w:tcW w:w="690" w:type="pct"/>
          </w:tcPr>
          <w:p w:rsidR="000D5E2C" w:rsidRDefault="000D5E2C" w:rsidP="000D5E2C">
            <w:r>
              <w:rPr>
                <w:rFonts w:ascii="Times New Roman" w:hAnsi="Times New Roman" w:cs="Times New Roman"/>
              </w:rPr>
              <w:t>Контрольное событие 9.8.17.1. Дана оценка показателей качества статистических данных для целей разработки национальных счетов по методике Департамента статистики Международного Валютного фонда</w:t>
            </w:r>
          </w:p>
        </w:tc>
        <w:tc>
          <w:tcPr>
            <w:tcW w:w="447" w:type="pct"/>
          </w:tcPr>
          <w:p w:rsidR="000D5E2C" w:rsidRDefault="000D5E2C" w:rsidP="000D5E2C">
            <w:r>
              <w:rPr>
                <w:rFonts w:ascii="Times New Roman" w:hAnsi="Times New Roman" w:cs="Times New Roman"/>
              </w:rPr>
              <w:t xml:space="preserve">Егоренко С.Н., начальник Управления организации статистического наблюдения и контроля </w:t>
            </w:r>
          </w:p>
        </w:tc>
        <w:tc>
          <w:tcPr>
            <w:tcW w:w="226" w:type="pct"/>
          </w:tcPr>
          <w:p w:rsidR="000D5E2C" w:rsidRDefault="000D5E2C" w:rsidP="000D5E2C">
            <w:pPr>
              <w:jc w:val="center"/>
            </w:pPr>
          </w:p>
        </w:tc>
        <w:tc>
          <w:tcPr>
            <w:tcW w:w="332"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31.12.2013</w:t>
            </w:r>
          </w:p>
        </w:tc>
        <w:tc>
          <w:tcPr>
            <w:tcW w:w="332"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31.12.2013</w:t>
            </w:r>
          </w:p>
        </w:tc>
        <w:tc>
          <w:tcPr>
            <w:tcW w:w="545" w:type="pct"/>
          </w:tcPr>
          <w:p w:rsidR="000D5E2C" w:rsidRDefault="000D5E2C" w:rsidP="000D5E2C">
            <w:pPr>
              <w:jc w:val="center"/>
            </w:pPr>
            <w:r>
              <w:rPr>
                <w:rFonts w:ascii="Times New Roman" w:hAnsi="Times New Roman" w:cs="Times New Roman"/>
              </w:rPr>
              <w:t>X</w:t>
            </w:r>
          </w:p>
        </w:tc>
        <w:tc>
          <w:tcPr>
            <w:tcW w:w="1624" w:type="pct"/>
          </w:tcPr>
          <w:p w:rsidR="000D5E2C" w:rsidRDefault="000D5E2C" w:rsidP="000D5E2C">
            <w:pPr>
              <w:jc w:val="center"/>
            </w:pPr>
            <w:r>
              <w:rPr>
                <w:rFonts w:ascii="Times New Roman" w:hAnsi="Times New Roman" w:cs="Times New Roman"/>
              </w:rPr>
              <w:t>X</w:t>
            </w:r>
          </w:p>
        </w:tc>
      </w:tr>
      <w:tr w:rsidR="000D5E2C" w:rsidTr="000D5E2C">
        <w:tc>
          <w:tcPr>
            <w:tcW w:w="141" w:type="pct"/>
          </w:tcPr>
          <w:p w:rsidR="000D5E2C" w:rsidRDefault="000D5E2C" w:rsidP="000D5E2C">
            <w:pPr>
              <w:jc w:val="center"/>
            </w:pPr>
            <w:r>
              <w:rPr>
                <w:rFonts w:ascii="Times New Roman" w:hAnsi="Times New Roman" w:cs="Times New Roman"/>
              </w:rPr>
              <w:t>52</w:t>
            </w:r>
          </w:p>
        </w:tc>
        <w:tc>
          <w:tcPr>
            <w:tcW w:w="690" w:type="pct"/>
          </w:tcPr>
          <w:p w:rsidR="000D5E2C" w:rsidRDefault="000D5E2C" w:rsidP="000D5E2C">
            <w:r>
              <w:rPr>
                <w:rFonts w:ascii="Times New Roman" w:hAnsi="Times New Roman" w:cs="Times New Roman"/>
              </w:rPr>
              <w:t xml:space="preserve">Контрольное событие 9.8.17.2. Проведено обследование и дана оценка удовлетворенности пользователей официальной </w:t>
            </w:r>
            <w:r>
              <w:rPr>
                <w:rFonts w:ascii="Times New Roman" w:hAnsi="Times New Roman" w:cs="Times New Roman"/>
              </w:rPr>
              <w:lastRenderedPageBreak/>
              <w:t>статистической информацией  для отчета о завершении проекта  «Развитие системы государственной статистики-2», представляемом Международному банку реконструкции и развития.</w:t>
            </w:r>
          </w:p>
        </w:tc>
        <w:tc>
          <w:tcPr>
            <w:tcW w:w="447" w:type="pct"/>
          </w:tcPr>
          <w:p w:rsidR="000D5E2C" w:rsidRDefault="000D5E2C" w:rsidP="000D5E2C">
            <w:r>
              <w:rPr>
                <w:rFonts w:ascii="Times New Roman" w:hAnsi="Times New Roman" w:cs="Times New Roman"/>
              </w:rPr>
              <w:lastRenderedPageBreak/>
              <w:t xml:space="preserve">Егоренко С.Н., начальник Управления организации статистического </w:t>
            </w:r>
            <w:r>
              <w:rPr>
                <w:rFonts w:ascii="Times New Roman" w:hAnsi="Times New Roman" w:cs="Times New Roman"/>
              </w:rPr>
              <w:lastRenderedPageBreak/>
              <w:t xml:space="preserve">наблюдения и контроля </w:t>
            </w:r>
          </w:p>
        </w:tc>
        <w:tc>
          <w:tcPr>
            <w:tcW w:w="226" w:type="pct"/>
          </w:tcPr>
          <w:p w:rsidR="000D5E2C" w:rsidRDefault="000D5E2C" w:rsidP="000D5E2C">
            <w:pPr>
              <w:jc w:val="center"/>
            </w:pPr>
          </w:p>
        </w:tc>
        <w:tc>
          <w:tcPr>
            <w:tcW w:w="332"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31.12.2013</w:t>
            </w:r>
          </w:p>
        </w:tc>
        <w:tc>
          <w:tcPr>
            <w:tcW w:w="332" w:type="pct"/>
          </w:tcPr>
          <w:p w:rsidR="000D5E2C" w:rsidRDefault="000D5E2C" w:rsidP="000D5E2C">
            <w:pPr>
              <w:jc w:val="center"/>
            </w:pPr>
            <w:r>
              <w:rPr>
                <w:rFonts w:ascii="Times New Roman" w:hAnsi="Times New Roman" w:cs="Times New Roman"/>
              </w:rPr>
              <w:t>X</w:t>
            </w:r>
          </w:p>
        </w:tc>
        <w:tc>
          <w:tcPr>
            <w:tcW w:w="332" w:type="pct"/>
          </w:tcPr>
          <w:p w:rsidR="000D5E2C" w:rsidRDefault="000D5E2C" w:rsidP="000D5E2C">
            <w:pPr>
              <w:jc w:val="center"/>
            </w:pPr>
            <w:r>
              <w:rPr>
                <w:rFonts w:ascii="Times New Roman" w:hAnsi="Times New Roman" w:cs="Times New Roman"/>
              </w:rPr>
              <w:t>31.12.2013</w:t>
            </w:r>
          </w:p>
        </w:tc>
        <w:tc>
          <w:tcPr>
            <w:tcW w:w="545" w:type="pct"/>
          </w:tcPr>
          <w:p w:rsidR="000D5E2C" w:rsidRDefault="000D5E2C" w:rsidP="000D5E2C">
            <w:pPr>
              <w:jc w:val="center"/>
            </w:pPr>
            <w:r>
              <w:rPr>
                <w:rFonts w:ascii="Times New Roman" w:hAnsi="Times New Roman" w:cs="Times New Roman"/>
              </w:rPr>
              <w:t>X</w:t>
            </w:r>
          </w:p>
        </w:tc>
        <w:tc>
          <w:tcPr>
            <w:tcW w:w="1624" w:type="pct"/>
          </w:tcPr>
          <w:p w:rsidR="000D5E2C" w:rsidRDefault="000D5E2C" w:rsidP="000D5E2C">
            <w:pPr>
              <w:jc w:val="center"/>
            </w:pPr>
            <w:r>
              <w:rPr>
                <w:rFonts w:ascii="Times New Roman" w:hAnsi="Times New Roman" w:cs="Times New Roman"/>
              </w:rPr>
              <w:t>X</w:t>
            </w:r>
          </w:p>
        </w:tc>
      </w:tr>
    </w:tbl>
    <w:p w:rsidR="000D5E2C" w:rsidRDefault="000D5E2C" w:rsidP="000D5E2C">
      <w:pPr>
        <w:sectPr w:rsidR="000D5E2C">
          <w:headerReference w:type="even" r:id="rId12"/>
          <w:headerReference w:type="default" r:id="rId13"/>
          <w:headerReference w:type="first" r:id="rId14"/>
          <w:pgSz w:w="16838" w:h="11906"/>
          <w:pgMar w:top="1417" w:right="850" w:bottom="1417" w:left="850" w:header="720" w:footer="720" w:gutter="0"/>
          <w:cols w:space="720"/>
        </w:sectPr>
      </w:pPr>
    </w:p>
    <w:p w:rsidR="000D5E2C" w:rsidRDefault="000D5E2C" w:rsidP="000D5E2C"/>
    <w:p w:rsidR="000D5E2C" w:rsidRDefault="000D5E2C" w:rsidP="000D5E2C"/>
    <w:tbl>
      <w:tblPr>
        <w:tblW w:w="5000" w:type="pct"/>
        <w:tblLook w:val="04A0" w:firstRow="1" w:lastRow="0" w:firstColumn="1" w:lastColumn="0" w:noHBand="0" w:noVBand="1"/>
      </w:tblPr>
      <w:tblGrid>
        <w:gridCol w:w="14503"/>
      </w:tblGrid>
      <w:tr w:rsidR="000D5E2C" w:rsidTr="000D5E2C">
        <w:tc>
          <w:tcPr>
            <w:tcW w:w="2310" w:type="pct"/>
          </w:tcPr>
          <w:p w:rsidR="000D5E2C" w:rsidRDefault="000D5E2C" w:rsidP="000D5E2C">
            <w:pPr>
              <w:jc w:val="right"/>
            </w:pPr>
            <w:r>
              <w:rPr>
                <w:rFonts w:ascii="Times New Roman" w:hAnsi="Times New Roman" w:cs="Times New Roman"/>
                <w:sz w:val="28"/>
                <w:szCs w:val="28"/>
              </w:rPr>
              <w:t xml:space="preserve"> Таблица 19 </w:t>
            </w:r>
          </w:p>
        </w:tc>
      </w:tr>
      <w:tr w:rsidR="000D5E2C" w:rsidTr="000D5E2C">
        <w:tc>
          <w:tcPr>
            <w:tcW w:w="2310" w:type="pct"/>
          </w:tcPr>
          <w:p w:rsidR="000D5E2C" w:rsidRDefault="000D5E2C" w:rsidP="000D5E2C">
            <w:pPr>
              <w:jc w:val="center"/>
            </w:pPr>
            <w:r>
              <w:rPr>
                <w:rFonts w:ascii="Times New Roman" w:hAnsi="Times New Roman" w:cs="Times New Roman"/>
                <w:b/>
                <w:sz w:val="30"/>
                <w:szCs w:val="30"/>
              </w:rPr>
              <w:t>Оценка результатов реализации мер правового регулирования</w:t>
            </w:r>
          </w:p>
        </w:tc>
      </w:tr>
    </w:tbl>
    <w:p w:rsidR="000D5E2C" w:rsidRDefault="000D5E2C" w:rsidP="000D5E2C"/>
    <w:p w:rsidR="000D5E2C" w:rsidRDefault="000D5E2C" w:rsidP="000D5E2C"/>
    <w:tbl>
      <w:tblPr>
        <w:tblStyle w:val="a5"/>
        <w:tblW w:w="5000" w:type="pct"/>
        <w:tblLook w:val="04A0" w:firstRow="1" w:lastRow="0" w:firstColumn="1" w:lastColumn="0" w:noHBand="0" w:noVBand="1"/>
      </w:tblPr>
      <w:tblGrid>
        <w:gridCol w:w="438"/>
        <w:gridCol w:w="2901"/>
        <w:gridCol w:w="2902"/>
        <w:gridCol w:w="2902"/>
        <w:gridCol w:w="703"/>
        <w:gridCol w:w="1755"/>
        <w:gridCol w:w="2902"/>
      </w:tblGrid>
      <w:tr w:rsidR="000D5E2C" w:rsidTr="000D5E2C">
        <w:tc>
          <w:tcPr>
            <w:tcW w:w="143" w:type="pct"/>
            <w:vMerge w:val="restart"/>
          </w:tcPr>
          <w:p w:rsidR="000D5E2C" w:rsidRDefault="000D5E2C" w:rsidP="000D5E2C">
            <w:pPr>
              <w:jc w:val="center"/>
            </w:pPr>
            <w:r>
              <w:rPr>
                <w:rFonts w:ascii="Times New Roman" w:hAnsi="Times New Roman" w:cs="Times New Roman"/>
                <w:b/>
              </w:rPr>
              <w:t>№</w:t>
            </w:r>
          </w:p>
        </w:tc>
        <w:tc>
          <w:tcPr>
            <w:tcW w:w="1057" w:type="pct"/>
            <w:vMerge w:val="restart"/>
          </w:tcPr>
          <w:p w:rsidR="000D5E2C" w:rsidRDefault="000D5E2C" w:rsidP="000D5E2C">
            <w:pPr>
              <w:jc w:val="center"/>
            </w:pPr>
            <w:r>
              <w:rPr>
                <w:rFonts w:ascii="Times New Roman" w:hAnsi="Times New Roman" w:cs="Times New Roman"/>
                <w:b/>
              </w:rPr>
              <w:t>Вид акта</w:t>
            </w:r>
          </w:p>
        </w:tc>
        <w:tc>
          <w:tcPr>
            <w:tcW w:w="1057" w:type="pct"/>
            <w:vMerge w:val="restart"/>
          </w:tcPr>
          <w:p w:rsidR="000D5E2C" w:rsidRDefault="000D5E2C" w:rsidP="000D5E2C">
            <w:pPr>
              <w:jc w:val="center"/>
            </w:pPr>
            <w:r>
              <w:rPr>
                <w:rFonts w:ascii="Times New Roman" w:hAnsi="Times New Roman" w:cs="Times New Roman"/>
                <w:b/>
              </w:rPr>
              <w:t>Основные положения</w:t>
            </w:r>
          </w:p>
        </w:tc>
        <w:tc>
          <w:tcPr>
            <w:tcW w:w="1057" w:type="pct"/>
            <w:vMerge w:val="restart"/>
          </w:tcPr>
          <w:p w:rsidR="000D5E2C" w:rsidRDefault="000D5E2C" w:rsidP="000D5E2C">
            <w:pPr>
              <w:jc w:val="center"/>
            </w:pPr>
            <w:r>
              <w:rPr>
                <w:rFonts w:ascii="Times New Roman" w:hAnsi="Times New Roman" w:cs="Times New Roman"/>
                <w:b/>
              </w:rPr>
              <w:t>Ответственный исполнитель</w:t>
            </w:r>
          </w:p>
        </w:tc>
        <w:tc>
          <w:tcPr>
            <w:tcW w:w="629" w:type="pct"/>
            <w:gridSpan w:val="2"/>
          </w:tcPr>
          <w:p w:rsidR="000D5E2C" w:rsidRDefault="000D5E2C" w:rsidP="000D5E2C">
            <w:pPr>
              <w:jc w:val="center"/>
            </w:pPr>
            <w:r>
              <w:rPr>
                <w:rFonts w:ascii="Times New Roman" w:hAnsi="Times New Roman" w:cs="Times New Roman"/>
                <w:b/>
              </w:rPr>
              <w:t>Сроки принятия</w:t>
            </w:r>
          </w:p>
        </w:tc>
        <w:tc>
          <w:tcPr>
            <w:tcW w:w="1057" w:type="pct"/>
            <w:vMerge w:val="restart"/>
          </w:tcPr>
          <w:p w:rsidR="000D5E2C" w:rsidRDefault="000D5E2C" w:rsidP="000D5E2C">
            <w:pPr>
              <w:jc w:val="center"/>
            </w:pPr>
            <w:r>
              <w:rPr>
                <w:rFonts w:ascii="Times New Roman" w:hAnsi="Times New Roman" w:cs="Times New Roman"/>
                <w:b/>
              </w:rPr>
              <w:t>Примечание (результат реализации; причины отклонений)</w:t>
            </w:r>
          </w:p>
        </w:tc>
      </w:tr>
      <w:tr w:rsidR="000D5E2C" w:rsidTr="000D5E2C">
        <w:tc>
          <w:tcPr>
            <w:tcW w:w="143" w:type="pct"/>
            <w:vMerge/>
          </w:tcPr>
          <w:p w:rsidR="000D5E2C" w:rsidRDefault="000D5E2C" w:rsidP="000D5E2C"/>
        </w:tc>
        <w:tc>
          <w:tcPr>
            <w:tcW w:w="1057" w:type="pct"/>
            <w:vMerge/>
          </w:tcPr>
          <w:p w:rsidR="000D5E2C" w:rsidRDefault="000D5E2C" w:rsidP="000D5E2C"/>
        </w:tc>
        <w:tc>
          <w:tcPr>
            <w:tcW w:w="1057" w:type="pct"/>
            <w:vMerge/>
          </w:tcPr>
          <w:p w:rsidR="000D5E2C" w:rsidRDefault="000D5E2C" w:rsidP="000D5E2C"/>
        </w:tc>
        <w:tc>
          <w:tcPr>
            <w:tcW w:w="1057" w:type="pct"/>
            <w:vMerge/>
          </w:tcPr>
          <w:p w:rsidR="000D5E2C" w:rsidRDefault="000D5E2C" w:rsidP="000D5E2C"/>
        </w:tc>
        <w:tc>
          <w:tcPr>
            <w:tcW w:w="236" w:type="pct"/>
          </w:tcPr>
          <w:p w:rsidR="000D5E2C" w:rsidRDefault="000D5E2C" w:rsidP="000D5E2C">
            <w:pPr>
              <w:jc w:val="center"/>
            </w:pPr>
            <w:r>
              <w:rPr>
                <w:rFonts w:ascii="Times New Roman" w:hAnsi="Times New Roman" w:cs="Times New Roman"/>
                <w:b/>
              </w:rPr>
              <w:t>план</w:t>
            </w:r>
          </w:p>
        </w:tc>
        <w:tc>
          <w:tcPr>
            <w:tcW w:w="393" w:type="pct"/>
          </w:tcPr>
          <w:p w:rsidR="000D5E2C" w:rsidRDefault="000D5E2C" w:rsidP="000D5E2C">
            <w:pPr>
              <w:jc w:val="center"/>
            </w:pPr>
            <w:r>
              <w:rPr>
                <w:rFonts w:ascii="Times New Roman" w:hAnsi="Times New Roman" w:cs="Times New Roman"/>
                <w:b/>
              </w:rPr>
              <w:t>факт</w:t>
            </w:r>
          </w:p>
        </w:tc>
        <w:tc>
          <w:tcPr>
            <w:tcW w:w="1057" w:type="pct"/>
            <w:vMerge/>
          </w:tcPr>
          <w:p w:rsidR="000D5E2C" w:rsidRDefault="000D5E2C" w:rsidP="000D5E2C"/>
        </w:tc>
      </w:tr>
      <w:tr w:rsidR="000D5E2C" w:rsidTr="000D5E2C">
        <w:tc>
          <w:tcPr>
            <w:tcW w:w="143" w:type="pct"/>
          </w:tcPr>
          <w:p w:rsidR="000D5E2C" w:rsidRDefault="000D5E2C" w:rsidP="000D5E2C">
            <w:pPr>
              <w:jc w:val="center"/>
            </w:pPr>
            <w:r>
              <w:rPr>
                <w:rFonts w:ascii="Times New Roman" w:hAnsi="Times New Roman" w:cs="Times New Roman"/>
                <w:b/>
              </w:rPr>
              <w:t>1</w:t>
            </w:r>
          </w:p>
        </w:tc>
        <w:tc>
          <w:tcPr>
            <w:tcW w:w="1057" w:type="pct"/>
          </w:tcPr>
          <w:p w:rsidR="000D5E2C" w:rsidRDefault="000D5E2C" w:rsidP="000D5E2C">
            <w:pPr>
              <w:jc w:val="center"/>
            </w:pPr>
            <w:r>
              <w:rPr>
                <w:rFonts w:ascii="Times New Roman" w:hAnsi="Times New Roman" w:cs="Times New Roman"/>
                <w:b/>
              </w:rPr>
              <w:t>2</w:t>
            </w:r>
          </w:p>
        </w:tc>
        <w:tc>
          <w:tcPr>
            <w:tcW w:w="1057" w:type="pct"/>
          </w:tcPr>
          <w:p w:rsidR="000D5E2C" w:rsidRDefault="000D5E2C" w:rsidP="000D5E2C">
            <w:pPr>
              <w:jc w:val="center"/>
            </w:pPr>
            <w:r>
              <w:rPr>
                <w:rFonts w:ascii="Times New Roman" w:hAnsi="Times New Roman" w:cs="Times New Roman"/>
                <w:b/>
              </w:rPr>
              <w:t>3</w:t>
            </w:r>
          </w:p>
        </w:tc>
        <w:tc>
          <w:tcPr>
            <w:tcW w:w="1057" w:type="pct"/>
          </w:tcPr>
          <w:p w:rsidR="000D5E2C" w:rsidRDefault="000D5E2C" w:rsidP="000D5E2C">
            <w:pPr>
              <w:jc w:val="center"/>
            </w:pPr>
            <w:r>
              <w:rPr>
                <w:rFonts w:ascii="Times New Roman" w:hAnsi="Times New Roman" w:cs="Times New Roman"/>
                <w:b/>
              </w:rPr>
              <w:t>4</w:t>
            </w:r>
          </w:p>
        </w:tc>
        <w:tc>
          <w:tcPr>
            <w:tcW w:w="236" w:type="pct"/>
          </w:tcPr>
          <w:p w:rsidR="000D5E2C" w:rsidRDefault="000D5E2C" w:rsidP="000D5E2C">
            <w:pPr>
              <w:jc w:val="center"/>
            </w:pPr>
            <w:r>
              <w:rPr>
                <w:rFonts w:ascii="Times New Roman" w:hAnsi="Times New Roman" w:cs="Times New Roman"/>
                <w:b/>
              </w:rPr>
              <w:t>5</w:t>
            </w:r>
          </w:p>
        </w:tc>
        <w:tc>
          <w:tcPr>
            <w:tcW w:w="393" w:type="pct"/>
          </w:tcPr>
          <w:p w:rsidR="000D5E2C" w:rsidRDefault="000D5E2C" w:rsidP="000D5E2C">
            <w:pPr>
              <w:jc w:val="center"/>
            </w:pPr>
            <w:r>
              <w:rPr>
                <w:rFonts w:ascii="Times New Roman" w:hAnsi="Times New Roman" w:cs="Times New Roman"/>
                <w:b/>
              </w:rPr>
              <w:t>6</w:t>
            </w:r>
          </w:p>
        </w:tc>
        <w:tc>
          <w:tcPr>
            <w:tcW w:w="1057" w:type="pct"/>
          </w:tcPr>
          <w:p w:rsidR="000D5E2C" w:rsidRDefault="000D5E2C" w:rsidP="000D5E2C">
            <w:pPr>
              <w:jc w:val="center"/>
            </w:pPr>
            <w:r>
              <w:rPr>
                <w:rFonts w:ascii="Times New Roman" w:hAnsi="Times New Roman" w:cs="Times New Roman"/>
                <w:b/>
              </w:rPr>
              <w:t>7</w:t>
            </w:r>
          </w:p>
        </w:tc>
      </w:tr>
      <w:tr w:rsidR="000D5E2C" w:rsidTr="000D5E2C">
        <w:tc>
          <w:tcPr>
            <w:tcW w:w="143" w:type="pct"/>
          </w:tcPr>
          <w:p w:rsidR="000D5E2C" w:rsidRDefault="000D5E2C" w:rsidP="000D5E2C">
            <w:pPr>
              <w:jc w:val="center"/>
            </w:pPr>
          </w:p>
        </w:tc>
        <w:tc>
          <w:tcPr>
            <w:tcW w:w="4857" w:type="pct"/>
            <w:gridSpan w:val="6"/>
          </w:tcPr>
          <w:p w:rsidR="000D5E2C" w:rsidRDefault="000D5E2C" w:rsidP="000D5E2C">
            <w:pPr>
              <w:jc w:val="center"/>
            </w:pPr>
            <w:r>
              <w:rPr>
                <w:rFonts w:ascii="Times New Roman" w:hAnsi="Times New Roman" w:cs="Times New Roman"/>
              </w:rPr>
              <w:t>I. Меры правового регулирования, предусмотренные государственной программой</w:t>
            </w:r>
          </w:p>
        </w:tc>
      </w:tr>
      <w:tr w:rsidR="000D5E2C" w:rsidTr="000D5E2C">
        <w:tc>
          <w:tcPr>
            <w:tcW w:w="143" w:type="pct"/>
          </w:tcPr>
          <w:p w:rsidR="000D5E2C" w:rsidRDefault="000D5E2C" w:rsidP="000D5E2C">
            <w:pPr>
              <w:jc w:val="center"/>
            </w:pPr>
          </w:p>
        </w:tc>
        <w:tc>
          <w:tcPr>
            <w:tcW w:w="4857" w:type="pct"/>
            <w:gridSpan w:val="6"/>
          </w:tcPr>
          <w:p w:rsidR="000D5E2C" w:rsidRDefault="000D5E2C" w:rsidP="000D5E2C">
            <w:pPr>
              <w:jc w:val="center"/>
            </w:pPr>
            <w:r>
              <w:rPr>
                <w:rFonts w:ascii="Times New Roman" w:hAnsi="Times New Roman" w:cs="Times New Roman"/>
              </w:rPr>
              <w:t>Государственная программа «Экономическое развитие и инновационная экономика»</w:t>
            </w:r>
          </w:p>
        </w:tc>
      </w:tr>
      <w:tr w:rsidR="000D5E2C" w:rsidTr="000D5E2C">
        <w:tc>
          <w:tcPr>
            <w:tcW w:w="143" w:type="pct"/>
          </w:tcPr>
          <w:p w:rsidR="000D5E2C" w:rsidRDefault="000D5E2C" w:rsidP="000D5E2C">
            <w:pPr>
              <w:jc w:val="center"/>
            </w:pPr>
          </w:p>
        </w:tc>
        <w:tc>
          <w:tcPr>
            <w:tcW w:w="4857" w:type="pct"/>
            <w:gridSpan w:val="6"/>
          </w:tcPr>
          <w:p w:rsidR="000D5E2C" w:rsidRDefault="000D5E2C" w:rsidP="000D5E2C">
            <w:pPr>
              <w:jc w:val="center"/>
            </w:pPr>
            <w:r>
              <w:rPr>
                <w:rFonts w:ascii="Times New Roman" w:hAnsi="Times New Roman" w:cs="Times New Roman"/>
              </w:rPr>
              <w:t>Подпрограмма 9. Формирование официальной статистической информации</w:t>
            </w:r>
          </w:p>
        </w:tc>
      </w:tr>
      <w:tr w:rsidR="000D5E2C" w:rsidTr="000D5E2C">
        <w:tc>
          <w:tcPr>
            <w:tcW w:w="143" w:type="pct"/>
          </w:tcPr>
          <w:p w:rsidR="000D5E2C" w:rsidRDefault="000D5E2C" w:rsidP="000D5E2C">
            <w:pPr>
              <w:jc w:val="center"/>
            </w:pPr>
            <w:r>
              <w:rPr>
                <w:rFonts w:ascii="Times New Roman" w:hAnsi="Times New Roman" w:cs="Times New Roman"/>
              </w:rPr>
              <w:t>1</w:t>
            </w:r>
          </w:p>
        </w:tc>
        <w:tc>
          <w:tcPr>
            <w:tcW w:w="1057" w:type="pct"/>
          </w:tcPr>
          <w:p w:rsidR="000D5E2C" w:rsidRDefault="000D5E2C" w:rsidP="000D5E2C">
            <w:r>
              <w:rPr>
                <w:rFonts w:ascii="Times New Roman" w:hAnsi="Times New Roman" w:cs="Times New Roman"/>
              </w:rPr>
              <w:t>Постановление Правительства Российской Федерации</w:t>
            </w:r>
          </w:p>
        </w:tc>
        <w:tc>
          <w:tcPr>
            <w:tcW w:w="1057" w:type="pct"/>
          </w:tcPr>
          <w:p w:rsidR="000D5E2C" w:rsidRDefault="000D5E2C" w:rsidP="000D5E2C">
            <w:pPr>
              <w:jc w:val="center"/>
            </w:pPr>
            <w:r>
              <w:rPr>
                <w:rFonts w:ascii="Times New Roman" w:hAnsi="Times New Roman" w:cs="Times New Roman"/>
              </w:rPr>
              <w:t>Об организации Всероссийской сельскохозяйственной переписи 2016 года</w:t>
            </w:r>
          </w:p>
        </w:tc>
        <w:tc>
          <w:tcPr>
            <w:tcW w:w="1057" w:type="pct"/>
          </w:tcPr>
          <w:p w:rsidR="000D5E2C" w:rsidRDefault="000D5E2C" w:rsidP="000D5E2C">
            <w:pPr>
              <w:jc w:val="center"/>
            </w:pPr>
            <w:r>
              <w:rPr>
                <w:rFonts w:ascii="Times New Roman" w:hAnsi="Times New Roman" w:cs="Times New Roman"/>
              </w:rPr>
              <w:t>Федеральная служба государственной статистики</w:t>
            </w:r>
          </w:p>
        </w:tc>
        <w:tc>
          <w:tcPr>
            <w:tcW w:w="236" w:type="pct"/>
          </w:tcPr>
          <w:p w:rsidR="000D5E2C" w:rsidRDefault="000D5E2C" w:rsidP="000D5E2C">
            <w:pPr>
              <w:jc w:val="center"/>
            </w:pPr>
            <w:r>
              <w:rPr>
                <w:rFonts w:ascii="Times New Roman" w:hAnsi="Times New Roman" w:cs="Times New Roman"/>
              </w:rPr>
              <w:t>2013 год</w:t>
            </w:r>
          </w:p>
        </w:tc>
        <w:tc>
          <w:tcPr>
            <w:tcW w:w="393" w:type="pct"/>
          </w:tcPr>
          <w:p w:rsidR="000D5E2C" w:rsidRDefault="000D5E2C" w:rsidP="000D5E2C">
            <w:pPr>
              <w:jc w:val="center"/>
            </w:pPr>
            <w:r>
              <w:rPr>
                <w:rFonts w:ascii="Times New Roman" w:hAnsi="Times New Roman" w:cs="Times New Roman"/>
              </w:rPr>
              <w:t>10.04.2013</w:t>
            </w:r>
          </w:p>
        </w:tc>
        <w:tc>
          <w:tcPr>
            <w:tcW w:w="1057" w:type="pct"/>
          </w:tcPr>
          <w:p w:rsidR="000D5E2C" w:rsidRDefault="000D5E2C" w:rsidP="000D5E2C">
            <w:pPr>
              <w:jc w:val="center"/>
            </w:pPr>
            <w:r>
              <w:rPr>
                <w:rFonts w:ascii="Times New Roman" w:hAnsi="Times New Roman" w:cs="Times New Roman"/>
              </w:rPr>
              <w:t>Постановление Правительства Российской Федерации "Об организации Всероссийской сельскохозяйственной переписи 2016 года</w:t>
            </w:r>
          </w:p>
        </w:tc>
      </w:tr>
      <w:tr w:rsidR="000D5E2C" w:rsidTr="000D5E2C">
        <w:tc>
          <w:tcPr>
            <w:tcW w:w="143" w:type="pct"/>
          </w:tcPr>
          <w:p w:rsidR="000D5E2C" w:rsidRDefault="000D5E2C" w:rsidP="000D5E2C">
            <w:pPr>
              <w:jc w:val="center"/>
            </w:pPr>
            <w:r>
              <w:rPr>
                <w:rFonts w:ascii="Times New Roman" w:hAnsi="Times New Roman" w:cs="Times New Roman"/>
              </w:rPr>
              <w:t>2</w:t>
            </w:r>
          </w:p>
        </w:tc>
        <w:tc>
          <w:tcPr>
            <w:tcW w:w="1057" w:type="pct"/>
          </w:tcPr>
          <w:p w:rsidR="000D5E2C" w:rsidRDefault="000D5E2C" w:rsidP="000D5E2C">
            <w:r>
              <w:rPr>
                <w:rFonts w:ascii="Times New Roman" w:hAnsi="Times New Roman" w:cs="Times New Roman"/>
              </w:rPr>
              <w:t>Распоряжение Правительства Российской Федерации</w:t>
            </w:r>
          </w:p>
        </w:tc>
        <w:tc>
          <w:tcPr>
            <w:tcW w:w="1057" w:type="pct"/>
          </w:tcPr>
          <w:p w:rsidR="000D5E2C" w:rsidRDefault="000D5E2C" w:rsidP="000D5E2C">
            <w:pPr>
              <w:jc w:val="center"/>
            </w:pPr>
            <w:r>
              <w:rPr>
                <w:rFonts w:ascii="Times New Roman" w:hAnsi="Times New Roman" w:cs="Times New Roman"/>
              </w:rPr>
              <w:t>О проведении сплошного федерального статистического наблюдения за деятельностью субъектов малого и среднего предпринимательства за 2015 год и разработке базовых таблиц "</w:t>
            </w:r>
            <w:proofErr w:type="gramStart"/>
            <w:r>
              <w:rPr>
                <w:rFonts w:ascii="Times New Roman" w:hAnsi="Times New Roman" w:cs="Times New Roman"/>
              </w:rPr>
              <w:t>затраты-выпуск</w:t>
            </w:r>
            <w:proofErr w:type="gramEnd"/>
            <w:r>
              <w:rPr>
                <w:rFonts w:ascii="Times New Roman" w:hAnsi="Times New Roman" w:cs="Times New Roman"/>
              </w:rPr>
              <w:t>" за 2016 год</w:t>
            </w:r>
          </w:p>
        </w:tc>
        <w:tc>
          <w:tcPr>
            <w:tcW w:w="1057" w:type="pct"/>
          </w:tcPr>
          <w:p w:rsidR="000D5E2C" w:rsidRDefault="000D5E2C" w:rsidP="000D5E2C">
            <w:pPr>
              <w:jc w:val="center"/>
            </w:pPr>
            <w:r>
              <w:rPr>
                <w:rFonts w:ascii="Times New Roman" w:hAnsi="Times New Roman" w:cs="Times New Roman"/>
              </w:rPr>
              <w:t>Федеральная служба государственной статистики</w:t>
            </w:r>
          </w:p>
        </w:tc>
        <w:tc>
          <w:tcPr>
            <w:tcW w:w="236" w:type="pct"/>
          </w:tcPr>
          <w:p w:rsidR="000D5E2C" w:rsidRDefault="000D5E2C" w:rsidP="000D5E2C">
            <w:pPr>
              <w:jc w:val="center"/>
            </w:pPr>
            <w:r>
              <w:rPr>
                <w:rFonts w:ascii="Times New Roman" w:hAnsi="Times New Roman" w:cs="Times New Roman"/>
              </w:rPr>
              <w:t>2013 год</w:t>
            </w:r>
          </w:p>
        </w:tc>
        <w:tc>
          <w:tcPr>
            <w:tcW w:w="393" w:type="pct"/>
          </w:tcPr>
          <w:p w:rsidR="000D5E2C" w:rsidRDefault="000D5E2C" w:rsidP="000D5E2C">
            <w:pPr>
              <w:jc w:val="center"/>
            </w:pPr>
          </w:p>
        </w:tc>
        <w:tc>
          <w:tcPr>
            <w:tcW w:w="1057" w:type="pct"/>
          </w:tcPr>
          <w:p w:rsidR="000D5E2C" w:rsidRDefault="000D5E2C" w:rsidP="000D5E2C">
            <w:pPr>
              <w:jc w:val="center"/>
            </w:pPr>
            <w:r>
              <w:rPr>
                <w:rFonts w:ascii="Times New Roman" w:hAnsi="Times New Roman" w:cs="Times New Roman"/>
              </w:rPr>
              <w:t>Вопрос по разработке базовых таблиц "</w:t>
            </w:r>
            <w:proofErr w:type="gramStart"/>
            <w:r>
              <w:rPr>
                <w:rFonts w:ascii="Times New Roman" w:hAnsi="Times New Roman" w:cs="Times New Roman"/>
              </w:rPr>
              <w:t>затраты-выпуск</w:t>
            </w:r>
            <w:proofErr w:type="gramEnd"/>
            <w:r>
              <w:rPr>
                <w:rFonts w:ascii="Times New Roman" w:hAnsi="Times New Roman" w:cs="Times New Roman"/>
              </w:rPr>
              <w:t xml:space="preserve">" рассматривался 8 ноября 2013 года у Первого Заместителя Председателя Правительства Российской Федерации И. Шувалова. </w:t>
            </w:r>
            <w:proofErr w:type="gramStart"/>
            <w:r>
              <w:rPr>
                <w:rFonts w:ascii="Times New Roman" w:hAnsi="Times New Roman" w:cs="Times New Roman"/>
              </w:rPr>
              <w:t xml:space="preserve">По результатам которого приняты следующие  решения: согласиться со сроками разработки базовых таблиц "затраты-выпуск" и проведения их в целях информационного обеспечения выборочного федерального статистического </w:t>
            </w:r>
            <w:r>
              <w:rPr>
                <w:rFonts w:ascii="Times New Roman" w:hAnsi="Times New Roman" w:cs="Times New Roman"/>
              </w:rPr>
              <w:lastRenderedPageBreak/>
              <w:t>наблюдения за затратами на производство и (или) реализацию товаров (работ, услуг) хозяйствующих субъектов и сплошного федерального статистического наблюдения за деятельностью субъектов малого и среднего предпринимательства.</w:t>
            </w:r>
            <w:proofErr w:type="gramEnd"/>
            <w:r>
              <w:rPr>
                <w:rFonts w:ascii="Times New Roman" w:hAnsi="Times New Roman" w:cs="Times New Roman"/>
              </w:rPr>
              <w:t xml:space="preserve">  Минфину России и Росстату - рассмотреть вопрос о дополнительном финансировании указанных мероприятий в ходе исполнения федерального бюджета на 2014 год и на плановый период 2015 и 2016 годов и о результатах до 20 мая 2014 года доложить в Правительство Российской Федерации в установленном порядке (поручение от 08.11.2013 № ИШ-П13-8028).  Принятые по поручению Правительства Российской Федерации решения позволят продолжить работу по продвижению утверждения акта Правительства Российской Федерации. </w:t>
            </w:r>
          </w:p>
        </w:tc>
      </w:tr>
      <w:tr w:rsidR="000D5E2C" w:rsidTr="000D5E2C">
        <w:tc>
          <w:tcPr>
            <w:tcW w:w="143" w:type="pct"/>
          </w:tcPr>
          <w:p w:rsidR="000D5E2C" w:rsidRDefault="000D5E2C" w:rsidP="000D5E2C">
            <w:pPr>
              <w:jc w:val="center"/>
            </w:pPr>
            <w:r>
              <w:rPr>
                <w:rFonts w:ascii="Times New Roman" w:hAnsi="Times New Roman" w:cs="Times New Roman"/>
              </w:rPr>
              <w:lastRenderedPageBreak/>
              <w:t>3</w:t>
            </w:r>
          </w:p>
        </w:tc>
        <w:tc>
          <w:tcPr>
            <w:tcW w:w="1057" w:type="pct"/>
          </w:tcPr>
          <w:p w:rsidR="000D5E2C" w:rsidRDefault="000D5E2C" w:rsidP="000D5E2C">
            <w:r>
              <w:rPr>
                <w:rFonts w:ascii="Times New Roman" w:hAnsi="Times New Roman" w:cs="Times New Roman"/>
              </w:rPr>
              <w:t>Распоряжение Правительства Российской Федерации</w:t>
            </w:r>
          </w:p>
        </w:tc>
        <w:tc>
          <w:tcPr>
            <w:tcW w:w="1057" w:type="pct"/>
          </w:tcPr>
          <w:p w:rsidR="000D5E2C" w:rsidRDefault="000D5E2C" w:rsidP="000D5E2C">
            <w:pPr>
              <w:jc w:val="center"/>
            </w:pPr>
            <w:r>
              <w:rPr>
                <w:rFonts w:ascii="Times New Roman" w:hAnsi="Times New Roman" w:cs="Times New Roman"/>
              </w:rPr>
              <w:t xml:space="preserve">Предложения по актуализации Федерального плана статистических </w:t>
            </w:r>
            <w:r>
              <w:rPr>
                <w:rFonts w:ascii="Times New Roman" w:hAnsi="Times New Roman" w:cs="Times New Roman"/>
              </w:rPr>
              <w:lastRenderedPageBreak/>
              <w:t>работ, утвержденного распоряжением Правительства Российской Федерации от 6 мая 2008 г. N 671-р</w:t>
            </w:r>
          </w:p>
        </w:tc>
        <w:tc>
          <w:tcPr>
            <w:tcW w:w="1057" w:type="pct"/>
          </w:tcPr>
          <w:p w:rsidR="000D5E2C" w:rsidRDefault="000D5E2C" w:rsidP="000D5E2C">
            <w:pPr>
              <w:jc w:val="center"/>
            </w:pPr>
            <w:r>
              <w:rPr>
                <w:rFonts w:ascii="Times New Roman" w:hAnsi="Times New Roman" w:cs="Times New Roman"/>
              </w:rPr>
              <w:lastRenderedPageBreak/>
              <w:t>Федеральная служба государственной статистики</w:t>
            </w:r>
          </w:p>
        </w:tc>
        <w:tc>
          <w:tcPr>
            <w:tcW w:w="236" w:type="pct"/>
          </w:tcPr>
          <w:p w:rsidR="000D5E2C" w:rsidRDefault="000D5E2C" w:rsidP="000D5E2C">
            <w:pPr>
              <w:jc w:val="center"/>
            </w:pPr>
            <w:r>
              <w:rPr>
                <w:rFonts w:ascii="Times New Roman" w:hAnsi="Times New Roman" w:cs="Times New Roman"/>
              </w:rPr>
              <w:t>2013 год</w:t>
            </w:r>
          </w:p>
        </w:tc>
        <w:tc>
          <w:tcPr>
            <w:tcW w:w="393" w:type="pct"/>
          </w:tcPr>
          <w:p w:rsidR="000D5E2C" w:rsidRDefault="000D5E2C" w:rsidP="000D5E2C">
            <w:pPr>
              <w:jc w:val="center"/>
            </w:pPr>
            <w:r w:rsidRPr="0093064A">
              <w:rPr>
                <w:rFonts w:ascii="Times New Roman" w:hAnsi="Times New Roman" w:cs="Times New Roman"/>
              </w:rPr>
              <w:t xml:space="preserve">в сроки, установленные Правительством </w:t>
            </w:r>
            <w:r w:rsidRPr="0093064A">
              <w:rPr>
                <w:rFonts w:ascii="Times New Roman" w:hAnsi="Times New Roman" w:cs="Times New Roman"/>
              </w:rPr>
              <w:lastRenderedPageBreak/>
              <w:t>Российской Федерации</w:t>
            </w:r>
          </w:p>
        </w:tc>
        <w:tc>
          <w:tcPr>
            <w:tcW w:w="1057" w:type="pct"/>
          </w:tcPr>
          <w:p w:rsidR="000D5E2C" w:rsidRDefault="000D5E2C" w:rsidP="000D5E2C">
            <w:pPr>
              <w:jc w:val="center"/>
            </w:pPr>
            <w:proofErr w:type="gramStart"/>
            <w:r w:rsidRPr="00C01C80">
              <w:rPr>
                <w:rFonts w:ascii="Times New Roman" w:hAnsi="Times New Roman" w:cs="Times New Roman"/>
              </w:rPr>
              <w:lastRenderedPageBreak/>
              <w:t xml:space="preserve">Распоряжение Правительства Российской Федерации от 01.03.2013  </w:t>
            </w:r>
            <w:r w:rsidRPr="00C01C80">
              <w:rPr>
                <w:rFonts w:ascii="Times New Roman" w:hAnsi="Times New Roman" w:cs="Times New Roman"/>
              </w:rPr>
              <w:lastRenderedPageBreak/>
              <w:t>№285-р; распоряжение  Правительства Российской Федерации от 23.03.2013 №430-р;  распоряжение  Правительства Российской Федерации от 15.04.2013  № 615-р;  распоряжение  Правительства Российской Федерации от 24.05.2013  № 835-р; постановление Правительства Российской Федерации от 07.06.2013  № 483;  распоряжение  Правительства Российской Федерации от 10.07.2013  № 1173-р; постановление Правительства Российской Федерации от 26.08.2013  № 739; распоряжение  Правительства Ро</w:t>
            </w:r>
            <w:r w:rsidRPr="00534AC6">
              <w:rPr>
                <w:rFonts w:ascii="Times New Roman" w:hAnsi="Times New Roman" w:cs="Times New Roman"/>
              </w:rPr>
              <w:t>ссийской Федерации от  01.10.2013  № 1772-р.</w:t>
            </w:r>
            <w:proofErr w:type="gramEnd"/>
          </w:p>
        </w:tc>
      </w:tr>
    </w:tbl>
    <w:p w:rsidR="000D5E2C" w:rsidRDefault="000D5E2C" w:rsidP="000D5E2C"/>
    <w:p w:rsidR="000D5E2C" w:rsidRDefault="000D5E2C" w:rsidP="000D5E2C">
      <w:r>
        <w:br w:type="page"/>
      </w:r>
    </w:p>
    <w:p w:rsidR="000D5E2C" w:rsidRDefault="000D5E2C" w:rsidP="000D5E2C"/>
    <w:tbl>
      <w:tblPr>
        <w:tblW w:w="5000" w:type="pct"/>
        <w:tblLook w:val="04A0" w:firstRow="1" w:lastRow="0" w:firstColumn="1" w:lastColumn="0" w:noHBand="0" w:noVBand="1"/>
      </w:tblPr>
      <w:tblGrid>
        <w:gridCol w:w="14503"/>
      </w:tblGrid>
      <w:tr w:rsidR="000D5E2C" w:rsidTr="000D5E2C">
        <w:tc>
          <w:tcPr>
            <w:tcW w:w="2310" w:type="pct"/>
          </w:tcPr>
          <w:p w:rsidR="000D5E2C" w:rsidRDefault="000D5E2C" w:rsidP="000D5E2C">
            <w:pPr>
              <w:jc w:val="right"/>
            </w:pPr>
            <w:r>
              <w:rPr>
                <w:rFonts w:ascii="Times New Roman" w:hAnsi="Times New Roman" w:cs="Times New Roman"/>
                <w:sz w:val="28"/>
                <w:szCs w:val="28"/>
              </w:rPr>
              <w:t xml:space="preserve"> Таблица 20 </w:t>
            </w:r>
          </w:p>
        </w:tc>
      </w:tr>
      <w:tr w:rsidR="000D5E2C" w:rsidTr="000D5E2C">
        <w:tc>
          <w:tcPr>
            <w:tcW w:w="2310" w:type="pct"/>
          </w:tcPr>
          <w:p w:rsidR="000D5E2C" w:rsidRDefault="000D5E2C" w:rsidP="000D5E2C">
            <w:pPr>
              <w:jc w:val="center"/>
            </w:pPr>
            <w:r>
              <w:rPr>
                <w:rFonts w:ascii="Times New Roman" w:hAnsi="Times New Roman" w:cs="Times New Roman"/>
                <w:b/>
                <w:sz w:val="30"/>
                <w:szCs w:val="30"/>
              </w:rPr>
              <w:t>Отчет об использовании бюджетных ассигнований федерального бюджета на реализацию государственной программы (тыс. руб.)</w:t>
            </w:r>
          </w:p>
        </w:tc>
      </w:tr>
    </w:tbl>
    <w:p w:rsidR="000D5E2C" w:rsidRDefault="000D5E2C" w:rsidP="000D5E2C"/>
    <w:p w:rsidR="000D5E2C" w:rsidRDefault="000D5E2C" w:rsidP="000D5E2C"/>
    <w:tbl>
      <w:tblPr>
        <w:tblStyle w:val="a5"/>
        <w:tblW w:w="5000" w:type="pct"/>
        <w:tblLook w:val="04A0" w:firstRow="1" w:lastRow="0" w:firstColumn="1" w:lastColumn="0" w:noHBand="0" w:noVBand="1"/>
      </w:tblPr>
      <w:tblGrid>
        <w:gridCol w:w="1664"/>
        <w:gridCol w:w="2158"/>
        <w:gridCol w:w="1827"/>
        <w:gridCol w:w="1021"/>
        <w:gridCol w:w="1021"/>
        <w:gridCol w:w="1021"/>
        <w:gridCol w:w="1021"/>
        <w:gridCol w:w="1590"/>
        <w:gridCol w:w="1590"/>
        <w:gridCol w:w="1590"/>
      </w:tblGrid>
      <w:tr w:rsidR="000D5E2C" w:rsidTr="000D5E2C">
        <w:tc>
          <w:tcPr>
            <w:tcW w:w="574" w:type="pct"/>
            <w:vMerge w:val="restart"/>
          </w:tcPr>
          <w:p w:rsidR="000D5E2C" w:rsidRDefault="000D5E2C" w:rsidP="000D5E2C">
            <w:pPr>
              <w:jc w:val="center"/>
            </w:pPr>
            <w:r>
              <w:rPr>
                <w:rFonts w:ascii="Times New Roman" w:hAnsi="Times New Roman" w:cs="Times New Roman"/>
                <w:b/>
                <w:sz w:val="20"/>
                <w:szCs w:val="20"/>
              </w:rPr>
              <w:t xml:space="preserve"> Статус </w:t>
            </w:r>
          </w:p>
        </w:tc>
        <w:tc>
          <w:tcPr>
            <w:tcW w:w="744" w:type="pct"/>
            <w:vMerge w:val="restart"/>
          </w:tcPr>
          <w:p w:rsidR="000D5E2C" w:rsidRDefault="000D5E2C" w:rsidP="000D5E2C">
            <w:pPr>
              <w:jc w:val="center"/>
            </w:pPr>
            <w:r>
              <w:rPr>
                <w:rFonts w:ascii="Times New Roman" w:hAnsi="Times New Roman" w:cs="Times New Roman"/>
                <w:b/>
                <w:sz w:val="20"/>
                <w:szCs w:val="20"/>
              </w:rPr>
              <w:t xml:space="preserve"> Наименование государственной программы, подпрограммы государственной программы, федеральной целевой программы (подпрограммы федеральной целевой программы), ведомственной целевой программы, основного мероприятия </w:t>
            </w:r>
          </w:p>
        </w:tc>
        <w:tc>
          <w:tcPr>
            <w:tcW w:w="630" w:type="pct"/>
            <w:vMerge w:val="restart"/>
          </w:tcPr>
          <w:p w:rsidR="000D5E2C" w:rsidRDefault="000D5E2C" w:rsidP="000D5E2C">
            <w:pPr>
              <w:jc w:val="center"/>
            </w:pPr>
            <w:r>
              <w:rPr>
                <w:rFonts w:ascii="Times New Roman" w:hAnsi="Times New Roman" w:cs="Times New Roman"/>
                <w:b/>
                <w:sz w:val="20"/>
                <w:szCs w:val="20"/>
              </w:rPr>
              <w:t xml:space="preserve"> Ответственный исполнитель, соисполнители, заказчик-координатор </w:t>
            </w:r>
          </w:p>
        </w:tc>
        <w:tc>
          <w:tcPr>
            <w:tcW w:w="1408" w:type="pct"/>
            <w:gridSpan w:val="4"/>
          </w:tcPr>
          <w:p w:rsidR="000D5E2C" w:rsidRDefault="000D5E2C" w:rsidP="000D5E2C">
            <w:pPr>
              <w:jc w:val="center"/>
            </w:pPr>
            <w:r>
              <w:rPr>
                <w:rFonts w:ascii="Times New Roman" w:hAnsi="Times New Roman" w:cs="Times New Roman"/>
                <w:b/>
                <w:sz w:val="20"/>
                <w:szCs w:val="20"/>
              </w:rPr>
              <w:t xml:space="preserve"> Код бюджетной классификации </w:t>
            </w:r>
          </w:p>
        </w:tc>
        <w:tc>
          <w:tcPr>
            <w:tcW w:w="1644" w:type="pct"/>
            <w:gridSpan w:val="3"/>
          </w:tcPr>
          <w:p w:rsidR="000D5E2C" w:rsidRDefault="000D5E2C" w:rsidP="000D5E2C">
            <w:pPr>
              <w:jc w:val="center"/>
            </w:pPr>
            <w:r>
              <w:rPr>
                <w:rFonts w:ascii="Times New Roman" w:hAnsi="Times New Roman" w:cs="Times New Roman"/>
                <w:b/>
                <w:sz w:val="20"/>
                <w:szCs w:val="20"/>
              </w:rPr>
              <w:t xml:space="preserve"> Расходы (тыс. руб.), годы </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b/>
                <w:sz w:val="20"/>
                <w:szCs w:val="20"/>
              </w:rPr>
              <w:t xml:space="preserve"> ГРБС </w:t>
            </w:r>
          </w:p>
        </w:tc>
        <w:tc>
          <w:tcPr>
            <w:tcW w:w="352" w:type="pct"/>
          </w:tcPr>
          <w:p w:rsidR="000D5E2C" w:rsidRDefault="000D5E2C" w:rsidP="000D5E2C">
            <w:pPr>
              <w:jc w:val="center"/>
            </w:pPr>
            <w:r>
              <w:rPr>
                <w:rFonts w:ascii="Times New Roman" w:hAnsi="Times New Roman" w:cs="Times New Roman"/>
                <w:b/>
                <w:sz w:val="20"/>
                <w:szCs w:val="20"/>
              </w:rPr>
              <w:t xml:space="preserve"> </w:t>
            </w:r>
            <w:proofErr w:type="spellStart"/>
            <w:r>
              <w:rPr>
                <w:rFonts w:ascii="Times New Roman" w:hAnsi="Times New Roman" w:cs="Times New Roman"/>
                <w:b/>
                <w:sz w:val="20"/>
                <w:szCs w:val="20"/>
              </w:rPr>
              <w:t>Рз</w:t>
            </w:r>
            <w:proofErr w:type="spellEnd"/>
            <w:r>
              <w:rPr>
                <w:rFonts w:ascii="Times New Roman" w:hAnsi="Times New Roman" w:cs="Times New Roman"/>
                <w:b/>
                <w:sz w:val="20"/>
                <w:szCs w:val="20"/>
              </w:rPr>
              <w:t xml:space="preserve">  </w:t>
            </w:r>
            <w:proofErr w:type="spellStart"/>
            <w:proofErr w:type="gramStart"/>
            <w:r>
              <w:rPr>
                <w:rFonts w:ascii="Times New Roman" w:hAnsi="Times New Roman" w:cs="Times New Roman"/>
                <w:b/>
                <w:sz w:val="20"/>
                <w:szCs w:val="20"/>
              </w:rPr>
              <w:t>Пр</w:t>
            </w:r>
            <w:proofErr w:type="spellEnd"/>
            <w:proofErr w:type="gramEnd"/>
            <w:r>
              <w:rPr>
                <w:rFonts w:ascii="Times New Roman" w:hAnsi="Times New Roman" w:cs="Times New Roman"/>
                <w:b/>
                <w:sz w:val="20"/>
                <w:szCs w:val="20"/>
              </w:rPr>
              <w:t xml:space="preserve"> </w:t>
            </w:r>
          </w:p>
        </w:tc>
        <w:tc>
          <w:tcPr>
            <w:tcW w:w="352" w:type="pct"/>
          </w:tcPr>
          <w:p w:rsidR="000D5E2C" w:rsidRDefault="000D5E2C" w:rsidP="000D5E2C">
            <w:pPr>
              <w:jc w:val="center"/>
            </w:pPr>
            <w:r>
              <w:rPr>
                <w:rFonts w:ascii="Times New Roman" w:hAnsi="Times New Roman" w:cs="Times New Roman"/>
                <w:b/>
                <w:sz w:val="20"/>
                <w:szCs w:val="20"/>
              </w:rPr>
              <w:t xml:space="preserve"> ЦСР </w:t>
            </w:r>
          </w:p>
        </w:tc>
        <w:tc>
          <w:tcPr>
            <w:tcW w:w="352" w:type="pct"/>
          </w:tcPr>
          <w:p w:rsidR="000D5E2C" w:rsidRDefault="000D5E2C" w:rsidP="000D5E2C">
            <w:pPr>
              <w:jc w:val="center"/>
            </w:pPr>
            <w:r>
              <w:rPr>
                <w:rFonts w:ascii="Times New Roman" w:hAnsi="Times New Roman" w:cs="Times New Roman"/>
                <w:b/>
                <w:sz w:val="20"/>
                <w:szCs w:val="20"/>
              </w:rPr>
              <w:t xml:space="preserve"> ВР </w:t>
            </w:r>
          </w:p>
        </w:tc>
        <w:tc>
          <w:tcPr>
            <w:tcW w:w="548" w:type="pct"/>
          </w:tcPr>
          <w:p w:rsidR="000D5E2C" w:rsidRDefault="000D5E2C" w:rsidP="000D5E2C">
            <w:pPr>
              <w:jc w:val="center"/>
            </w:pPr>
            <w:r>
              <w:rPr>
                <w:rFonts w:ascii="Times New Roman" w:hAnsi="Times New Roman" w:cs="Times New Roman"/>
                <w:b/>
                <w:sz w:val="20"/>
                <w:szCs w:val="20"/>
              </w:rPr>
              <w:t>сводная бюджетная роспись, план на 01.01.2013</w:t>
            </w:r>
          </w:p>
        </w:tc>
        <w:tc>
          <w:tcPr>
            <w:tcW w:w="548" w:type="pct"/>
          </w:tcPr>
          <w:p w:rsidR="000D5E2C" w:rsidRDefault="000D5E2C" w:rsidP="000D5E2C">
            <w:pPr>
              <w:jc w:val="center"/>
            </w:pPr>
            <w:r>
              <w:rPr>
                <w:rFonts w:ascii="Times New Roman" w:hAnsi="Times New Roman" w:cs="Times New Roman"/>
                <w:b/>
                <w:sz w:val="20"/>
                <w:szCs w:val="20"/>
              </w:rPr>
              <w:t>сводная бюджетная роспись на 31.12.2013</w:t>
            </w:r>
          </w:p>
        </w:tc>
        <w:tc>
          <w:tcPr>
            <w:tcW w:w="548" w:type="pct"/>
          </w:tcPr>
          <w:p w:rsidR="000D5E2C" w:rsidRDefault="000D5E2C" w:rsidP="000D5E2C">
            <w:pPr>
              <w:jc w:val="center"/>
            </w:pPr>
            <w:r>
              <w:rPr>
                <w:rFonts w:ascii="Times New Roman" w:hAnsi="Times New Roman" w:cs="Times New Roman"/>
                <w:b/>
                <w:sz w:val="20"/>
                <w:szCs w:val="20"/>
              </w:rPr>
              <w:t>кассовое исполнение</w:t>
            </w:r>
          </w:p>
        </w:tc>
      </w:tr>
      <w:tr w:rsidR="000D5E2C" w:rsidTr="000D5E2C">
        <w:tc>
          <w:tcPr>
            <w:tcW w:w="574" w:type="pct"/>
          </w:tcPr>
          <w:p w:rsidR="000D5E2C" w:rsidRDefault="000D5E2C" w:rsidP="000D5E2C">
            <w:pPr>
              <w:jc w:val="center"/>
            </w:pPr>
            <w:r>
              <w:rPr>
                <w:rFonts w:ascii="Times New Roman" w:hAnsi="Times New Roman" w:cs="Times New Roman"/>
                <w:b/>
                <w:sz w:val="20"/>
                <w:szCs w:val="20"/>
              </w:rPr>
              <w:t>1</w:t>
            </w:r>
          </w:p>
        </w:tc>
        <w:tc>
          <w:tcPr>
            <w:tcW w:w="744" w:type="pct"/>
          </w:tcPr>
          <w:p w:rsidR="000D5E2C" w:rsidRDefault="000D5E2C" w:rsidP="000D5E2C">
            <w:pPr>
              <w:jc w:val="center"/>
            </w:pPr>
            <w:r>
              <w:rPr>
                <w:rFonts w:ascii="Times New Roman" w:hAnsi="Times New Roman" w:cs="Times New Roman"/>
                <w:b/>
                <w:sz w:val="20"/>
                <w:szCs w:val="20"/>
              </w:rPr>
              <w:t>2</w:t>
            </w:r>
          </w:p>
        </w:tc>
        <w:tc>
          <w:tcPr>
            <w:tcW w:w="630" w:type="pct"/>
          </w:tcPr>
          <w:p w:rsidR="000D5E2C" w:rsidRDefault="000D5E2C" w:rsidP="000D5E2C">
            <w:pPr>
              <w:jc w:val="center"/>
            </w:pPr>
            <w:r>
              <w:rPr>
                <w:rFonts w:ascii="Times New Roman" w:hAnsi="Times New Roman" w:cs="Times New Roman"/>
                <w:b/>
                <w:sz w:val="20"/>
                <w:szCs w:val="20"/>
              </w:rPr>
              <w:t>3</w:t>
            </w:r>
          </w:p>
        </w:tc>
        <w:tc>
          <w:tcPr>
            <w:tcW w:w="352" w:type="pct"/>
          </w:tcPr>
          <w:p w:rsidR="000D5E2C" w:rsidRDefault="000D5E2C" w:rsidP="000D5E2C">
            <w:pPr>
              <w:jc w:val="center"/>
            </w:pPr>
            <w:r>
              <w:rPr>
                <w:rFonts w:ascii="Times New Roman" w:hAnsi="Times New Roman" w:cs="Times New Roman"/>
                <w:b/>
                <w:sz w:val="20"/>
                <w:szCs w:val="20"/>
              </w:rPr>
              <w:t>4</w:t>
            </w:r>
          </w:p>
        </w:tc>
        <w:tc>
          <w:tcPr>
            <w:tcW w:w="352" w:type="pct"/>
          </w:tcPr>
          <w:p w:rsidR="000D5E2C" w:rsidRDefault="000D5E2C" w:rsidP="000D5E2C">
            <w:pPr>
              <w:jc w:val="center"/>
            </w:pPr>
            <w:r>
              <w:rPr>
                <w:rFonts w:ascii="Times New Roman" w:hAnsi="Times New Roman" w:cs="Times New Roman"/>
                <w:b/>
                <w:sz w:val="20"/>
                <w:szCs w:val="20"/>
              </w:rPr>
              <w:t>5</w:t>
            </w:r>
          </w:p>
        </w:tc>
        <w:tc>
          <w:tcPr>
            <w:tcW w:w="352" w:type="pct"/>
          </w:tcPr>
          <w:p w:rsidR="000D5E2C" w:rsidRDefault="000D5E2C" w:rsidP="000D5E2C">
            <w:pPr>
              <w:jc w:val="center"/>
            </w:pPr>
            <w:r>
              <w:rPr>
                <w:rFonts w:ascii="Times New Roman" w:hAnsi="Times New Roman" w:cs="Times New Roman"/>
                <w:b/>
                <w:sz w:val="20"/>
                <w:szCs w:val="20"/>
              </w:rPr>
              <w:t>6</w:t>
            </w:r>
          </w:p>
        </w:tc>
        <w:tc>
          <w:tcPr>
            <w:tcW w:w="352" w:type="pct"/>
          </w:tcPr>
          <w:p w:rsidR="000D5E2C" w:rsidRDefault="000D5E2C" w:rsidP="000D5E2C">
            <w:pPr>
              <w:jc w:val="center"/>
            </w:pPr>
            <w:r>
              <w:rPr>
                <w:rFonts w:ascii="Times New Roman" w:hAnsi="Times New Roman" w:cs="Times New Roman"/>
                <w:b/>
                <w:sz w:val="20"/>
                <w:szCs w:val="20"/>
              </w:rPr>
              <w:t>7</w:t>
            </w:r>
          </w:p>
        </w:tc>
        <w:tc>
          <w:tcPr>
            <w:tcW w:w="548" w:type="pct"/>
          </w:tcPr>
          <w:p w:rsidR="000D5E2C" w:rsidRDefault="000D5E2C" w:rsidP="000D5E2C">
            <w:pPr>
              <w:jc w:val="center"/>
            </w:pPr>
            <w:r>
              <w:rPr>
                <w:rFonts w:ascii="Times New Roman" w:hAnsi="Times New Roman" w:cs="Times New Roman"/>
                <w:b/>
                <w:sz w:val="20"/>
                <w:szCs w:val="20"/>
              </w:rPr>
              <w:t>8</w:t>
            </w:r>
          </w:p>
        </w:tc>
        <w:tc>
          <w:tcPr>
            <w:tcW w:w="548" w:type="pct"/>
          </w:tcPr>
          <w:p w:rsidR="000D5E2C" w:rsidRDefault="000D5E2C" w:rsidP="000D5E2C">
            <w:pPr>
              <w:jc w:val="center"/>
            </w:pPr>
            <w:r>
              <w:rPr>
                <w:rFonts w:ascii="Times New Roman" w:hAnsi="Times New Roman" w:cs="Times New Roman"/>
                <w:b/>
                <w:sz w:val="20"/>
                <w:szCs w:val="20"/>
              </w:rPr>
              <w:t>9</w:t>
            </w:r>
          </w:p>
        </w:tc>
        <w:tc>
          <w:tcPr>
            <w:tcW w:w="548" w:type="pct"/>
          </w:tcPr>
          <w:p w:rsidR="000D5E2C" w:rsidRDefault="000D5E2C" w:rsidP="000D5E2C">
            <w:pPr>
              <w:jc w:val="center"/>
            </w:pPr>
            <w:r>
              <w:rPr>
                <w:rFonts w:ascii="Times New Roman" w:hAnsi="Times New Roman" w:cs="Times New Roman"/>
                <w:b/>
                <w:sz w:val="20"/>
                <w:szCs w:val="20"/>
              </w:rPr>
              <w:t>10</w:t>
            </w:r>
          </w:p>
        </w:tc>
      </w:tr>
      <w:tr w:rsidR="000D5E2C" w:rsidTr="000D5E2C">
        <w:tc>
          <w:tcPr>
            <w:tcW w:w="574" w:type="pct"/>
          </w:tcPr>
          <w:p w:rsidR="000D5E2C" w:rsidRDefault="000D5E2C" w:rsidP="000D5E2C"/>
        </w:tc>
        <w:tc>
          <w:tcPr>
            <w:tcW w:w="744" w:type="pct"/>
          </w:tcPr>
          <w:p w:rsidR="000D5E2C" w:rsidRDefault="000D5E2C" w:rsidP="000D5E2C"/>
        </w:tc>
        <w:tc>
          <w:tcPr>
            <w:tcW w:w="630" w:type="pct"/>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139</w:t>
            </w:r>
          </w:p>
        </w:tc>
        <w:tc>
          <w:tcPr>
            <w:tcW w:w="352" w:type="pct"/>
          </w:tcPr>
          <w:p w:rsidR="000D5E2C" w:rsidRDefault="000D5E2C" w:rsidP="000D5E2C">
            <w:pPr>
              <w:jc w:val="center"/>
            </w:pPr>
            <w:r>
              <w:rPr>
                <w:rFonts w:ascii="Times New Roman" w:hAnsi="Times New Roman" w:cs="Times New Roman"/>
                <w:sz w:val="20"/>
                <w:szCs w:val="20"/>
              </w:rPr>
              <w:t>0411</w:t>
            </w:r>
          </w:p>
        </w:tc>
        <w:tc>
          <w:tcPr>
            <w:tcW w:w="352" w:type="pct"/>
          </w:tcPr>
          <w:p w:rsidR="000D5E2C" w:rsidRDefault="000D5E2C" w:rsidP="000D5E2C">
            <w:pPr>
              <w:jc w:val="center"/>
            </w:pPr>
            <w:r>
              <w:rPr>
                <w:rFonts w:ascii="Times New Roman" w:hAnsi="Times New Roman" w:cs="Times New Roman"/>
                <w:sz w:val="20"/>
                <w:szCs w:val="20"/>
              </w:rPr>
              <w:t>0819900</w:t>
            </w:r>
          </w:p>
        </w:tc>
        <w:tc>
          <w:tcPr>
            <w:tcW w:w="352" w:type="pct"/>
          </w:tcPr>
          <w:p w:rsidR="000D5E2C" w:rsidRDefault="000D5E2C" w:rsidP="000D5E2C">
            <w:pPr>
              <w:jc w:val="center"/>
            </w:pPr>
            <w:r>
              <w:rPr>
                <w:rFonts w:ascii="Times New Roman" w:hAnsi="Times New Roman" w:cs="Times New Roman"/>
                <w:sz w:val="20"/>
                <w:szCs w:val="20"/>
              </w:rPr>
              <w:t>612</w:t>
            </w:r>
          </w:p>
        </w:tc>
        <w:tc>
          <w:tcPr>
            <w:tcW w:w="548" w:type="pct"/>
          </w:tcPr>
          <w:p w:rsidR="000D5E2C" w:rsidRDefault="000D5E2C" w:rsidP="000D5E2C">
            <w:pPr>
              <w:jc w:val="right"/>
            </w:pPr>
            <w:r>
              <w:rPr>
                <w:rFonts w:ascii="Times New Roman" w:hAnsi="Times New Roman" w:cs="Times New Roman"/>
                <w:sz w:val="20"/>
                <w:szCs w:val="20"/>
              </w:rPr>
              <w:t>371,30</w:t>
            </w:r>
          </w:p>
        </w:tc>
        <w:tc>
          <w:tcPr>
            <w:tcW w:w="548" w:type="pct"/>
          </w:tcPr>
          <w:p w:rsidR="000D5E2C" w:rsidRDefault="000D5E2C" w:rsidP="000D5E2C">
            <w:pPr>
              <w:jc w:val="right"/>
            </w:pPr>
            <w:r>
              <w:rPr>
                <w:rFonts w:ascii="Times New Roman" w:hAnsi="Times New Roman" w:cs="Times New Roman"/>
                <w:sz w:val="20"/>
                <w:szCs w:val="20"/>
              </w:rPr>
              <w:t>0,00</w:t>
            </w:r>
          </w:p>
        </w:tc>
        <w:tc>
          <w:tcPr>
            <w:tcW w:w="548" w:type="pct"/>
          </w:tcPr>
          <w:p w:rsidR="000D5E2C" w:rsidRDefault="000D5E2C" w:rsidP="000D5E2C">
            <w:pPr>
              <w:jc w:val="right"/>
            </w:pPr>
            <w:r>
              <w:rPr>
                <w:rFonts w:ascii="Times New Roman" w:hAnsi="Times New Roman" w:cs="Times New Roman"/>
                <w:sz w:val="20"/>
                <w:szCs w:val="20"/>
              </w:rPr>
              <w:t>0,00</w:t>
            </w:r>
          </w:p>
        </w:tc>
      </w:tr>
      <w:tr w:rsidR="000D5E2C" w:rsidTr="000D5E2C">
        <w:tc>
          <w:tcPr>
            <w:tcW w:w="574" w:type="pct"/>
            <w:vMerge w:val="restart"/>
          </w:tcPr>
          <w:p w:rsidR="000D5E2C" w:rsidRDefault="000D5E2C" w:rsidP="000D5E2C">
            <w:r>
              <w:rPr>
                <w:rFonts w:ascii="Times New Roman" w:hAnsi="Times New Roman" w:cs="Times New Roman"/>
                <w:sz w:val="20"/>
                <w:szCs w:val="20"/>
              </w:rPr>
              <w:t>Подпрограмма 9</w:t>
            </w:r>
          </w:p>
        </w:tc>
        <w:tc>
          <w:tcPr>
            <w:tcW w:w="744" w:type="pct"/>
            <w:vMerge w:val="restart"/>
          </w:tcPr>
          <w:p w:rsidR="000D5E2C" w:rsidRDefault="000D5E2C" w:rsidP="000D5E2C">
            <w:r>
              <w:rPr>
                <w:rFonts w:ascii="Times New Roman" w:hAnsi="Times New Roman" w:cs="Times New Roman"/>
                <w:sz w:val="20"/>
                <w:szCs w:val="20"/>
              </w:rPr>
              <w:t>Формирование официальной статистической информации</w:t>
            </w:r>
          </w:p>
        </w:tc>
        <w:tc>
          <w:tcPr>
            <w:tcW w:w="630" w:type="pct"/>
          </w:tcPr>
          <w:p w:rsidR="000D5E2C" w:rsidRDefault="000D5E2C" w:rsidP="000D5E2C">
            <w:r>
              <w:rPr>
                <w:rFonts w:ascii="Times New Roman" w:hAnsi="Times New Roman" w:cs="Times New Roman"/>
                <w:sz w:val="20"/>
                <w:szCs w:val="20"/>
              </w:rPr>
              <w:t>всего</w:t>
            </w:r>
          </w:p>
        </w:tc>
        <w:tc>
          <w:tcPr>
            <w:tcW w:w="352" w:type="pct"/>
          </w:tcPr>
          <w:p w:rsidR="000D5E2C" w:rsidRDefault="000D5E2C" w:rsidP="000D5E2C">
            <w:pPr>
              <w:jc w:val="center"/>
            </w:pPr>
            <w:r>
              <w:rPr>
                <w:rFonts w:ascii="Times New Roman" w:hAnsi="Times New Roman" w:cs="Times New Roman"/>
                <w:sz w:val="20"/>
                <w:szCs w:val="20"/>
              </w:rPr>
              <w:t>X</w:t>
            </w:r>
          </w:p>
        </w:tc>
        <w:tc>
          <w:tcPr>
            <w:tcW w:w="352" w:type="pct"/>
          </w:tcPr>
          <w:p w:rsidR="000D5E2C" w:rsidRDefault="000D5E2C" w:rsidP="000D5E2C">
            <w:pPr>
              <w:jc w:val="center"/>
            </w:pPr>
            <w:r>
              <w:rPr>
                <w:rFonts w:ascii="Times New Roman" w:hAnsi="Times New Roman" w:cs="Times New Roman"/>
                <w:sz w:val="20"/>
                <w:szCs w:val="20"/>
              </w:rPr>
              <w:t>X</w:t>
            </w:r>
          </w:p>
        </w:tc>
        <w:tc>
          <w:tcPr>
            <w:tcW w:w="352" w:type="pct"/>
          </w:tcPr>
          <w:p w:rsidR="000D5E2C" w:rsidRDefault="000D5E2C" w:rsidP="000D5E2C">
            <w:pPr>
              <w:jc w:val="center"/>
            </w:pPr>
            <w:r>
              <w:rPr>
                <w:rFonts w:ascii="Times New Roman" w:hAnsi="Times New Roman" w:cs="Times New Roman"/>
                <w:sz w:val="20"/>
                <w:szCs w:val="20"/>
              </w:rPr>
              <w:t>X</w:t>
            </w:r>
          </w:p>
        </w:tc>
        <w:tc>
          <w:tcPr>
            <w:tcW w:w="352" w:type="pct"/>
          </w:tcPr>
          <w:p w:rsidR="000D5E2C" w:rsidRDefault="000D5E2C" w:rsidP="000D5E2C">
            <w:pPr>
              <w:jc w:val="center"/>
            </w:pPr>
            <w:r>
              <w:rPr>
                <w:rFonts w:ascii="Times New Roman" w:hAnsi="Times New Roman" w:cs="Times New Roman"/>
                <w:sz w:val="20"/>
                <w:szCs w:val="20"/>
              </w:rPr>
              <w:t>X</w:t>
            </w:r>
          </w:p>
        </w:tc>
        <w:tc>
          <w:tcPr>
            <w:tcW w:w="548" w:type="pct"/>
          </w:tcPr>
          <w:p w:rsidR="000D5E2C" w:rsidRDefault="000D5E2C" w:rsidP="000D5E2C">
            <w:pPr>
              <w:jc w:val="right"/>
            </w:pPr>
            <w:r>
              <w:rPr>
                <w:rFonts w:ascii="Times New Roman" w:hAnsi="Times New Roman" w:cs="Times New Roman"/>
                <w:sz w:val="20"/>
                <w:szCs w:val="20"/>
              </w:rPr>
              <w:t>11 970 291,20</w:t>
            </w:r>
          </w:p>
        </w:tc>
        <w:tc>
          <w:tcPr>
            <w:tcW w:w="548" w:type="pct"/>
          </w:tcPr>
          <w:p w:rsidR="000D5E2C" w:rsidRDefault="000D5E2C" w:rsidP="000D5E2C">
            <w:pPr>
              <w:jc w:val="right"/>
            </w:pPr>
            <w:r>
              <w:rPr>
                <w:rFonts w:ascii="Times New Roman" w:hAnsi="Times New Roman" w:cs="Times New Roman"/>
                <w:sz w:val="20"/>
                <w:szCs w:val="20"/>
              </w:rPr>
              <w:t>12 473 627,80</w:t>
            </w:r>
          </w:p>
        </w:tc>
        <w:tc>
          <w:tcPr>
            <w:tcW w:w="548" w:type="pct"/>
          </w:tcPr>
          <w:p w:rsidR="000D5E2C" w:rsidRDefault="000D5E2C" w:rsidP="000D5E2C">
            <w:pPr>
              <w:jc w:val="right"/>
            </w:pPr>
            <w:r>
              <w:rPr>
                <w:rFonts w:ascii="Times New Roman" w:hAnsi="Times New Roman" w:cs="Times New Roman"/>
                <w:sz w:val="20"/>
                <w:szCs w:val="20"/>
              </w:rPr>
              <w:t>12 380 079,90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tcPr>
          <w:p w:rsidR="000D5E2C" w:rsidRDefault="000D5E2C" w:rsidP="000D5E2C">
            <w:r>
              <w:rPr>
                <w:rFonts w:ascii="Times New Roman" w:hAnsi="Times New Roman" w:cs="Times New Roman"/>
                <w:sz w:val="20"/>
                <w:szCs w:val="20"/>
              </w:rPr>
              <w:t>Федеральная служба государственной статистики</w:t>
            </w:r>
          </w:p>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X</w:t>
            </w:r>
          </w:p>
        </w:tc>
        <w:tc>
          <w:tcPr>
            <w:tcW w:w="352" w:type="pct"/>
          </w:tcPr>
          <w:p w:rsidR="000D5E2C" w:rsidRDefault="000D5E2C" w:rsidP="000D5E2C">
            <w:pPr>
              <w:jc w:val="center"/>
            </w:pPr>
            <w:r>
              <w:rPr>
                <w:rFonts w:ascii="Times New Roman" w:hAnsi="Times New Roman" w:cs="Times New Roman"/>
                <w:sz w:val="20"/>
                <w:szCs w:val="20"/>
              </w:rPr>
              <w:t>X</w:t>
            </w:r>
          </w:p>
        </w:tc>
        <w:tc>
          <w:tcPr>
            <w:tcW w:w="352" w:type="pct"/>
          </w:tcPr>
          <w:p w:rsidR="000D5E2C" w:rsidRDefault="000D5E2C" w:rsidP="000D5E2C">
            <w:pPr>
              <w:jc w:val="center"/>
            </w:pPr>
            <w:r>
              <w:rPr>
                <w:rFonts w:ascii="Times New Roman" w:hAnsi="Times New Roman" w:cs="Times New Roman"/>
                <w:sz w:val="20"/>
                <w:szCs w:val="20"/>
              </w:rPr>
              <w:t>X</w:t>
            </w:r>
          </w:p>
        </w:tc>
        <w:tc>
          <w:tcPr>
            <w:tcW w:w="548" w:type="pct"/>
          </w:tcPr>
          <w:p w:rsidR="000D5E2C" w:rsidRDefault="000D5E2C" w:rsidP="000D5E2C">
            <w:pPr>
              <w:jc w:val="right"/>
            </w:pPr>
            <w:r>
              <w:rPr>
                <w:rFonts w:ascii="Times New Roman" w:hAnsi="Times New Roman" w:cs="Times New Roman"/>
                <w:sz w:val="20"/>
                <w:szCs w:val="20"/>
              </w:rPr>
              <w:t>11 970 291,20</w:t>
            </w:r>
          </w:p>
        </w:tc>
        <w:tc>
          <w:tcPr>
            <w:tcW w:w="548" w:type="pct"/>
          </w:tcPr>
          <w:p w:rsidR="000D5E2C" w:rsidRDefault="000D5E2C" w:rsidP="000D5E2C">
            <w:pPr>
              <w:jc w:val="right"/>
            </w:pPr>
            <w:r>
              <w:rPr>
                <w:rFonts w:ascii="Times New Roman" w:hAnsi="Times New Roman" w:cs="Times New Roman"/>
                <w:sz w:val="20"/>
                <w:szCs w:val="20"/>
              </w:rPr>
              <w:t>12 473 627,80</w:t>
            </w:r>
          </w:p>
        </w:tc>
        <w:tc>
          <w:tcPr>
            <w:tcW w:w="548" w:type="pct"/>
          </w:tcPr>
          <w:p w:rsidR="000D5E2C" w:rsidRDefault="000D5E2C" w:rsidP="000D5E2C">
            <w:pPr>
              <w:jc w:val="right"/>
            </w:pPr>
            <w:r>
              <w:rPr>
                <w:rFonts w:ascii="Times New Roman" w:hAnsi="Times New Roman" w:cs="Times New Roman"/>
                <w:sz w:val="20"/>
                <w:szCs w:val="20"/>
              </w:rPr>
              <w:t>12 380 079,90</w:t>
            </w:r>
          </w:p>
        </w:tc>
      </w:tr>
      <w:tr w:rsidR="000D5E2C" w:rsidTr="000D5E2C">
        <w:tc>
          <w:tcPr>
            <w:tcW w:w="574" w:type="pct"/>
            <w:vMerge w:val="restart"/>
          </w:tcPr>
          <w:p w:rsidR="000D5E2C" w:rsidRDefault="000D5E2C" w:rsidP="000D5E2C">
            <w:r>
              <w:rPr>
                <w:rFonts w:ascii="Times New Roman" w:hAnsi="Times New Roman" w:cs="Times New Roman"/>
                <w:sz w:val="20"/>
                <w:szCs w:val="20"/>
              </w:rPr>
              <w:t>ОМ 9.1</w:t>
            </w:r>
          </w:p>
        </w:tc>
        <w:tc>
          <w:tcPr>
            <w:tcW w:w="744" w:type="pct"/>
            <w:vMerge w:val="restart"/>
          </w:tcPr>
          <w:p w:rsidR="000D5E2C" w:rsidRDefault="000D5E2C" w:rsidP="000D5E2C">
            <w:r>
              <w:rPr>
                <w:rFonts w:ascii="Times New Roman" w:hAnsi="Times New Roman" w:cs="Times New Roman"/>
                <w:sz w:val="20"/>
                <w:szCs w:val="20"/>
              </w:rPr>
              <w:t>Реализация Федерального плана статистических работ</w:t>
            </w:r>
          </w:p>
        </w:tc>
        <w:tc>
          <w:tcPr>
            <w:tcW w:w="630" w:type="pct"/>
            <w:vMerge w:val="restart"/>
          </w:tcPr>
          <w:p w:rsidR="000D5E2C" w:rsidRDefault="000D5E2C" w:rsidP="000D5E2C">
            <w:r>
              <w:rPr>
                <w:rFonts w:ascii="Times New Roman" w:hAnsi="Times New Roman" w:cs="Times New Roman"/>
                <w:sz w:val="20"/>
                <w:szCs w:val="20"/>
              </w:rPr>
              <w:t>Федеральная служба государственной статистики</w:t>
            </w:r>
          </w:p>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0108</w:t>
            </w:r>
          </w:p>
        </w:tc>
        <w:tc>
          <w:tcPr>
            <w:tcW w:w="352" w:type="pct"/>
          </w:tcPr>
          <w:p w:rsidR="000D5E2C" w:rsidRDefault="000D5E2C" w:rsidP="000D5E2C">
            <w:pPr>
              <w:jc w:val="center"/>
            </w:pPr>
            <w:r>
              <w:rPr>
                <w:rFonts w:ascii="Times New Roman" w:hAnsi="Times New Roman" w:cs="Times New Roman"/>
                <w:sz w:val="20"/>
                <w:szCs w:val="20"/>
              </w:rPr>
              <w:t>0309800</w:t>
            </w:r>
          </w:p>
        </w:tc>
        <w:tc>
          <w:tcPr>
            <w:tcW w:w="352" w:type="pct"/>
          </w:tcPr>
          <w:p w:rsidR="000D5E2C" w:rsidRDefault="000D5E2C" w:rsidP="000D5E2C">
            <w:pPr>
              <w:jc w:val="center"/>
            </w:pPr>
            <w:r>
              <w:rPr>
                <w:rFonts w:ascii="Times New Roman" w:hAnsi="Times New Roman" w:cs="Times New Roman"/>
                <w:sz w:val="20"/>
                <w:szCs w:val="20"/>
              </w:rPr>
              <w:t>862</w:t>
            </w:r>
          </w:p>
        </w:tc>
        <w:tc>
          <w:tcPr>
            <w:tcW w:w="548" w:type="pct"/>
          </w:tcPr>
          <w:p w:rsidR="000D5E2C" w:rsidRDefault="000D5E2C" w:rsidP="000D5E2C">
            <w:pPr>
              <w:jc w:val="right"/>
            </w:pPr>
            <w:r>
              <w:rPr>
                <w:rFonts w:ascii="Times New Roman" w:hAnsi="Times New Roman" w:cs="Times New Roman"/>
                <w:sz w:val="20"/>
                <w:szCs w:val="20"/>
              </w:rPr>
              <w:t>64,80</w:t>
            </w:r>
          </w:p>
        </w:tc>
        <w:tc>
          <w:tcPr>
            <w:tcW w:w="548" w:type="pct"/>
          </w:tcPr>
          <w:p w:rsidR="000D5E2C" w:rsidRDefault="000D5E2C" w:rsidP="000D5E2C">
            <w:pPr>
              <w:jc w:val="right"/>
            </w:pPr>
            <w:r>
              <w:rPr>
                <w:rFonts w:ascii="Times New Roman" w:hAnsi="Times New Roman" w:cs="Times New Roman"/>
                <w:sz w:val="20"/>
                <w:szCs w:val="20"/>
              </w:rPr>
              <w:t>71,30</w:t>
            </w:r>
          </w:p>
        </w:tc>
        <w:tc>
          <w:tcPr>
            <w:tcW w:w="548" w:type="pct"/>
          </w:tcPr>
          <w:p w:rsidR="000D5E2C" w:rsidRDefault="000D5E2C" w:rsidP="000D5E2C">
            <w:pPr>
              <w:jc w:val="right"/>
            </w:pPr>
            <w:r>
              <w:rPr>
                <w:rFonts w:ascii="Times New Roman" w:hAnsi="Times New Roman" w:cs="Times New Roman"/>
                <w:sz w:val="20"/>
                <w:szCs w:val="20"/>
              </w:rPr>
              <w:t>64,80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0112</w:t>
            </w:r>
          </w:p>
        </w:tc>
        <w:tc>
          <w:tcPr>
            <w:tcW w:w="352" w:type="pct"/>
          </w:tcPr>
          <w:p w:rsidR="000D5E2C" w:rsidRDefault="000D5E2C" w:rsidP="000D5E2C">
            <w:pPr>
              <w:jc w:val="center"/>
            </w:pPr>
            <w:r>
              <w:rPr>
                <w:rFonts w:ascii="Times New Roman" w:hAnsi="Times New Roman" w:cs="Times New Roman"/>
                <w:sz w:val="20"/>
                <w:szCs w:val="20"/>
              </w:rPr>
              <w:t>0010400</w:t>
            </w:r>
          </w:p>
        </w:tc>
        <w:tc>
          <w:tcPr>
            <w:tcW w:w="352" w:type="pct"/>
          </w:tcPr>
          <w:p w:rsidR="000D5E2C" w:rsidRDefault="000D5E2C" w:rsidP="000D5E2C">
            <w:pPr>
              <w:jc w:val="center"/>
            </w:pPr>
            <w:r>
              <w:rPr>
                <w:rFonts w:ascii="Times New Roman" w:hAnsi="Times New Roman" w:cs="Times New Roman"/>
                <w:sz w:val="20"/>
                <w:szCs w:val="20"/>
              </w:rPr>
              <w:t>241</w:t>
            </w:r>
          </w:p>
        </w:tc>
        <w:tc>
          <w:tcPr>
            <w:tcW w:w="548" w:type="pct"/>
          </w:tcPr>
          <w:p w:rsidR="000D5E2C" w:rsidRDefault="000D5E2C" w:rsidP="000D5E2C">
            <w:pPr>
              <w:jc w:val="right"/>
            </w:pPr>
            <w:r>
              <w:rPr>
                <w:rFonts w:ascii="Times New Roman" w:hAnsi="Times New Roman" w:cs="Times New Roman"/>
                <w:sz w:val="20"/>
                <w:szCs w:val="20"/>
              </w:rPr>
              <w:t>34 499,80</w:t>
            </w:r>
          </w:p>
        </w:tc>
        <w:tc>
          <w:tcPr>
            <w:tcW w:w="548" w:type="pct"/>
          </w:tcPr>
          <w:p w:rsidR="000D5E2C" w:rsidRDefault="000D5E2C" w:rsidP="000D5E2C">
            <w:pPr>
              <w:jc w:val="right"/>
            </w:pPr>
            <w:r>
              <w:rPr>
                <w:rFonts w:ascii="Times New Roman" w:hAnsi="Times New Roman" w:cs="Times New Roman"/>
                <w:sz w:val="20"/>
                <w:szCs w:val="20"/>
              </w:rPr>
              <w:t>34 499,80</w:t>
            </w:r>
          </w:p>
        </w:tc>
        <w:tc>
          <w:tcPr>
            <w:tcW w:w="548" w:type="pct"/>
          </w:tcPr>
          <w:p w:rsidR="000D5E2C" w:rsidRDefault="000D5E2C" w:rsidP="000D5E2C">
            <w:pPr>
              <w:jc w:val="right"/>
            </w:pPr>
            <w:r>
              <w:rPr>
                <w:rFonts w:ascii="Times New Roman" w:hAnsi="Times New Roman" w:cs="Times New Roman"/>
                <w:sz w:val="20"/>
                <w:szCs w:val="20"/>
              </w:rPr>
              <w:t>34 499,80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0112</w:t>
            </w:r>
          </w:p>
        </w:tc>
        <w:tc>
          <w:tcPr>
            <w:tcW w:w="352" w:type="pct"/>
          </w:tcPr>
          <w:p w:rsidR="000D5E2C" w:rsidRDefault="000D5E2C" w:rsidP="000D5E2C">
            <w:pPr>
              <w:jc w:val="center"/>
            </w:pPr>
            <w:r>
              <w:rPr>
                <w:rFonts w:ascii="Times New Roman" w:hAnsi="Times New Roman" w:cs="Times New Roman"/>
                <w:sz w:val="20"/>
                <w:szCs w:val="20"/>
              </w:rPr>
              <w:t>0819900</w:t>
            </w:r>
          </w:p>
        </w:tc>
        <w:tc>
          <w:tcPr>
            <w:tcW w:w="352" w:type="pct"/>
          </w:tcPr>
          <w:p w:rsidR="000D5E2C" w:rsidRDefault="000D5E2C" w:rsidP="000D5E2C">
            <w:pPr>
              <w:jc w:val="center"/>
            </w:pPr>
            <w:r>
              <w:rPr>
                <w:rFonts w:ascii="Times New Roman" w:hAnsi="Times New Roman" w:cs="Times New Roman"/>
                <w:sz w:val="20"/>
                <w:szCs w:val="20"/>
              </w:rPr>
              <w:t>611</w:t>
            </w:r>
          </w:p>
        </w:tc>
        <w:tc>
          <w:tcPr>
            <w:tcW w:w="548" w:type="pct"/>
          </w:tcPr>
          <w:p w:rsidR="000D5E2C" w:rsidRDefault="000D5E2C" w:rsidP="000D5E2C">
            <w:pPr>
              <w:jc w:val="right"/>
            </w:pPr>
            <w:r>
              <w:rPr>
                <w:rFonts w:ascii="Times New Roman" w:hAnsi="Times New Roman" w:cs="Times New Roman"/>
                <w:sz w:val="20"/>
                <w:szCs w:val="20"/>
              </w:rPr>
              <w:t>11 871,20</w:t>
            </w:r>
          </w:p>
        </w:tc>
        <w:tc>
          <w:tcPr>
            <w:tcW w:w="548" w:type="pct"/>
          </w:tcPr>
          <w:p w:rsidR="000D5E2C" w:rsidRDefault="000D5E2C" w:rsidP="000D5E2C">
            <w:pPr>
              <w:jc w:val="right"/>
            </w:pPr>
            <w:r>
              <w:rPr>
                <w:rFonts w:ascii="Times New Roman" w:hAnsi="Times New Roman" w:cs="Times New Roman"/>
                <w:sz w:val="20"/>
                <w:szCs w:val="20"/>
              </w:rPr>
              <w:t>11 871,20</w:t>
            </w:r>
          </w:p>
        </w:tc>
        <w:tc>
          <w:tcPr>
            <w:tcW w:w="548" w:type="pct"/>
          </w:tcPr>
          <w:p w:rsidR="000D5E2C" w:rsidRDefault="000D5E2C" w:rsidP="000D5E2C">
            <w:pPr>
              <w:jc w:val="right"/>
            </w:pPr>
            <w:r>
              <w:rPr>
                <w:rFonts w:ascii="Times New Roman" w:hAnsi="Times New Roman" w:cs="Times New Roman"/>
                <w:sz w:val="20"/>
                <w:szCs w:val="20"/>
              </w:rPr>
              <w:t>11 871,20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0010400</w:t>
            </w:r>
          </w:p>
        </w:tc>
        <w:tc>
          <w:tcPr>
            <w:tcW w:w="352" w:type="pct"/>
          </w:tcPr>
          <w:p w:rsidR="000D5E2C" w:rsidRDefault="000D5E2C" w:rsidP="000D5E2C">
            <w:pPr>
              <w:jc w:val="center"/>
            </w:pPr>
            <w:r>
              <w:rPr>
                <w:rFonts w:ascii="Times New Roman" w:hAnsi="Times New Roman" w:cs="Times New Roman"/>
                <w:sz w:val="20"/>
                <w:szCs w:val="20"/>
              </w:rPr>
              <w:t>121</w:t>
            </w:r>
          </w:p>
        </w:tc>
        <w:tc>
          <w:tcPr>
            <w:tcW w:w="548" w:type="pct"/>
          </w:tcPr>
          <w:p w:rsidR="000D5E2C" w:rsidRDefault="000D5E2C" w:rsidP="000D5E2C">
            <w:pPr>
              <w:jc w:val="right"/>
            </w:pPr>
            <w:r>
              <w:rPr>
                <w:rFonts w:ascii="Times New Roman" w:hAnsi="Times New Roman" w:cs="Times New Roman"/>
                <w:sz w:val="20"/>
                <w:szCs w:val="20"/>
              </w:rPr>
              <w:t>524 741,50</w:t>
            </w:r>
          </w:p>
        </w:tc>
        <w:tc>
          <w:tcPr>
            <w:tcW w:w="548" w:type="pct"/>
          </w:tcPr>
          <w:p w:rsidR="000D5E2C" w:rsidRDefault="000D5E2C" w:rsidP="000D5E2C">
            <w:pPr>
              <w:jc w:val="right"/>
            </w:pPr>
            <w:r>
              <w:rPr>
                <w:rFonts w:ascii="Times New Roman" w:hAnsi="Times New Roman" w:cs="Times New Roman"/>
                <w:sz w:val="20"/>
                <w:szCs w:val="20"/>
              </w:rPr>
              <w:t>628 650,70</w:t>
            </w:r>
          </w:p>
        </w:tc>
        <w:tc>
          <w:tcPr>
            <w:tcW w:w="548" w:type="pct"/>
          </w:tcPr>
          <w:p w:rsidR="000D5E2C" w:rsidRDefault="000D5E2C" w:rsidP="000D5E2C">
            <w:pPr>
              <w:jc w:val="right"/>
            </w:pPr>
            <w:r>
              <w:rPr>
                <w:rFonts w:ascii="Times New Roman" w:hAnsi="Times New Roman" w:cs="Times New Roman"/>
                <w:sz w:val="20"/>
                <w:szCs w:val="20"/>
              </w:rPr>
              <w:t>622 752,20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0010400</w:t>
            </w:r>
          </w:p>
        </w:tc>
        <w:tc>
          <w:tcPr>
            <w:tcW w:w="352" w:type="pct"/>
          </w:tcPr>
          <w:p w:rsidR="000D5E2C" w:rsidRDefault="000D5E2C" w:rsidP="000D5E2C">
            <w:pPr>
              <w:jc w:val="center"/>
            </w:pPr>
            <w:r>
              <w:rPr>
                <w:rFonts w:ascii="Times New Roman" w:hAnsi="Times New Roman" w:cs="Times New Roman"/>
                <w:sz w:val="20"/>
                <w:szCs w:val="20"/>
              </w:rPr>
              <w:t>122</w:t>
            </w:r>
          </w:p>
        </w:tc>
        <w:tc>
          <w:tcPr>
            <w:tcW w:w="548" w:type="pct"/>
          </w:tcPr>
          <w:p w:rsidR="000D5E2C" w:rsidRDefault="000D5E2C" w:rsidP="000D5E2C">
            <w:pPr>
              <w:jc w:val="right"/>
            </w:pPr>
            <w:r>
              <w:rPr>
                <w:rFonts w:ascii="Times New Roman" w:hAnsi="Times New Roman" w:cs="Times New Roman"/>
                <w:sz w:val="20"/>
                <w:szCs w:val="20"/>
              </w:rPr>
              <w:t>6 149,90</w:t>
            </w:r>
          </w:p>
        </w:tc>
        <w:tc>
          <w:tcPr>
            <w:tcW w:w="548" w:type="pct"/>
          </w:tcPr>
          <w:p w:rsidR="000D5E2C" w:rsidRDefault="000D5E2C" w:rsidP="000D5E2C">
            <w:pPr>
              <w:jc w:val="right"/>
            </w:pPr>
            <w:r>
              <w:rPr>
                <w:rFonts w:ascii="Times New Roman" w:hAnsi="Times New Roman" w:cs="Times New Roman"/>
                <w:sz w:val="20"/>
                <w:szCs w:val="20"/>
              </w:rPr>
              <w:t>12 020,10</w:t>
            </w:r>
          </w:p>
        </w:tc>
        <w:tc>
          <w:tcPr>
            <w:tcW w:w="548" w:type="pct"/>
          </w:tcPr>
          <w:p w:rsidR="000D5E2C" w:rsidRDefault="000D5E2C" w:rsidP="000D5E2C">
            <w:pPr>
              <w:jc w:val="right"/>
            </w:pPr>
            <w:r>
              <w:rPr>
                <w:rFonts w:ascii="Times New Roman" w:hAnsi="Times New Roman" w:cs="Times New Roman"/>
                <w:sz w:val="20"/>
                <w:szCs w:val="20"/>
              </w:rPr>
              <w:t>11 561,10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0010400</w:t>
            </w:r>
          </w:p>
        </w:tc>
        <w:tc>
          <w:tcPr>
            <w:tcW w:w="352" w:type="pct"/>
          </w:tcPr>
          <w:p w:rsidR="000D5E2C" w:rsidRDefault="000D5E2C" w:rsidP="000D5E2C">
            <w:pPr>
              <w:jc w:val="center"/>
            </w:pPr>
            <w:r>
              <w:rPr>
                <w:rFonts w:ascii="Times New Roman" w:hAnsi="Times New Roman" w:cs="Times New Roman"/>
                <w:sz w:val="20"/>
                <w:szCs w:val="20"/>
              </w:rPr>
              <w:t>244</w:t>
            </w:r>
          </w:p>
        </w:tc>
        <w:tc>
          <w:tcPr>
            <w:tcW w:w="548" w:type="pct"/>
          </w:tcPr>
          <w:p w:rsidR="000D5E2C" w:rsidRDefault="000D5E2C" w:rsidP="000D5E2C">
            <w:pPr>
              <w:jc w:val="right"/>
            </w:pPr>
            <w:r>
              <w:rPr>
                <w:rFonts w:ascii="Times New Roman" w:hAnsi="Times New Roman" w:cs="Times New Roman"/>
                <w:sz w:val="20"/>
                <w:szCs w:val="20"/>
              </w:rPr>
              <w:t>282 409,30</w:t>
            </w:r>
          </w:p>
        </w:tc>
        <w:tc>
          <w:tcPr>
            <w:tcW w:w="548" w:type="pct"/>
          </w:tcPr>
          <w:p w:rsidR="000D5E2C" w:rsidRDefault="000D5E2C" w:rsidP="000D5E2C">
            <w:pPr>
              <w:jc w:val="right"/>
            </w:pPr>
            <w:r>
              <w:rPr>
                <w:rFonts w:ascii="Times New Roman" w:hAnsi="Times New Roman" w:cs="Times New Roman"/>
                <w:sz w:val="20"/>
                <w:szCs w:val="20"/>
              </w:rPr>
              <w:t>272 914,20</w:t>
            </w:r>
          </w:p>
        </w:tc>
        <w:tc>
          <w:tcPr>
            <w:tcW w:w="548" w:type="pct"/>
          </w:tcPr>
          <w:p w:rsidR="000D5E2C" w:rsidRDefault="000D5E2C" w:rsidP="000D5E2C">
            <w:pPr>
              <w:jc w:val="right"/>
            </w:pPr>
            <w:r>
              <w:rPr>
                <w:rFonts w:ascii="Times New Roman" w:hAnsi="Times New Roman" w:cs="Times New Roman"/>
                <w:sz w:val="20"/>
                <w:szCs w:val="20"/>
              </w:rPr>
              <w:t>271 946,80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0010400</w:t>
            </w:r>
          </w:p>
        </w:tc>
        <w:tc>
          <w:tcPr>
            <w:tcW w:w="352" w:type="pct"/>
          </w:tcPr>
          <w:p w:rsidR="000D5E2C" w:rsidRDefault="000D5E2C" w:rsidP="000D5E2C">
            <w:pPr>
              <w:jc w:val="center"/>
            </w:pPr>
            <w:r>
              <w:rPr>
                <w:rFonts w:ascii="Times New Roman" w:hAnsi="Times New Roman" w:cs="Times New Roman"/>
                <w:sz w:val="20"/>
                <w:szCs w:val="20"/>
              </w:rPr>
              <w:t>360</w:t>
            </w:r>
          </w:p>
        </w:tc>
        <w:tc>
          <w:tcPr>
            <w:tcW w:w="548" w:type="pct"/>
          </w:tcPr>
          <w:p w:rsidR="000D5E2C" w:rsidRDefault="000D5E2C" w:rsidP="000D5E2C">
            <w:pPr>
              <w:jc w:val="right"/>
            </w:pPr>
            <w:r>
              <w:rPr>
                <w:rFonts w:ascii="Times New Roman" w:hAnsi="Times New Roman" w:cs="Times New Roman"/>
                <w:sz w:val="20"/>
                <w:szCs w:val="20"/>
              </w:rPr>
              <w:t>0,00</w:t>
            </w:r>
          </w:p>
        </w:tc>
        <w:tc>
          <w:tcPr>
            <w:tcW w:w="548" w:type="pct"/>
          </w:tcPr>
          <w:p w:rsidR="000D5E2C" w:rsidRDefault="000D5E2C" w:rsidP="000D5E2C">
            <w:pPr>
              <w:jc w:val="right"/>
            </w:pPr>
            <w:r>
              <w:rPr>
                <w:rFonts w:ascii="Times New Roman" w:hAnsi="Times New Roman" w:cs="Times New Roman"/>
                <w:sz w:val="20"/>
                <w:szCs w:val="20"/>
              </w:rPr>
              <w:t>17,60</w:t>
            </w:r>
          </w:p>
        </w:tc>
        <w:tc>
          <w:tcPr>
            <w:tcW w:w="548" w:type="pct"/>
          </w:tcPr>
          <w:p w:rsidR="000D5E2C" w:rsidRDefault="000D5E2C" w:rsidP="000D5E2C">
            <w:pPr>
              <w:jc w:val="right"/>
            </w:pPr>
            <w:r>
              <w:rPr>
                <w:rFonts w:ascii="Times New Roman" w:hAnsi="Times New Roman" w:cs="Times New Roman"/>
                <w:sz w:val="20"/>
                <w:szCs w:val="20"/>
              </w:rPr>
              <w:t>0,00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0010400</w:t>
            </w:r>
          </w:p>
        </w:tc>
        <w:tc>
          <w:tcPr>
            <w:tcW w:w="352" w:type="pct"/>
          </w:tcPr>
          <w:p w:rsidR="000D5E2C" w:rsidRDefault="000D5E2C" w:rsidP="000D5E2C">
            <w:pPr>
              <w:jc w:val="center"/>
            </w:pPr>
            <w:r>
              <w:rPr>
                <w:rFonts w:ascii="Times New Roman" w:hAnsi="Times New Roman" w:cs="Times New Roman"/>
                <w:sz w:val="20"/>
                <w:szCs w:val="20"/>
              </w:rPr>
              <w:t>851</w:t>
            </w:r>
          </w:p>
        </w:tc>
        <w:tc>
          <w:tcPr>
            <w:tcW w:w="548" w:type="pct"/>
          </w:tcPr>
          <w:p w:rsidR="000D5E2C" w:rsidRDefault="000D5E2C" w:rsidP="000D5E2C">
            <w:pPr>
              <w:jc w:val="right"/>
            </w:pPr>
            <w:r>
              <w:rPr>
                <w:rFonts w:ascii="Times New Roman" w:hAnsi="Times New Roman" w:cs="Times New Roman"/>
                <w:sz w:val="20"/>
                <w:szCs w:val="20"/>
              </w:rPr>
              <w:t>38 886,00</w:t>
            </w:r>
          </w:p>
        </w:tc>
        <w:tc>
          <w:tcPr>
            <w:tcW w:w="548" w:type="pct"/>
          </w:tcPr>
          <w:p w:rsidR="000D5E2C" w:rsidRDefault="000D5E2C" w:rsidP="000D5E2C">
            <w:pPr>
              <w:jc w:val="right"/>
            </w:pPr>
            <w:r>
              <w:rPr>
                <w:rFonts w:ascii="Times New Roman" w:hAnsi="Times New Roman" w:cs="Times New Roman"/>
                <w:sz w:val="20"/>
                <w:szCs w:val="20"/>
              </w:rPr>
              <w:t>50 025,40</w:t>
            </w:r>
          </w:p>
        </w:tc>
        <w:tc>
          <w:tcPr>
            <w:tcW w:w="548" w:type="pct"/>
          </w:tcPr>
          <w:p w:rsidR="000D5E2C" w:rsidRDefault="000D5E2C" w:rsidP="000D5E2C">
            <w:pPr>
              <w:jc w:val="right"/>
            </w:pPr>
            <w:r>
              <w:rPr>
                <w:rFonts w:ascii="Times New Roman" w:hAnsi="Times New Roman" w:cs="Times New Roman"/>
                <w:sz w:val="20"/>
                <w:szCs w:val="20"/>
              </w:rPr>
              <w:t>50 025,40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0010400</w:t>
            </w:r>
          </w:p>
        </w:tc>
        <w:tc>
          <w:tcPr>
            <w:tcW w:w="352" w:type="pct"/>
          </w:tcPr>
          <w:p w:rsidR="000D5E2C" w:rsidRDefault="000D5E2C" w:rsidP="000D5E2C">
            <w:pPr>
              <w:jc w:val="center"/>
            </w:pPr>
            <w:r>
              <w:rPr>
                <w:rFonts w:ascii="Times New Roman" w:hAnsi="Times New Roman" w:cs="Times New Roman"/>
                <w:sz w:val="20"/>
                <w:szCs w:val="20"/>
              </w:rPr>
              <w:t>852</w:t>
            </w:r>
          </w:p>
        </w:tc>
        <w:tc>
          <w:tcPr>
            <w:tcW w:w="548" w:type="pct"/>
          </w:tcPr>
          <w:p w:rsidR="000D5E2C" w:rsidRDefault="000D5E2C" w:rsidP="000D5E2C">
            <w:pPr>
              <w:jc w:val="right"/>
            </w:pPr>
            <w:r>
              <w:rPr>
                <w:rFonts w:ascii="Times New Roman" w:hAnsi="Times New Roman" w:cs="Times New Roman"/>
                <w:sz w:val="20"/>
                <w:szCs w:val="20"/>
              </w:rPr>
              <w:t>286,00</w:t>
            </w:r>
          </w:p>
        </w:tc>
        <w:tc>
          <w:tcPr>
            <w:tcW w:w="548" w:type="pct"/>
          </w:tcPr>
          <w:p w:rsidR="000D5E2C" w:rsidRDefault="000D5E2C" w:rsidP="000D5E2C">
            <w:pPr>
              <w:jc w:val="right"/>
            </w:pPr>
            <w:r>
              <w:rPr>
                <w:rFonts w:ascii="Times New Roman" w:hAnsi="Times New Roman" w:cs="Times New Roman"/>
                <w:sz w:val="20"/>
                <w:szCs w:val="20"/>
              </w:rPr>
              <w:t>396,00</w:t>
            </w:r>
          </w:p>
        </w:tc>
        <w:tc>
          <w:tcPr>
            <w:tcW w:w="548" w:type="pct"/>
          </w:tcPr>
          <w:p w:rsidR="000D5E2C" w:rsidRDefault="000D5E2C" w:rsidP="000D5E2C">
            <w:pPr>
              <w:jc w:val="right"/>
            </w:pPr>
            <w:r>
              <w:rPr>
                <w:rFonts w:ascii="Times New Roman" w:hAnsi="Times New Roman" w:cs="Times New Roman"/>
                <w:sz w:val="20"/>
                <w:szCs w:val="20"/>
              </w:rPr>
              <w:t>396,00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0010800</w:t>
            </w:r>
          </w:p>
        </w:tc>
        <w:tc>
          <w:tcPr>
            <w:tcW w:w="352" w:type="pct"/>
          </w:tcPr>
          <w:p w:rsidR="000D5E2C" w:rsidRDefault="000D5E2C" w:rsidP="000D5E2C">
            <w:pPr>
              <w:jc w:val="center"/>
            </w:pPr>
            <w:r>
              <w:rPr>
                <w:rFonts w:ascii="Times New Roman" w:hAnsi="Times New Roman" w:cs="Times New Roman"/>
                <w:sz w:val="20"/>
                <w:szCs w:val="20"/>
              </w:rPr>
              <w:t>244</w:t>
            </w:r>
          </w:p>
        </w:tc>
        <w:tc>
          <w:tcPr>
            <w:tcW w:w="548" w:type="pct"/>
          </w:tcPr>
          <w:p w:rsidR="000D5E2C" w:rsidRDefault="000D5E2C" w:rsidP="000D5E2C">
            <w:pPr>
              <w:jc w:val="right"/>
            </w:pPr>
            <w:r>
              <w:rPr>
                <w:rFonts w:ascii="Times New Roman" w:hAnsi="Times New Roman" w:cs="Times New Roman"/>
                <w:sz w:val="20"/>
                <w:szCs w:val="20"/>
              </w:rPr>
              <w:t>1 629,80</w:t>
            </w:r>
          </w:p>
        </w:tc>
        <w:tc>
          <w:tcPr>
            <w:tcW w:w="548" w:type="pct"/>
          </w:tcPr>
          <w:p w:rsidR="000D5E2C" w:rsidRDefault="000D5E2C" w:rsidP="000D5E2C">
            <w:pPr>
              <w:jc w:val="right"/>
            </w:pPr>
            <w:r>
              <w:rPr>
                <w:rFonts w:ascii="Times New Roman" w:hAnsi="Times New Roman" w:cs="Times New Roman"/>
                <w:sz w:val="20"/>
                <w:szCs w:val="20"/>
              </w:rPr>
              <w:t>1 629,80</w:t>
            </w:r>
          </w:p>
        </w:tc>
        <w:tc>
          <w:tcPr>
            <w:tcW w:w="548" w:type="pct"/>
          </w:tcPr>
          <w:p w:rsidR="000D5E2C" w:rsidRDefault="000D5E2C" w:rsidP="000D5E2C">
            <w:pPr>
              <w:jc w:val="right"/>
            </w:pPr>
            <w:r>
              <w:rPr>
                <w:rFonts w:ascii="Times New Roman" w:hAnsi="Times New Roman" w:cs="Times New Roman"/>
                <w:sz w:val="20"/>
                <w:szCs w:val="20"/>
              </w:rPr>
              <w:t>1 233,80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0011500</w:t>
            </w:r>
          </w:p>
        </w:tc>
        <w:tc>
          <w:tcPr>
            <w:tcW w:w="352" w:type="pct"/>
          </w:tcPr>
          <w:p w:rsidR="000D5E2C" w:rsidRDefault="000D5E2C" w:rsidP="000D5E2C">
            <w:pPr>
              <w:jc w:val="center"/>
            </w:pPr>
            <w:r>
              <w:rPr>
                <w:rFonts w:ascii="Times New Roman" w:hAnsi="Times New Roman" w:cs="Times New Roman"/>
                <w:sz w:val="20"/>
                <w:szCs w:val="20"/>
              </w:rPr>
              <w:t>121</w:t>
            </w:r>
          </w:p>
        </w:tc>
        <w:tc>
          <w:tcPr>
            <w:tcW w:w="548" w:type="pct"/>
          </w:tcPr>
          <w:p w:rsidR="000D5E2C" w:rsidRDefault="000D5E2C" w:rsidP="000D5E2C">
            <w:pPr>
              <w:jc w:val="right"/>
            </w:pPr>
            <w:r>
              <w:rPr>
                <w:rFonts w:ascii="Times New Roman" w:hAnsi="Times New Roman" w:cs="Times New Roman"/>
                <w:sz w:val="20"/>
                <w:szCs w:val="20"/>
              </w:rPr>
              <w:t>8 640 458,00</w:t>
            </w:r>
          </w:p>
        </w:tc>
        <w:tc>
          <w:tcPr>
            <w:tcW w:w="548" w:type="pct"/>
          </w:tcPr>
          <w:p w:rsidR="000D5E2C" w:rsidRDefault="000D5E2C" w:rsidP="000D5E2C">
            <w:pPr>
              <w:jc w:val="right"/>
            </w:pPr>
            <w:r>
              <w:rPr>
                <w:rFonts w:ascii="Times New Roman" w:hAnsi="Times New Roman" w:cs="Times New Roman"/>
                <w:sz w:val="20"/>
                <w:szCs w:val="20"/>
              </w:rPr>
              <w:t>8 634 997,80</w:t>
            </w:r>
          </w:p>
        </w:tc>
        <w:tc>
          <w:tcPr>
            <w:tcW w:w="548" w:type="pct"/>
          </w:tcPr>
          <w:p w:rsidR="000D5E2C" w:rsidRDefault="000D5E2C" w:rsidP="000D5E2C">
            <w:pPr>
              <w:jc w:val="right"/>
            </w:pPr>
            <w:r>
              <w:rPr>
                <w:rFonts w:ascii="Times New Roman" w:hAnsi="Times New Roman" w:cs="Times New Roman"/>
                <w:sz w:val="20"/>
                <w:szCs w:val="20"/>
              </w:rPr>
              <w:t>8 574 195,50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0011500</w:t>
            </w:r>
          </w:p>
        </w:tc>
        <w:tc>
          <w:tcPr>
            <w:tcW w:w="352" w:type="pct"/>
          </w:tcPr>
          <w:p w:rsidR="000D5E2C" w:rsidRDefault="000D5E2C" w:rsidP="000D5E2C">
            <w:pPr>
              <w:jc w:val="center"/>
            </w:pPr>
            <w:r>
              <w:rPr>
                <w:rFonts w:ascii="Times New Roman" w:hAnsi="Times New Roman" w:cs="Times New Roman"/>
                <w:sz w:val="20"/>
                <w:szCs w:val="20"/>
              </w:rPr>
              <w:t>122</w:t>
            </w:r>
          </w:p>
        </w:tc>
        <w:tc>
          <w:tcPr>
            <w:tcW w:w="548" w:type="pct"/>
          </w:tcPr>
          <w:p w:rsidR="000D5E2C" w:rsidRDefault="000D5E2C" w:rsidP="000D5E2C">
            <w:pPr>
              <w:jc w:val="right"/>
            </w:pPr>
            <w:r>
              <w:rPr>
                <w:rFonts w:ascii="Times New Roman" w:hAnsi="Times New Roman" w:cs="Times New Roman"/>
                <w:sz w:val="20"/>
                <w:szCs w:val="20"/>
              </w:rPr>
              <w:t>31 203,70</w:t>
            </w:r>
          </w:p>
        </w:tc>
        <w:tc>
          <w:tcPr>
            <w:tcW w:w="548" w:type="pct"/>
          </w:tcPr>
          <w:p w:rsidR="000D5E2C" w:rsidRDefault="000D5E2C" w:rsidP="000D5E2C">
            <w:pPr>
              <w:jc w:val="right"/>
            </w:pPr>
            <w:r>
              <w:rPr>
                <w:rFonts w:ascii="Times New Roman" w:hAnsi="Times New Roman" w:cs="Times New Roman"/>
                <w:sz w:val="20"/>
                <w:szCs w:val="20"/>
              </w:rPr>
              <w:t>68 980,90</w:t>
            </w:r>
          </w:p>
        </w:tc>
        <w:tc>
          <w:tcPr>
            <w:tcW w:w="548" w:type="pct"/>
          </w:tcPr>
          <w:p w:rsidR="000D5E2C" w:rsidRDefault="000D5E2C" w:rsidP="000D5E2C">
            <w:pPr>
              <w:jc w:val="right"/>
            </w:pPr>
            <w:r>
              <w:rPr>
                <w:rFonts w:ascii="Times New Roman" w:hAnsi="Times New Roman" w:cs="Times New Roman"/>
                <w:sz w:val="20"/>
                <w:szCs w:val="20"/>
              </w:rPr>
              <w:t>67 966,10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0011500</w:t>
            </w:r>
          </w:p>
        </w:tc>
        <w:tc>
          <w:tcPr>
            <w:tcW w:w="352" w:type="pct"/>
          </w:tcPr>
          <w:p w:rsidR="000D5E2C" w:rsidRDefault="000D5E2C" w:rsidP="000D5E2C">
            <w:pPr>
              <w:jc w:val="center"/>
            </w:pPr>
            <w:r>
              <w:rPr>
                <w:rFonts w:ascii="Times New Roman" w:hAnsi="Times New Roman" w:cs="Times New Roman"/>
                <w:sz w:val="20"/>
                <w:szCs w:val="20"/>
              </w:rPr>
              <w:t>244</w:t>
            </w:r>
          </w:p>
        </w:tc>
        <w:tc>
          <w:tcPr>
            <w:tcW w:w="548" w:type="pct"/>
          </w:tcPr>
          <w:p w:rsidR="000D5E2C" w:rsidRDefault="000D5E2C" w:rsidP="000D5E2C">
            <w:pPr>
              <w:jc w:val="right"/>
            </w:pPr>
            <w:r>
              <w:rPr>
                <w:rFonts w:ascii="Times New Roman" w:hAnsi="Times New Roman" w:cs="Times New Roman"/>
                <w:sz w:val="20"/>
                <w:szCs w:val="20"/>
              </w:rPr>
              <w:t>703 219,90</w:t>
            </w:r>
          </w:p>
        </w:tc>
        <w:tc>
          <w:tcPr>
            <w:tcW w:w="548" w:type="pct"/>
          </w:tcPr>
          <w:p w:rsidR="000D5E2C" w:rsidRDefault="000D5E2C" w:rsidP="000D5E2C">
            <w:pPr>
              <w:jc w:val="right"/>
            </w:pPr>
            <w:r>
              <w:rPr>
                <w:rFonts w:ascii="Times New Roman" w:hAnsi="Times New Roman" w:cs="Times New Roman"/>
                <w:sz w:val="20"/>
                <w:szCs w:val="20"/>
              </w:rPr>
              <w:t>755 452,90</w:t>
            </w:r>
          </w:p>
        </w:tc>
        <w:tc>
          <w:tcPr>
            <w:tcW w:w="548" w:type="pct"/>
          </w:tcPr>
          <w:p w:rsidR="000D5E2C" w:rsidRDefault="000D5E2C" w:rsidP="000D5E2C">
            <w:pPr>
              <w:jc w:val="right"/>
            </w:pPr>
            <w:r>
              <w:rPr>
                <w:rFonts w:ascii="Times New Roman" w:hAnsi="Times New Roman" w:cs="Times New Roman"/>
                <w:sz w:val="20"/>
                <w:szCs w:val="20"/>
              </w:rPr>
              <w:t>755 452,90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0011500</w:t>
            </w:r>
          </w:p>
        </w:tc>
        <w:tc>
          <w:tcPr>
            <w:tcW w:w="352" w:type="pct"/>
          </w:tcPr>
          <w:p w:rsidR="000D5E2C" w:rsidRDefault="000D5E2C" w:rsidP="000D5E2C">
            <w:pPr>
              <w:jc w:val="center"/>
            </w:pPr>
            <w:r>
              <w:rPr>
                <w:rFonts w:ascii="Times New Roman" w:hAnsi="Times New Roman" w:cs="Times New Roman"/>
                <w:sz w:val="20"/>
                <w:szCs w:val="20"/>
              </w:rPr>
              <w:t>360</w:t>
            </w:r>
          </w:p>
        </w:tc>
        <w:tc>
          <w:tcPr>
            <w:tcW w:w="548" w:type="pct"/>
          </w:tcPr>
          <w:p w:rsidR="000D5E2C" w:rsidRDefault="000D5E2C" w:rsidP="000D5E2C">
            <w:pPr>
              <w:jc w:val="right"/>
            </w:pPr>
            <w:r>
              <w:rPr>
                <w:rFonts w:ascii="Times New Roman" w:hAnsi="Times New Roman" w:cs="Times New Roman"/>
                <w:sz w:val="20"/>
                <w:szCs w:val="20"/>
              </w:rPr>
              <w:t>0,00</w:t>
            </w:r>
          </w:p>
        </w:tc>
        <w:tc>
          <w:tcPr>
            <w:tcW w:w="548" w:type="pct"/>
          </w:tcPr>
          <w:p w:rsidR="000D5E2C" w:rsidRDefault="000D5E2C" w:rsidP="000D5E2C">
            <w:pPr>
              <w:jc w:val="right"/>
            </w:pPr>
            <w:r>
              <w:rPr>
                <w:rFonts w:ascii="Times New Roman" w:hAnsi="Times New Roman" w:cs="Times New Roman"/>
                <w:sz w:val="20"/>
                <w:szCs w:val="20"/>
              </w:rPr>
              <w:t>59,40</w:t>
            </w:r>
          </w:p>
        </w:tc>
        <w:tc>
          <w:tcPr>
            <w:tcW w:w="548" w:type="pct"/>
          </w:tcPr>
          <w:p w:rsidR="000D5E2C" w:rsidRDefault="000D5E2C" w:rsidP="000D5E2C">
            <w:pPr>
              <w:jc w:val="right"/>
            </w:pPr>
            <w:r>
              <w:rPr>
                <w:rFonts w:ascii="Times New Roman" w:hAnsi="Times New Roman" w:cs="Times New Roman"/>
                <w:sz w:val="20"/>
                <w:szCs w:val="20"/>
              </w:rPr>
              <w:t>14,60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0011500</w:t>
            </w:r>
          </w:p>
        </w:tc>
        <w:tc>
          <w:tcPr>
            <w:tcW w:w="352" w:type="pct"/>
          </w:tcPr>
          <w:p w:rsidR="000D5E2C" w:rsidRDefault="000D5E2C" w:rsidP="000D5E2C">
            <w:pPr>
              <w:jc w:val="center"/>
            </w:pPr>
            <w:r>
              <w:rPr>
                <w:rFonts w:ascii="Times New Roman" w:hAnsi="Times New Roman" w:cs="Times New Roman"/>
                <w:sz w:val="20"/>
                <w:szCs w:val="20"/>
              </w:rPr>
              <w:t>831</w:t>
            </w:r>
          </w:p>
        </w:tc>
        <w:tc>
          <w:tcPr>
            <w:tcW w:w="548" w:type="pct"/>
          </w:tcPr>
          <w:p w:rsidR="000D5E2C" w:rsidRDefault="000D5E2C" w:rsidP="000D5E2C">
            <w:pPr>
              <w:jc w:val="right"/>
            </w:pPr>
            <w:r>
              <w:rPr>
                <w:rFonts w:ascii="Times New Roman" w:hAnsi="Times New Roman" w:cs="Times New Roman"/>
                <w:sz w:val="20"/>
                <w:szCs w:val="20"/>
              </w:rPr>
              <w:t>0,00</w:t>
            </w:r>
          </w:p>
        </w:tc>
        <w:tc>
          <w:tcPr>
            <w:tcW w:w="548" w:type="pct"/>
          </w:tcPr>
          <w:p w:rsidR="000D5E2C" w:rsidRDefault="000D5E2C" w:rsidP="000D5E2C">
            <w:pPr>
              <w:jc w:val="right"/>
            </w:pPr>
            <w:r>
              <w:rPr>
                <w:rFonts w:ascii="Times New Roman" w:hAnsi="Times New Roman" w:cs="Times New Roman"/>
                <w:sz w:val="20"/>
                <w:szCs w:val="20"/>
              </w:rPr>
              <w:t>738,40</w:t>
            </w:r>
          </w:p>
        </w:tc>
        <w:tc>
          <w:tcPr>
            <w:tcW w:w="548" w:type="pct"/>
          </w:tcPr>
          <w:p w:rsidR="000D5E2C" w:rsidRDefault="000D5E2C" w:rsidP="000D5E2C">
            <w:pPr>
              <w:jc w:val="right"/>
            </w:pPr>
            <w:r>
              <w:rPr>
                <w:rFonts w:ascii="Times New Roman" w:hAnsi="Times New Roman" w:cs="Times New Roman"/>
                <w:sz w:val="20"/>
                <w:szCs w:val="20"/>
              </w:rPr>
              <w:t>735,10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0011500</w:t>
            </w:r>
          </w:p>
        </w:tc>
        <w:tc>
          <w:tcPr>
            <w:tcW w:w="352" w:type="pct"/>
          </w:tcPr>
          <w:p w:rsidR="000D5E2C" w:rsidRDefault="000D5E2C" w:rsidP="000D5E2C">
            <w:pPr>
              <w:jc w:val="center"/>
            </w:pPr>
            <w:r>
              <w:rPr>
                <w:rFonts w:ascii="Times New Roman" w:hAnsi="Times New Roman" w:cs="Times New Roman"/>
                <w:sz w:val="20"/>
                <w:szCs w:val="20"/>
              </w:rPr>
              <w:t>851</w:t>
            </w:r>
          </w:p>
        </w:tc>
        <w:tc>
          <w:tcPr>
            <w:tcW w:w="548" w:type="pct"/>
          </w:tcPr>
          <w:p w:rsidR="000D5E2C" w:rsidRDefault="000D5E2C" w:rsidP="000D5E2C">
            <w:pPr>
              <w:jc w:val="right"/>
            </w:pPr>
            <w:r>
              <w:rPr>
                <w:rFonts w:ascii="Times New Roman" w:hAnsi="Times New Roman" w:cs="Times New Roman"/>
                <w:sz w:val="20"/>
                <w:szCs w:val="20"/>
              </w:rPr>
              <w:t>124 087,00</w:t>
            </w:r>
          </w:p>
        </w:tc>
        <w:tc>
          <w:tcPr>
            <w:tcW w:w="548" w:type="pct"/>
          </w:tcPr>
          <w:p w:rsidR="000D5E2C" w:rsidRDefault="000D5E2C" w:rsidP="000D5E2C">
            <w:pPr>
              <w:jc w:val="right"/>
            </w:pPr>
            <w:r>
              <w:rPr>
                <w:rFonts w:ascii="Times New Roman" w:hAnsi="Times New Roman" w:cs="Times New Roman"/>
                <w:sz w:val="20"/>
                <w:szCs w:val="20"/>
              </w:rPr>
              <w:t>121 823,40</w:t>
            </w:r>
          </w:p>
        </w:tc>
        <w:tc>
          <w:tcPr>
            <w:tcW w:w="548" w:type="pct"/>
          </w:tcPr>
          <w:p w:rsidR="000D5E2C" w:rsidRDefault="000D5E2C" w:rsidP="000D5E2C">
            <w:pPr>
              <w:jc w:val="right"/>
            </w:pPr>
            <w:r>
              <w:rPr>
                <w:rFonts w:ascii="Times New Roman" w:hAnsi="Times New Roman" w:cs="Times New Roman"/>
                <w:sz w:val="20"/>
                <w:szCs w:val="20"/>
              </w:rPr>
              <w:t>121 377,90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0011500</w:t>
            </w:r>
          </w:p>
        </w:tc>
        <w:tc>
          <w:tcPr>
            <w:tcW w:w="352" w:type="pct"/>
          </w:tcPr>
          <w:p w:rsidR="000D5E2C" w:rsidRDefault="000D5E2C" w:rsidP="000D5E2C">
            <w:pPr>
              <w:jc w:val="center"/>
            </w:pPr>
            <w:r>
              <w:rPr>
                <w:rFonts w:ascii="Times New Roman" w:hAnsi="Times New Roman" w:cs="Times New Roman"/>
                <w:sz w:val="20"/>
                <w:szCs w:val="20"/>
              </w:rPr>
              <w:t>852</w:t>
            </w:r>
          </w:p>
        </w:tc>
        <w:tc>
          <w:tcPr>
            <w:tcW w:w="548" w:type="pct"/>
          </w:tcPr>
          <w:p w:rsidR="000D5E2C" w:rsidRDefault="000D5E2C" w:rsidP="000D5E2C">
            <w:pPr>
              <w:jc w:val="right"/>
            </w:pPr>
            <w:r>
              <w:rPr>
                <w:rFonts w:ascii="Times New Roman" w:hAnsi="Times New Roman" w:cs="Times New Roman"/>
                <w:sz w:val="20"/>
                <w:szCs w:val="20"/>
              </w:rPr>
              <w:t>4 433,10</w:t>
            </w:r>
          </w:p>
        </w:tc>
        <w:tc>
          <w:tcPr>
            <w:tcW w:w="548" w:type="pct"/>
          </w:tcPr>
          <w:p w:rsidR="000D5E2C" w:rsidRDefault="000D5E2C" w:rsidP="000D5E2C">
            <w:pPr>
              <w:jc w:val="right"/>
            </w:pPr>
            <w:r>
              <w:rPr>
                <w:rFonts w:ascii="Times New Roman" w:hAnsi="Times New Roman" w:cs="Times New Roman"/>
                <w:sz w:val="20"/>
                <w:szCs w:val="20"/>
              </w:rPr>
              <w:t>6 973,10</w:t>
            </w:r>
          </w:p>
        </w:tc>
        <w:tc>
          <w:tcPr>
            <w:tcW w:w="548" w:type="pct"/>
          </w:tcPr>
          <w:p w:rsidR="000D5E2C" w:rsidRDefault="000D5E2C" w:rsidP="000D5E2C">
            <w:pPr>
              <w:jc w:val="right"/>
            </w:pPr>
            <w:r>
              <w:rPr>
                <w:rFonts w:ascii="Times New Roman" w:hAnsi="Times New Roman" w:cs="Times New Roman"/>
                <w:sz w:val="20"/>
                <w:szCs w:val="20"/>
              </w:rPr>
              <w:t>6 930,60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5051002</w:t>
            </w:r>
          </w:p>
        </w:tc>
        <w:tc>
          <w:tcPr>
            <w:tcW w:w="352" w:type="pct"/>
          </w:tcPr>
          <w:p w:rsidR="000D5E2C" w:rsidRDefault="000D5E2C" w:rsidP="000D5E2C">
            <w:pPr>
              <w:jc w:val="center"/>
            </w:pPr>
            <w:r>
              <w:rPr>
                <w:rFonts w:ascii="Times New Roman" w:hAnsi="Times New Roman" w:cs="Times New Roman"/>
                <w:sz w:val="20"/>
                <w:szCs w:val="20"/>
              </w:rPr>
              <w:t>122</w:t>
            </w:r>
          </w:p>
        </w:tc>
        <w:tc>
          <w:tcPr>
            <w:tcW w:w="548" w:type="pct"/>
          </w:tcPr>
          <w:p w:rsidR="000D5E2C" w:rsidRDefault="000D5E2C" w:rsidP="000D5E2C">
            <w:pPr>
              <w:jc w:val="right"/>
            </w:pPr>
            <w:r>
              <w:rPr>
                <w:rFonts w:ascii="Times New Roman" w:hAnsi="Times New Roman" w:cs="Times New Roman"/>
                <w:sz w:val="20"/>
                <w:szCs w:val="20"/>
              </w:rPr>
              <w:t>32 580,70</w:t>
            </w:r>
          </w:p>
        </w:tc>
        <w:tc>
          <w:tcPr>
            <w:tcW w:w="548" w:type="pct"/>
          </w:tcPr>
          <w:p w:rsidR="000D5E2C" w:rsidRDefault="000D5E2C" w:rsidP="000D5E2C">
            <w:pPr>
              <w:jc w:val="right"/>
            </w:pPr>
            <w:r>
              <w:rPr>
                <w:rFonts w:ascii="Times New Roman" w:hAnsi="Times New Roman" w:cs="Times New Roman"/>
                <w:sz w:val="20"/>
                <w:szCs w:val="20"/>
              </w:rPr>
              <w:t>32 306,90</w:t>
            </w:r>
          </w:p>
        </w:tc>
        <w:tc>
          <w:tcPr>
            <w:tcW w:w="548" w:type="pct"/>
          </w:tcPr>
          <w:p w:rsidR="000D5E2C" w:rsidRDefault="000D5E2C" w:rsidP="000D5E2C">
            <w:pPr>
              <w:jc w:val="right"/>
            </w:pPr>
            <w:r>
              <w:rPr>
                <w:rFonts w:ascii="Times New Roman" w:hAnsi="Times New Roman" w:cs="Times New Roman"/>
                <w:sz w:val="20"/>
                <w:szCs w:val="20"/>
              </w:rPr>
              <w:t>31 920,00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5051003</w:t>
            </w:r>
          </w:p>
        </w:tc>
        <w:tc>
          <w:tcPr>
            <w:tcW w:w="352" w:type="pct"/>
          </w:tcPr>
          <w:p w:rsidR="000D5E2C" w:rsidRDefault="000D5E2C" w:rsidP="000D5E2C">
            <w:pPr>
              <w:jc w:val="center"/>
            </w:pPr>
            <w:r>
              <w:rPr>
                <w:rFonts w:ascii="Times New Roman" w:hAnsi="Times New Roman" w:cs="Times New Roman"/>
                <w:sz w:val="20"/>
                <w:szCs w:val="20"/>
              </w:rPr>
              <w:t>122</w:t>
            </w:r>
          </w:p>
        </w:tc>
        <w:tc>
          <w:tcPr>
            <w:tcW w:w="548" w:type="pct"/>
          </w:tcPr>
          <w:p w:rsidR="000D5E2C" w:rsidRDefault="000D5E2C" w:rsidP="000D5E2C">
            <w:pPr>
              <w:jc w:val="right"/>
            </w:pPr>
            <w:r>
              <w:rPr>
                <w:rFonts w:ascii="Times New Roman" w:hAnsi="Times New Roman" w:cs="Times New Roman"/>
                <w:sz w:val="20"/>
                <w:szCs w:val="20"/>
              </w:rPr>
              <w:t>0,00</w:t>
            </w:r>
          </w:p>
        </w:tc>
        <w:tc>
          <w:tcPr>
            <w:tcW w:w="548" w:type="pct"/>
          </w:tcPr>
          <w:p w:rsidR="000D5E2C" w:rsidRDefault="000D5E2C" w:rsidP="000D5E2C">
            <w:pPr>
              <w:jc w:val="right"/>
            </w:pPr>
            <w:r>
              <w:rPr>
                <w:rFonts w:ascii="Times New Roman" w:hAnsi="Times New Roman" w:cs="Times New Roman"/>
                <w:sz w:val="20"/>
                <w:szCs w:val="20"/>
              </w:rPr>
              <w:t>2 154,40</w:t>
            </w:r>
          </w:p>
        </w:tc>
        <w:tc>
          <w:tcPr>
            <w:tcW w:w="548" w:type="pct"/>
          </w:tcPr>
          <w:p w:rsidR="000D5E2C" w:rsidRDefault="000D5E2C" w:rsidP="000D5E2C">
            <w:pPr>
              <w:jc w:val="right"/>
            </w:pPr>
            <w:r>
              <w:rPr>
                <w:rFonts w:ascii="Times New Roman" w:hAnsi="Times New Roman" w:cs="Times New Roman"/>
                <w:sz w:val="20"/>
                <w:szCs w:val="20"/>
              </w:rPr>
              <w:t>2 129,30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0705</w:t>
            </w:r>
          </w:p>
        </w:tc>
        <w:tc>
          <w:tcPr>
            <w:tcW w:w="352" w:type="pct"/>
          </w:tcPr>
          <w:p w:rsidR="000D5E2C" w:rsidRDefault="000D5E2C" w:rsidP="000D5E2C">
            <w:pPr>
              <w:jc w:val="center"/>
            </w:pPr>
            <w:r>
              <w:rPr>
                <w:rFonts w:ascii="Times New Roman" w:hAnsi="Times New Roman" w:cs="Times New Roman"/>
                <w:sz w:val="20"/>
                <w:szCs w:val="20"/>
              </w:rPr>
              <w:t>4280100</w:t>
            </w:r>
          </w:p>
        </w:tc>
        <w:tc>
          <w:tcPr>
            <w:tcW w:w="352" w:type="pct"/>
          </w:tcPr>
          <w:p w:rsidR="000D5E2C" w:rsidRDefault="000D5E2C" w:rsidP="000D5E2C">
            <w:pPr>
              <w:jc w:val="center"/>
            </w:pPr>
            <w:r>
              <w:rPr>
                <w:rFonts w:ascii="Times New Roman" w:hAnsi="Times New Roman" w:cs="Times New Roman"/>
                <w:sz w:val="20"/>
                <w:szCs w:val="20"/>
              </w:rPr>
              <w:t>244</w:t>
            </w:r>
          </w:p>
        </w:tc>
        <w:tc>
          <w:tcPr>
            <w:tcW w:w="548" w:type="pct"/>
          </w:tcPr>
          <w:p w:rsidR="000D5E2C" w:rsidRDefault="000D5E2C" w:rsidP="000D5E2C">
            <w:pPr>
              <w:jc w:val="right"/>
            </w:pPr>
            <w:r>
              <w:rPr>
                <w:rFonts w:ascii="Times New Roman" w:hAnsi="Times New Roman" w:cs="Times New Roman"/>
                <w:sz w:val="20"/>
                <w:szCs w:val="20"/>
              </w:rPr>
              <w:t>0,00</w:t>
            </w:r>
          </w:p>
        </w:tc>
        <w:tc>
          <w:tcPr>
            <w:tcW w:w="548" w:type="pct"/>
          </w:tcPr>
          <w:p w:rsidR="000D5E2C" w:rsidRDefault="000D5E2C" w:rsidP="000D5E2C">
            <w:pPr>
              <w:jc w:val="right"/>
            </w:pPr>
            <w:r>
              <w:rPr>
                <w:rFonts w:ascii="Times New Roman" w:hAnsi="Times New Roman" w:cs="Times New Roman"/>
                <w:sz w:val="20"/>
                <w:szCs w:val="20"/>
              </w:rPr>
              <w:t>15 521,30</w:t>
            </w:r>
          </w:p>
        </w:tc>
        <w:tc>
          <w:tcPr>
            <w:tcW w:w="548" w:type="pct"/>
          </w:tcPr>
          <w:p w:rsidR="000D5E2C" w:rsidRDefault="000D5E2C" w:rsidP="000D5E2C">
            <w:pPr>
              <w:jc w:val="right"/>
            </w:pPr>
            <w:r>
              <w:rPr>
                <w:rFonts w:ascii="Times New Roman" w:hAnsi="Times New Roman" w:cs="Times New Roman"/>
                <w:sz w:val="20"/>
                <w:szCs w:val="20"/>
              </w:rPr>
              <w:t>15 441,40</w:t>
            </w:r>
          </w:p>
        </w:tc>
      </w:tr>
      <w:tr w:rsidR="000D5E2C" w:rsidTr="000D5E2C">
        <w:tc>
          <w:tcPr>
            <w:tcW w:w="574" w:type="pct"/>
            <w:vMerge w:val="restart"/>
          </w:tcPr>
          <w:p w:rsidR="000D5E2C" w:rsidRDefault="000D5E2C" w:rsidP="000D5E2C">
            <w:r>
              <w:rPr>
                <w:rFonts w:ascii="Times New Roman" w:hAnsi="Times New Roman" w:cs="Times New Roman"/>
                <w:sz w:val="20"/>
                <w:szCs w:val="20"/>
              </w:rPr>
              <w:t>ОМ 9.2</w:t>
            </w:r>
          </w:p>
        </w:tc>
        <w:tc>
          <w:tcPr>
            <w:tcW w:w="744" w:type="pct"/>
            <w:vMerge w:val="restart"/>
          </w:tcPr>
          <w:p w:rsidR="000D5E2C" w:rsidRDefault="000D5E2C" w:rsidP="000D5E2C">
            <w:r>
              <w:rPr>
                <w:rFonts w:ascii="Times New Roman" w:hAnsi="Times New Roman" w:cs="Times New Roman"/>
                <w:sz w:val="20"/>
                <w:szCs w:val="20"/>
              </w:rPr>
              <w:t>Подготовка, проведение и подведение итогов всероссийских переписей населения (</w:t>
            </w:r>
            <w:proofErr w:type="spellStart"/>
            <w:r>
              <w:rPr>
                <w:rFonts w:ascii="Times New Roman" w:hAnsi="Times New Roman" w:cs="Times New Roman"/>
                <w:sz w:val="20"/>
                <w:szCs w:val="20"/>
              </w:rPr>
              <w:t>микропереписей</w:t>
            </w:r>
            <w:proofErr w:type="spellEnd"/>
            <w:r>
              <w:rPr>
                <w:rFonts w:ascii="Times New Roman" w:hAnsi="Times New Roman" w:cs="Times New Roman"/>
                <w:sz w:val="20"/>
                <w:szCs w:val="20"/>
              </w:rPr>
              <w:t>)</w:t>
            </w:r>
          </w:p>
        </w:tc>
        <w:tc>
          <w:tcPr>
            <w:tcW w:w="630" w:type="pct"/>
            <w:vMerge w:val="restart"/>
          </w:tcPr>
          <w:p w:rsidR="000D5E2C" w:rsidRDefault="000D5E2C" w:rsidP="000D5E2C">
            <w:r>
              <w:rPr>
                <w:rFonts w:ascii="Times New Roman" w:hAnsi="Times New Roman" w:cs="Times New Roman"/>
                <w:sz w:val="20"/>
                <w:szCs w:val="20"/>
              </w:rPr>
              <w:t>Федеральная служба государственной статистики</w:t>
            </w:r>
          </w:p>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0010400</w:t>
            </w:r>
          </w:p>
        </w:tc>
        <w:tc>
          <w:tcPr>
            <w:tcW w:w="352" w:type="pct"/>
          </w:tcPr>
          <w:p w:rsidR="000D5E2C" w:rsidRDefault="000D5E2C" w:rsidP="000D5E2C">
            <w:pPr>
              <w:jc w:val="center"/>
            </w:pPr>
            <w:r>
              <w:rPr>
                <w:rFonts w:ascii="Times New Roman" w:hAnsi="Times New Roman" w:cs="Times New Roman"/>
                <w:sz w:val="20"/>
                <w:szCs w:val="20"/>
              </w:rPr>
              <w:t>122</w:t>
            </w:r>
          </w:p>
        </w:tc>
        <w:tc>
          <w:tcPr>
            <w:tcW w:w="548" w:type="pct"/>
          </w:tcPr>
          <w:p w:rsidR="000D5E2C" w:rsidRDefault="000D5E2C" w:rsidP="000D5E2C">
            <w:pPr>
              <w:jc w:val="right"/>
            </w:pPr>
            <w:r>
              <w:rPr>
                <w:rFonts w:ascii="Times New Roman" w:hAnsi="Times New Roman" w:cs="Times New Roman"/>
                <w:sz w:val="20"/>
                <w:szCs w:val="20"/>
              </w:rPr>
              <w:t>378,20</w:t>
            </w:r>
          </w:p>
        </w:tc>
        <w:tc>
          <w:tcPr>
            <w:tcW w:w="548" w:type="pct"/>
          </w:tcPr>
          <w:p w:rsidR="000D5E2C" w:rsidRDefault="000D5E2C" w:rsidP="000D5E2C">
            <w:pPr>
              <w:jc w:val="right"/>
            </w:pPr>
            <w:r>
              <w:rPr>
                <w:rFonts w:ascii="Times New Roman" w:hAnsi="Times New Roman" w:cs="Times New Roman"/>
                <w:sz w:val="20"/>
                <w:szCs w:val="20"/>
              </w:rPr>
              <w:t>869,40</w:t>
            </w:r>
          </w:p>
        </w:tc>
        <w:tc>
          <w:tcPr>
            <w:tcW w:w="548" w:type="pct"/>
          </w:tcPr>
          <w:p w:rsidR="000D5E2C" w:rsidRDefault="000D5E2C" w:rsidP="000D5E2C">
            <w:pPr>
              <w:jc w:val="right"/>
            </w:pPr>
            <w:r>
              <w:rPr>
                <w:rFonts w:ascii="Times New Roman" w:hAnsi="Times New Roman" w:cs="Times New Roman"/>
                <w:sz w:val="20"/>
                <w:szCs w:val="20"/>
              </w:rPr>
              <w:t>869,40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0012700</w:t>
            </w:r>
          </w:p>
        </w:tc>
        <w:tc>
          <w:tcPr>
            <w:tcW w:w="352" w:type="pct"/>
          </w:tcPr>
          <w:p w:rsidR="000D5E2C" w:rsidRDefault="000D5E2C" w:rsidP="000D5E2C">
            <w:pPr>
              <w:jc w:val="center"/>
            </w:pPr>
            <w:r>
              <w:rPr>
                <w:rFonts w:ascii="Times New Roman" w:hAnsi="Times New Roman" w:cs="Times New Roman"/>
                <w:sz w:val="20"/>
                <w:szCs w:val="20"/>
              </w:rPr>
              <w:t>242</w:t>
            </w:r>
          </w:p>
        </w:tc>
        <w:tc>
          <w:tcPr>
            <w:tcW w:w="548" w:type="pct"/>
          </w:tcPr>
          <w:p w:rsidR="000D5E2C" w:rsidRDefault="000D5E2C" w:rsidP="000D5E2C">
            <w:pPr>
              <w:jc w:val="right"/>
            </w:pPr>
            <w:r>
              <w:rPr>
                <w:rFonts w:ascii="Times New Roman" w:hAnsi="Times New Roman" w:cs="Times New Roman"/>
                <w:sz w:val="20"/>
                <w:szCs w:val="20"/>
              </w:rPr>
              <w:t>19 939,50</w:t>
            </w:r>
          </w:p>
        </w:tc>
        <w:tc>
          <w:tcPr>
            <w:tcW w:w="548" w:type="pct"/>
          </w:tcPr>
          <w:p w:rsidR="000D5E2C" w:rsidRDefault="000D5E2C" w:rsidP="000D5E2C">
            <w:pPr>
              <w:jc w:val="right"/>
            </w:pPr>
            <w:r>
              <w:rPr>
                <w:rFonts w:ascii="Times New Roman" w:hAnsi="Times New Roman" w:cs="Times New Roman"/>
                <w:sz w:val="20"/>
                <w:szCs w:val="20"/>
              </w:rPr>
              <w:t>19 951,30</w:t>
            </w:r>
          </w:p>
        </w:tc>
        <w:tc>
          <w:tcPr>
            <w:tcW w:w="548" w:type="pct"/>
          </w:tcPr>
          <w:p w:rsidR="000D5E2C" w:rsidRDefault="000D5E2C" w:rsidP="000D5E2C">
            <w:pPr>
              <w:jc w:val="right"/>
            </w:pPr>
            <w:r>
              <w:rPr>
                <w:rFonts w:ascii="Times New Roman" w:hAnsi="Times New Roman" w:cs="Times New Roman"/>
                <w:sz w:val="20"/>
                <w:szCs w:val="20"/>
              </w:rPr>
              <w:t>19 606,40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0012700</w:t>
            </w:r>
          </w:p>
        </w:tc>
        <w:tc>
          <w:tcPr>
            <w:tcW w:w="352" w:type="pct"/>
          </w:tcPr>
          <w:p w:rsidR="000D5E2C" w:rsidRDefault="000D5E2C" w:rsidP="000D5E2C">
            <w:pPr>
              <w:jc w:val="center"/>
            </w:pPr>
            <w:r>
              <w:rPr>
                <w:rFonts w:ascii="Times New Roman" w:hAnsi="Times New Roman" w:cs="Times New Roman"/>
                <w:sz w:val="20"/>
                <w:szCs w:val="20"/>
              </w:rPr>
              <w:t>244</w:t>
            </w:r>
          </w:p>
        </w:tc>
        <w:tc>
          <w:tcPr>
            <w:tcW w:w="548" w:type="pct"/>
          </w:tcPr>
          <w:p w:rsidR="000D5E2C" w:rsidRDefault="000D5E2C" w:rsidP="000D5E2C">
            <w:pPr>
              <w:jc w:val="right"/>
            </w:pPr>
            <w:r>
              <w:rPr>
                <w:rFonts w:ascii="Times New Roman" w:hAnsi="Times New Roman" w:cs="Times New Roman"/>
                <w:sz w:val="20"/>
                <w:szCs w:val="20"/>
              </w:rPr>
              <w:t>294 339,30</w:t>
            </w:r>
          </w:p>
        </w:tc>
        <w:tc>
          <w:tcPr>
            <w:tcW w:w="548" w:type="pct"/>
          </w:tcPr>
          <w:p w:rsidR="000D5E2C" w:rsidRDefault="000D5E2C" w:rsidP="000D5E2C">
            <w:pPr>
              <w:jc w:val="right"/>
            </w:pPr>
            <w:r>
              <w:rPr>
                <w:rFonts w:ascii="Times New Roman" w:hAnsi="Times New Roman" w:cs="Times New Roman"/>
                <w:sz w:val="20"/>
                <w:szCs w:val="20"/>
              </w:rPr>
              <w:t>284 852,30</w:t>
            </w:r>
          </w:p>
        </w:tc>
        <w:tc>
          <w:tcPr>
            <w:tcW w:w="548" w:type="pct"/>
          </w:tcPr>
          <w:p w:rsidR="000D5E2C" w:rsidRDefault="000D5E2C" w:rsidP="000D5E2C">
            <w:pPr>
              <w:jc w:val="right"/>
            </w:pPr>
            <w:r>
              <w:rPr>
                <w:rFonts w:ascii="Times New Roman" w:hAnsi="Times New Roman" w:cs="Times New Roman"/>
                <w:sz w:val="20"/>
                <w:szCs w:val="20"/>
              </w:rPr>
              <w:t>279 155,20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0012700</w:t>
            </w:r>
          </w:p>
        </w:tc>
        <w:tc>
          <w:tcPr>
            <w:tcW w:w="352" w:type="pct"/>
          </w:tcPr>
          <w:p w:rsidR="000D5E2C" w:rsidRDefault="000D5E2C" w:rsidP="000D5E2C">
            <w:pPr>
              <w:jc w:val="center"/>
            </w:pPr>
            <w:r>
              <w:rPr>
                <w:rFonts w:ascii="Times New Roman" w:hAnsi="Times New Roman" w:cs="Times New Roman"/>
                <w:sz w:val="20"/>
                <w:szCs w:val="20"/>
              </w:rPr>
              <w:t>530</w:t>
            </w:r>
          </w:p>
        </w:tc>
        <w:tc>
          <w:tcPr>
            <w:tcW w:w="548" w:type="pct"/>
          </w:tcPr>
          <w:p w:rsidR="000D5E2C" w:rsidRDefault="000D5E2C" w:rsidP="000D5E2C">
            <w:pPr>
              <w:jc w:val="right"/>
            </w:pPr>
            <w:r>
              <w:rPr>
                <w:rFonts w:ascii="Times New Roman" w:hAnsi="Times New Roman" w:cs="Times New Roman"/>
                <w:sz w:val="20"/>
                <w:szCs w:val="20"/>
              </w:rPr>
              <w:t>0,00</w:t>
            </w:r>
          </w:p>
        </w:tc>
        <w:tc>
          <w:tcPr>
            <w:tcW w:w="548" w:type="pct"/>
          </w:tcPr>
          <w:p w:rsidR="000D5E2C" w:rsidRDefault="000D5E2C" w:rsidP="000D5E2C">
            <w:pPr>
              <w:jc w:val="right"/>
            </w:pPr>
            <w:r>
              <w:rPr>
                <w:rFonts w:ascii="Times New Roman" w:hAnsi="Times New Roman" w:cs="Times New Roman"/>
                <w:sz w:val="20"/>
                <w:szCs w:val="20"/>
              </w:rPr>
              <w:t>0,00</w:t>
            </w:r>
          </w:p>
        </w:tc>
        <w:tc>
          <w:tcPr>
            <w:tcW w:w="548" w:type="pct"/>
          </w:tcPr>
          <w:p w:rsidR="000D5E2C" w:rsidRDefault="000D5E2C" w:rsidP="000D5E2C">
            <w:pPr>
              <w:jc w:val="right"/>
            </w:pPr>
            <w:r>
              <w:rPr>
                <w:rFonts w:ascii="Times New Roman" w:hAnsi="Times New Roman" w:cs="Times New Roman"/>
                <w:sz w:val="20"/>
                <w:szCs w:val="20"/>
              </w:rPr>
              <w:t>0,00</w:t>
            </w:r>
          </w:p>
        </w:tc>
      </w:tr>
      <w:tr w:rsidR="000D5E2C" w:rsidTr="000D5E2C">
        <w:tc>
          <w:tcPr>
            <w:tcW w:w="574" w:type="pct"/>
            <w:vMerge w:val="restart"/>
          </w:tcPr>
          <w:p w:rsidR="000D5E2C" w:rsidRDefault="000D5E2C" w:rsidP="000D5E2C">
            <w:r>
              <w:rPr>
                <w:rFonts w:ascii="Times New Roman" w:hAnsi="Times New Roman" w:cs="Times New Roman"/>
                <w:sz w:val="20"/>
                <w:szCs w:val="20"/>
              </w:rPr>
              <w:t>ОМ 9.3</w:t>
            </w:r>
          </w:p>
        </w:tc>
        <w:tc>
          <w:tcPr>
            <w:tcW w:w="744" w:type="pct"/>
            <w:vMerge w:val="restart"/>
          </w:tcPr>
          <w:p w:rsidR="000D5E2C" w:rsidRDefault="000D5E2C" w:rsidP="000D5E2C">
            <w:r>
              <w:rPr>
                <w:rFonts w:ascii="Times New Roman" w:hAnsi="Times New Roman" w:cs="Times New Roman"/>
                <w:sz w:val="20"/>
                <w:szCs w:val="20"/>
              </w:rPr>
              <w:t>Подготовка, проведение и подведение итогов всероссийских сельскохозяйственных переписей</w:t>
            </w:r>
          </w:p>
        </w:tc>
        <w:tc>
          <w:tcPr>
            <w:tcW w:w="630" w:type="pct"/>
            <w:vMerge w:val="restart"/>
          </w:tcPr>
          <w:p w:rsidR="000D5E2C" w:rsidRDefault="000D5E2C" w:rsidP="000D5E2C">
            <w:r>
              <w:rPr>
                <w:rFonts w:ascii="Times New Roman" w:hAnsi="Times New Roman" w:cs="Times New Roman"/>
                <w:sz w:val="20"/>
                <w:szCs w:val="20"/>
              </w:rPr>
              <w:t>Федеральная служба государственной статистики</w:t>
            </w:r>
          </w:p>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0010400</w:t>
            </w:r>
          </w:p>
        </w:tc>
        <w:tc>
          <w:tcPr>
            <w:tcW w:w="352" w:type="pct"/>
          </w:tcPr>
          <w:p w:rsidR="000D5E2C" w:rsidRDefault="000D5E2C" w:rsidP="000D5E2C">
            <w:pPr>
              <w:jc w:val="center"/>
            </w:pPr>
            <w:r>
              <w:rPr>
                <w:rFonts w:ascii="Times New Roman" w:hAnsi="Times New Roman" w:cs="Times New Roman"/>
                <w:sz w:val="20"/>
                <w:szCs w:val="20"/>
              </w:rPr>
              <w:t>122</w:t>
            </w:r>
          </w:p>
        </w:tc>
        <w:tc>
          <w:tcPr>
            <w:tcW w:w="548" w:type="pct"/>
          </w:tcPr>
          <w:p w:rsidR="000D5E2C" w:rsidRDefault="000D5E2C" w:rsidP="000D5E2C">
            <w:pPr>
              <w:jc w:val="right"/>
            </w:pPr>
            <w:r>
              <w:rPr>
                <w:rFonts w:ascii="Times New Roman" w:hAnsi="Times New Roman" w:cs="Times New Roman"/>
                <w:sz w:val="20"/>
                <w:szCs w:val="20"/>
              </w:rPr>
              <w:t>0,00</w:t>
            </w:r>
          </w:p>
        </w:tc>
        <w:tc>
          <w:tcPr>
            <w:tcW w:w="548" w:type="pct"/>
          </w:tcPr>
          <w:p w:rsidR="000D5E2C" w:rsidRDefault="000D5E2C" w:rsidP="000D5E2C">
            <w:pPr>
              <w:jc w:val="right"/>
            </w:pPr>
            <w:r>
              <w:rPr>
                <w:rFonts w:ascii="Times New Roman" w:hAnsi="Times New Roman" w:cs="Times New Roman"/>
                <w:sz w:val="20"/>
                <w:szCs w:val="20"/>
              </w:rPr>
              <w:t>0,00</w:t>
            </w:r>
          </w:p>
        </w:tc>
        <w:tc>
          <w:tcPr>
            <w:tcW w:w="548" w:type="pct"/>
          </w:tcPr>
          <w:p w:rsidR="000D5E2C" w:rsidRDefault="000D5E2C" w:rsidP="000D5E2C">
            <w:pPr>
              <w:jc w:val="right"/>
            </w:pPr>
            <w:r>
              <w:rPr>
                <w:rFonts w:ascii="Times New Roman" w:hAnsi="Times New Roman" w:cs="Times New Roman"/>
                <w:sz w:val="20"/>
                <w:szCs w:val="20"/>
              </w:rPr>
              <w:t>0,00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0012700</w:t>
            </w:r>
          </w:p>
        </w:tc>
        <w:tc>
          <w:tcPr>
            <w:tcW w:w="352" w:type="pct"/>
          </w:tcPr>
          <w:p w:rsidR="000D5E2C" w:rsidRDefault="000D5E2C" w:rsidP="000D5E2C">
            <w:pPr>
              <w:jc w:val="center"/>
            </w:pPr>
            <w:r>
              <w:rPr>
                <w:rFonts w:ascii="Times New Roman" w:hAnsi="Times New Roman" w:cs="Times New Roman"/>
                <w:sz w:val="20"/>
                <w:szCs w:val="20"/>
              </w:rPr>
              <w:t>242</w:t>
            </w:r>
          </w:p>
        </w:tc>
        <w:tc>
          <w:tcPr>
            <w:tcW w:w="548" w:type="pct"/>
          </w:tcPr>
          <w:p w:rsidR="000D5E2C" w:rsidRDefault="000D5E2C" w:rsidP="000D5E2C">
            <w:pPr>
              <w:jc w:val="right"/>
            </w:pPr>
            <w:r>
              <w:rPr>
                <w:rFonts w:ascii="Times New Roman" w:hAnsi="Times New Roman" w:cs="Times New Roman"/>
                <w:sz w:val="20"/>
                <w:szCs w:val="20"/>
              </w:rPr>
              <w:t>0,00</w:t>
            </w:r>
          </w:p>
        </w:tc>
        <w:tc>
          <w:tcPr>
            <w:tcW w:w="548" w:type="pct"/>
          </w:tcPr>
          <w:p w:rsidR="000D5E2C" w:rsidRDefault="000D5E2C" w:rsidP="000D5E2C">
            <w:pPr>
              <w:jc w:val="right"/>
            </w:pPr>
            <w:r>
              <w:rPr>
                <w:rFonts w:ascii="Times New Roman" w:hAnsi="Times New Roman" w:cs="Times New Roman"/>
                <w:sz w:val="20"/>
                <w:szCs w:val="20"/>
              </w:rPr>
              <w:t>0,00</w:t>
            </w:r>
          </w:p>
        </w:tc>
        <w:tc>
          <w:tcPr>
            <w:tcW w:w="548" w:type="pct"/>
          </w:tcPr>
          <w:p w:rsidR="000D5E2C" w:rsidRDefault="000D5E2C" w:rsidP="000D5E2C">
            <w:pPr>
              <w:jc w:val="right"/>
            </w:pPr>
            <w:r>
              <w:rPr>
                <w:rFonts w:ascii="Times New Roman" w:hAnsi="Times New Roman" w:cs="Times New Roman"/>
                <w:sz w:val="20"/>
                <w:szCs w:val="20"/>
              </w:rPr>
              <w:t>0,00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0012700</w:t>
            </w:r>
          </w:p>
        </w:tc>
        <w:tc>
          <w:tcPr>
            <w:tcW w:w="352" w:type="pct"/>
          </w:tcPr>
          <w:p w:rsidR="000D5E2C" w:rsidRDefault="000D5E2C" w:rsidP="000D5E2C">
            <w:pPr>
              <w:jc w:val="center"/>
            </w:pPr>
            <w:r>
              <w:rPr>
                <w:rFonts w:ascii="Times New Roman" w:hAnsi="Times New Roman" w:cs="Times New Roman"/>
                <w:sz w:val="20"/>
                <w:szCs w:val="20"/>
              </w:rPr>
              <w:t>244</w:t>
            </w:r>
          </w:p>
        </w:tc>
        <w:tc>
          <w:tcPr>
            <w:tcW w:w="548" w:type="pct"/>
          </w:tcPr>
          <w:p w:rsidR="000D5E2C" w:rsidRDefault="000D5E2C" w:rsidP="000D5E2C">
            <w:pPr>
              <w:jc w:val="right"/>
            </w:pPr>
            <w:r>
              <w:rPr>
                <w:rFonts w:ascii="Times New Roman" w:hAnsi="Times New Roman" w:cs="Times New Roman"/>
                <w:sz w:val="20"/>
                <w:szCs w:val="20"/>
              </w:rPr>
              <w:t>0,00</w:t>
            </w:r>
          </w:p>
        </w:tc>
        <w:tc>
          <w:tcPr>
            <w:tcW w:w="548" w:type="pct"/>
          </w:tcPr>
          <w:p w:rsidR="000D5E2C" w:rsidRDefault="000D5E2C" w:rsidP="000D5E2C">
            <w:pPr>
              <w:jc w:val="right"/>
            </w:pPr>
            <w:r>
              <w:rPr>
                <w:rFonts w:ascii="Times New Roman" w:hAnsi="Times New Roman" w:cs="Times New Roman"/>
                <w:sz w:val="20"/>
                <w:szCs w:val="20"/>
              </w:rPr>
              <w:t>0,00</w:t>
            </w:r>
          </w:p>
        </w:tc>
        <w:tc>
          <w:tcPr>
            <w:tcW w:w="548" w:type="pct"/>
          </w:tcPr>
          <w:p w:rsidR="000D5E2C" w:rsidRDefault="000D5E2C" w:rsidP="000D5E2C">
            <w:pPr>
              <w:jc w:val="right"/>
            </w:pPr>
            <w:r>
              <w:rPr>
                <w:rFonts w:ascii="Times New Roman" w:hAnsi="Times New Roman" w:cs="Times New Roman"/>
                <w:sz w:val="20"/>
                <w:szCs w:val="20"/>
              </w:rPr>
              <w:t>0,00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0014300</w:t>
            </w:r>
          </w:p>
        </w:tc>
        <w:tc>
          <w:tcPr>
            <w:tcW w:w="352" w:type="pct"/>
          </w:tcPr>
          <w:p w:rsidR="000D5E2C" w:rsidRDefault="000D5E2C" w:rsidP="000D5E2C">
            <w:pPr>
              <w:jc w:val="center"/>
            </w:pPr>
            <w:r>
              <w:rPr>
                <w:rFonts w:ascii="Times New Roman" w:hAnsi="Times New Roman" w:cs="Times New Roman"/>
                <w:sz w:val="20"/>
                <w:szCs w:val="20"/>
              </w:rPr>
              <w:t>530</w:t>
            </w:r>
          </w:p>
        </w:tc>
        <w:tc>
          <w:tcPr>
            <w:tcW w:w="548" w:type="pct"/>
          </w:tcPr>
          <w:p w:rsidR="000D5E2C" w:rsidRDefault="000D5E2C" w:rsidP="000D5E2C">
            <w:pPr>
              <w:jc w:val="right"/>
            </w:pPr>
            <w:r>
              <w:rPr>
                <w:rFonts w:ascii="Times New Roman" w:hAnsi="Times New Roman" w:cs="Times New Roman"/>
                <w:sz w:val="20"/>
                <w:szCs w:val="20"/>
              </w:rPr>
              <w:t>0,00</w:t>
            </w:r>
          </w:p>
        </w:tc>
        <w:tc>
          <w:tcPr>
            <w:tcW w:w="548" w:type="pct"/>
          </w:tcPr>
          <w:p w:rsidR="000D5E2C" w:rsidRDefault="000D5E2C" w:rsidP="000D5E2C">
            <w:pPr>
              <w:jc w:val="right"/>
            </w:pPr>
            <w:r>
              <w:rPr>
                <w:rFonts w:ascii="Times New Roman" w:hAnsi="Times New Roman" w:cs="Times New Roman"/>
                <w:sz w:val="20"/>
                <w:szCs w:val="20"/>
              </w:rPr>
              <w:t>0,00</w:t>
            </w:r>
          </w:p>
        </w:tc>
        <w:tc>
          <w:tcPr>
            <w:tcW w:w="548" w:type="pct"/>
          </w:tcPr>
          <w:p w:rsidR="000D5E2C" w:rsidRDefault="000D5E2C" w:rsidP="000D5E2C">
            <w:pPr>
              <w:jc w:val="right"/>
            </w:pPr>
            <w:r>
              <w:rPr>
                <w:rFonts w:ascii="Times New Roman" w:hAnsi="Times New Roman" w:cs="Times New Roman"/>
                <w:sz w:val="20"/>
                <w:szCs w:val="20"/>
              </w:rPr>
              <w:t>0,00</w:t>
            </w:r>
          </w:p>
        </w:tc>
      </w:tr>
      <w:tr w:rsidR="000D5E2C" w:rsidTr="000D5E2C">
        <w:tc>
          <w:tcPr>
            <w:tcW w:w="574" w:type="pct"/>
            <w:vMerge w:val="restart"/>
          </w:tcPr>
          <w:p w:rsidR="000D5E2C" w:rsidRDefault="000D5E2C" w:rsidP="000D5E2C">
            <w:r>
              <w:rPr>
                <w:rFonts w:ascii="Times New Roman" w:hAnsi="Times New Roman" w:cs="Times New Roman"/>
                <w:sz w:val="20"/>
                <w:szCs w:val="20"/>
              </w:rPr>
              <w:t>ОМ 9.4</w:t>
            </w:r>
          </w:p>
        </w:tc>
        <w:tc>
          <w:tcPr>
            <w:tcW w:w="744" w:type="pct"/>
            <w:vMerge w:val="restart"/>
          </w:tcPr>
          <w:p w:rsidR="000D5E2C" w:rsidRDefault="000D5E2C" w:rsidP="000D5E2C">
            <w:r>
              <w:rPr>
                <w:rFonts w:ascii="Times New Roman" w:hAnsi="Times New Roman" w:cs="Times New Roman"/>
                <w:sz w:val="20"/>
                <w:szCs w:val="20"/>
              </w:rPr>
              <w:t>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630" w:type="pct"/>
            <w:vMerge w:val="restart"/>
          </w:tcPr>
          <w:p w:rsidR="000D5E2C" w:rsidRDefault="000D5E2C" w:rsidP="000D5E2C">
            <w:r>
              <w:rPr>
                <w:rFonts w:ascii="Times New Roman" w:hAnsi="Times New Roman" w:cs="Times New Roman"/>
                <w:sz w:val="20"/>
                <w:szCs w:val="20"/>
              </w:rPr>
              <w:t>Федеральная служба государственной статистики</w:t>
            </w:r>
          </w:p>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0012700</w:t>
            </w:r>
          </w:p>
        </w:tc>
        <w:tc>
          <w:tcPr>
            <w:tcW w:w="352" w:type="pct"/>
          </w:tcPr>
          <w:p w:rsidR="000D5E2C" w:rsidRDefault="000D5E2C" w:rsidP="000D5E2C">
            <w:pPr>
              <w:jc w:val="center"/>
            </w:pPr>
            <w:r>
              <w:rPr>
                <w:rFonts w:ascii="Times New Roman" w:hAnsi="Times New Roman" w:cs="Times New Roman"/>
                <w:sz w:val="20"/>
                <w:szCs w:val="20"/>
              </w:rPr>
              <w:t>242</w:t>
            </w:r>
          </w:p>
        </w:tc>
        <w:tc>
          <w:tcPr>
            <w:tcW w:w="548" w:type="pct"/>
          </w:tcPr>
          <w:p w:rsidR="000D5E2C" w:rsidRDefault="000D5E2C" w:rsidP="000D5E2C">
            <w:pPr>
              <w:jc w:val="right"/>
            </w:pPr>
            <w:r>
              <w:rPr>
                <w:rFonts w:ascii="Times New Roman" w:hAnsi="Times New Roman" w:cs="Times New Roman"/>
                <w:sz w:val="20"/>
                <w:szCs w:val="20"/>
              </w:rPr>
              <w:t>25 716,50</w:t>
            </w:r>
          </w:p>
        </w:tc>
        <w:tc>
          <w:tcPr>
            <w:tcW w:w="548" w:type="pct"/>
          </w:tcPr>
          <w:p w:rsidR="000D5E2C" w:rsidRDefault="000D5E2C" w:rsidP="000D5E2C">
            <w:pPr>
              <w:jc w:val="right"/>
            </w:pPr>
            <w:r>
              <w:rPr>
                <w:rFonts w:ascii="Times New Roman" w:hAnsi="Times New Roman" w:cs="Times New Roman"/>
                <w:sz w:val="20"/>
                <w:szCs w:val="20"/>
              </w:rPr>
              <w:t>26 629,90</w:t>
            </w:r>
          </w:p>
        </w:tc>
        <w:tc>
          <w:tcPr>
            <w:tcW w:w="548" w:type="pct"/>
          </w:tcPr>
          <w:p w:rsidR="000D5E2C" w:rsidRDefault="000D5E2C" w:rsidP="000D5E2C">
            <w:pPr>
              <w:jc w:val="right"/>
            </w:pPr>
            <w:r>
              <w:rPr>
                <w:rFonts w:ascii="Times New Roman" w:hAnsi="Times New Roman" w:cs="Times New Roman"/>
                <w:sz w:val="20"/>
                <w:szCs w:val="20"/>
              </w:rPr>
              <w:t>26 629,90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0012700</w:t>
            </w:r>
          </w:p>
        </w:tc>
        <w:tc>
          <w:tcPr>
            <w:tcW w:w="352" w:type="pct"/>
          </w:tcPr>
          <w:p w:rsidR="000D5E2C" w:rsidRDefault="000D5E2C" w:rsidP="000D5E2C">
            <w:pPr>
              <w:jc w:val="center"/>
            </w:pPr>
            <w:r>
              <w:rPr>
                <w:rFonts w:ascii="Times New Roman" w:hAnsi="Times New Roman" w:cs="Times New Roman"/>
                <w:sz w:val="20"/>
                <w:szCs w:val="20"/>
              </w:rPr>
              <w:t>244</w:t>
            </w:r>
          </w:p>
        </w:tc>
        <w:tc>
          <w:tcPr>
            <w:tcW w:w="548" w:type="pct"/>
          </w:tcPr>
          <w:p w:rsidR="000D5E2C" w:rsidRDefault="000D5E2C" w:rsidP="000D5E2C">
            <w:pPr>
              <w:jc w:val="right"/>
            </w:pPr>
            <w:r>
              <w:rPr>
                <w:rFonts w:ascii="Times New Roman" w:hAnsi="Times New Roman" w:cs="Times New Roman"/>
                <w:sz w:val="20"/>
                <w:szCs w:val="20"/>
              </w:rPr>
              <w:t>140 078,00</w:t>
            </w:r>
          </w:p>
        </w:tc>
        <w:tc>
          <w:tcPr>
            <w:tcW w:w="548" w:type="pct"/>
          </w:tcPr>
          <w:p w:rsidR="000D5E2C" w:rsidRDefault="000D5E2C" w:rsidP="000D5E2C">
            <w:pPr>
              <w:jc w:val="right"/>
            </w:pPr>
            <w:r>
              <w:rPr>
                <w:rFonts w:ascii="Times New Roman" w:hAnsi="Times New Roman" w:cs="Times New Roman"/>
                <w:sz w:val="20"/>
                <w:szCs w:val="20"/>
              </w:rPr>
              <w:t>136 353,10</w:t>
            </w:r>
          </w:p>
        </w:tc>
        <w:tc>
          <w:tcPr>
            <w:tcW w:w="548" w:type="pct"/>
          </w:tcPr>
          <w:p w:rsidR="000D5E2C" w:rsidRDefault="000D5E2C" w:rsidP="000D5E2C">
            <w:pPr>
              <w:jc w:val="right"/>
            </w:pPr>
            <w:r>
              <w:rPr>
                <w:rFonts w:ascii="Times New Roman" w:hAnsi="Times New Roman" w:cs="Times New Roman"/>
                <w:sz w:val="20"/>
                <w:szCs w:val="20"/>
              </w:rPr>
              <w:t>122 458,50</w:t>
            </w:r>
          </w:p>
        </w:tc>
      </w:tr>
      <w:tr w:rsidR="000D5E2C" w:rsidTr="000D5E2C">
        <w:tc>
          <w:tcPr>
            <w:tcW w:w="574" w:type="pct"/>
            <w:vMerge w:val="restart"/>
          </w:tcPr>
          <w:p w:rsidR="000D5E2C" w:rsidRDefault="000D5E2C" w:rsidP="000D5E2C">
            <w:r>
              <w:rPr>
                <w:rFonts w:ascii="Times New Roman" w:hAnsi="Times New Roman" w:cs="Times New Roman"/>
                <w:sz w:val="20"/>
                <w:szCs w:val="20"/>
              </w:rPr>
              <w:t>ОМ 9.5</w:t>
            </w:r>
          </w:p>
        </w:tc>
        <w:tc>
          <w:tcPr>
            <w:tcW w:w="744" w:type="pct"/>
            <w:vMerge w:val="restart"/>
          </w:tcPr>
          <w:p w:rsidR="000D5E2C" w:rsidRDefault="000D5E2C" w:rsidP="000D5E2C">
            <w:r>
              <w:rPr>
                <w:rFonts w:ascii="Times New Roman" w:hAnsi="Times New Roman" w:cs="Times New Roman"/>
                <w:sz w:val="20"/>
                <w:szCs w:val="20"/>
              </w:rPr>
              <w:t xml:space="preserve">Организация системы федеральных статистических наблюдений по </w:t>
            </w:r>
            <w:r>
              <w:rPr>
                <w:rFonts w:ascii="Times New Roman" w:hAnsi="Times New Roman" w:cs="Times New Roman"/>
                <w:sz w:val="20"/>
                <w:szCs w:val="20"/>
              </w:rPr>
              <w:lastRenderedPageBreak/>
              <w:t xml:space="preserve">социально-демографическим проблемам и мониторинга  экономических потерь от смертности, заболеваемости и </w:t>
            </w:r>
            <w:proofErr w:type="spellStart"/>
            <w:r>
              <w:rPr>
                <w:rFonts w:ascii="Times New Roman" w:hAnsi="Times New Roman" w:cs="Times New Roman"/>
                <w:sz w:val="20"/>
                <w:szCs w:val="20"/>
              </w:rPr>
              <w:t>инвалидизации</w:t>
            </w:r>
            <w:proofErr w:type="spellEnd"/>
            <w:r>
              <w:rPr>
                <w:rFonts w:ascii="Times New Roman" w:hAnsi="Times New Roman" w:cs="Times New Roman"/>
                <w:sz w:val="20"/>
                <w:szCs w:val="20"/>
              </w:rPr>
              <w:t xml:space="preserve"> населения</w:t>
            </w:r>
          </w:p>
        </w:tc>
        <w:tc>
          <w:tcPr>
            <w:tcW w:w="630" w:type="pct"/>
            <w:vMerge w:val="restart"/>
          </w:tcPr>
          <w:p w:rsidR="000D5E2C" w:rsidRDefault="000D5E2C" w:rsidP="000D5E2C">
            <w:r>
              <w:rPr>
                <w:rFonts w:ascii="Times New Roman" w:hAnsi="Times New Roman" w:cs="Times New Roman"/>
                <w:sz w:val="20"/>
                <w:szCs w:val="20"/>
              </w:rPr>
              <w:lastRenderedPageBreak/>
              <w:t>Федеральная служба государственной статистики</w:t>
            </w:r>
          </w:p>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0010400</w:t>
            </w:r>
          </w:p>
        </w:tc>
        <w:tc>
          <w:tcPr>
            <w:tcW w:w="352" w:type="pct"/>
          </w:tcPr>
          <w:p w:rsidR="000D5E2C" w:rsidRDefault="000D5E2C" w:rsidP="000D5E2C">
            <w:pPr>
              <w:jc w:val="center"/>
            </w:pPr>
            <w:r>
              <w:rPr>
                <w:rFonts w:ascii="Times New Roman" w:hAnsi="Times New Roman" w:cs="Times New Roman"/>
                <w:sz w:val="20"/>
                <w:szCs w:val="20"/>
              </w:rPr>
              <w:t>122</w:t>
            </w:r>
          </w:p>
        </w:tc>
        <w:tc>
          <w:tcPr>
            <w:tcW w:w="548" w:type="pct"/>
          </w:tcPr>
          <w:p w:rsidR="000D5E2C" w:rsidRDefault="000D5E2C" w:rsidP="000D5E2C">
            <w:pPr>
              <w:jc w:val="right"/>
            </w:pPr>
            <w:r>
              <w:rPr>
                <w:rFonts w:ascii="Times New Roman" w:hAnsi="Times New Roman" w:cs="Times New Roman"/>
                <w:sz w:val="20"/>
                <w:szCs w:val="20"/>
              </w:rPr>
              <w:t>24 428,50</w:t>
            </w:r>
          </w:p>
        </w:tc>
        <w:tc>
          <w:tcPr>
            <w:tcW w:w="548" w:type="pct"/>
          </w:tcPr>
          <w:p w:rsidR="000D5E2C" w:rsidRDefault="000D5E2C" w:rsidP="000D5E2C">
            <w:pPr>
              <w:jc w:val="right"/>
            </w:pPr>
            <w:r>
              <w:rPr>
                <w:rFonts w:ascii="Times New Roman" w:hAnsi="Times New Roman" w:cs="Times New Roman"/>
                <w:sz w:val="20"/>
                <w:szCs w:val="20"/>
              </w:rPr>
              <w:t>1 235,20</w:t>
            </w:r>
          </w:p>
        </w:tc>
        <w:tc>
          <w:tcPr>
            <w:tcW w:w="548" w:type="pct"/>
          </w:tcPr>
          <w:p w:rsidR="000D5E2C" w:rsidRDefault="000D5E2C" w:rsidP="000D5E2C">
            <w:pPr>
              <w:jc w:val="right"/>
            </w:pPr>
            <w:r>
              <w:rPr>
                <w:rFonts w:ascii="Times New Roman" w:hAnsi="Times New Roman" w:cs="Times New Roman"/>
                <w:sz w:val="20"/>
                <w:szCs w:val="20"/>
              </w:rPr>
              <w:t>1 235,20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0011500</w:t>
            </w:r>
          </w:p>
        </w:tc>
        <w:tc>
          <w:tcPr>
            <w:tcW w:w="352" w:type="pct"/>
          </w:tcPr>
          <w:p w:rsidR="000D5E2C" w:rsidRDefault="000D5E2C" w:rsidP="000D5E2C">
            <w:pPr>
              <w:jc w:val="center"/>
            </w:pPr>
            <w:r>
              <w:rPr>
                <w:rFonts w:ascii="Times New Roman" w:hAnsi="Times New Roman" w:cs="Times New Roman"/>
                <w:sz w:val="20"/>
                <w:szCs w:val="20"/>
              </w:rPr>
              <w:t>122</w:t>
            </w:r>
          </w:p>
        </w:tc>
        <w:tc>
          <w:tcPr>
            <w:tcW w:w="548" w:type="pct"/>
          </w:tcPr>
          <w:p w:rsidR="000D5E2C" w:rsidRDefault="000D5E2C" w:rsidP="000D5E2C">
            <w:pPr>
              <w:jc w:val="right"/>
            </w:pPr>
            <w:r>
              <w:rPr>
                <w:rFonts w:ascii="Times New Roman" w:hAnsi="Times New Roman" w:cs="Times New Roman"/>
                <w:sz w:val="20"/>
                <w:szCs w:val="20"/>
              </w:rPr>
              <w:t>0,00</w:t>
            </w:r>
          </w:p>
        </w:tc>
        <w:tc>
          <w:tcPr>
            <w:tcW w:w="548" w:type="pct"/>
          </w:tcPr>
          <w:p w:rsidR="000D5E2C" w:rsidRDefault="000D5E2C" w:rsidP="000D5E2C">
            <w:pPr>
              <w:jc w:val="right"/>
            </w:pPr>
            <w:r>
              <w:rPr>
                <w:rFonts w:ascii="Times New Roman" w:hAnsi="Times New Roman" w:cs="Times New Roman"/>
                <w:sz w:val="20"/>
                <w:szCs w:val="20"/>
              </w:rPr>
              <w:t>14 896,60</w:t>
            </w:r>
          </w:p>
        </w:tc>
        <w:tc>
          <w:tcPr>
            <w:tcW w:w="548" w:type="pct"/>
          </w:tcPr>
          <w:p w:rsidR="000D5E2C" w:rsidRDefault="000D5E2C" w:rsidP="000D5E2C">
            <w:pPr>
              <w:jc w:val="right"/>
            </w:pPr>
            <w:r>
              <w:rPr>
                <w:rFonts w:ascii="Times New Roman" w:hAnsi="Times New Roman" w:cs="Times New Roman"/>
                <w:sz w:val="20"/>
                <w:szCs w:val="20"/>
              </w:rPr>
              <w:t>14 896,60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0012700</w:t>
            </w:r>
          </w:p>
        </w:tc>
        <w:tc>
          <w:tcPr>
            <w:tcW w:w="352" w:type="pct"/>
          </w:tcPr>
          <w:p w:rsidR="000D5E2C" w:rsidRDefault="000D5E2C" w:rsidP="000D5E2C">
            <w:pPr>
              <w:jc w:val="center"/>
            </w:pPr>
            <w:r>
              <w:rPr>
                <w:rFonts w:ascii="Times New Roman" w:hAnsi="Times New Roman" w:cs="Times New Roman"/>
                <w:sz w:val="20"/>
                <w:szCs w:val="20"/>
              </w:rPr>
              <w:t>242</w:t>
            </w:r>
          </w:p>
        </w:tc>
        <w:tc>
          <w:tcPr>
            <w:tcW w:w="548" w:type="pct"/>
          </w:tcPr>
          <w:p w:rsidR="000D5E2C" w:rsidRDefault="000D5E2C" w:rsidP="000D5E2C">
            <w:pPr>
              <w:jc w:val="right"/>
            </w:pPr>
            <w:r>
              <w:rPr>
                <w:rFonts w:ascii="Times New Roman" w:hAnsi="Times New Roman" w:cs="Times New Roman"/>
                <w:sz w:val="20"/>
                <w:szCs w:val="20"/>
              </w:rPr>
              <w:t>31 060,20</w:t>
            </w:r>
          </w:p>
        </w:tc>
        <w:tc>
          <w:tcPr>
            <w:tcW w:w="548" w:type="pct"/>
          </w:tcPr>
          <w:p w:rsidR="000D5E2C" w:rsidRDefault="000D5E2C" w:rsidP="000D5E2C">
            <w:pPr>
              <w:jc w:val="right"/>
            </w:pPr>
            <w:r>
              <w:rPr>
                <w:rFonts w:ascii="Times New Roman" w:hAnsi="Times New Roman" w:cs="Times New Roman"/>
                <w:sz w:val="20"/>
                <w:szCs w:val="20"/>
              </w:rPr>
              <w:t>30 951,40</w:t>
            </w:r>
          </w:p>
        </w:tc>
        <w:tc>
          <w:tcPr>
            <w:tcW w:w="548" w:type="pct"/>
          </w:tcPr>
          <w:p w:rsidR="000D5E2C" w:rsidRDefault="000D5E2C" w:rsidP="000D5E2C">
            <w:pPr>
              <w:jc w:val="right"/>
            </w:pPr>
            <w:r>
              <w:rPr>
                <w:rFonts w:ascii="Times New Roman" w:hAnsi="Times New Roman" w:cs="Times New Roman"/>
                <w:sz w:val="20"/>
                <w:szCs w:val="20"/>
              </w:rPr>
              <w:t>30 951,40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0012700</w:t>
            </w:r>
          </w:p>
        </w:tc>
        <w:tc>
          <w:tcPr>
            <w:tcW w:w="352" w:type="pct"/>
          </w:tcPr>
          <w:p w:rsidR="000D5E2C" w:rsidRDefault="000D5E2C" w:rsidP="000D5E2C">
            <w:pPr>
              <w:jc w:val="center"/>
            </w:pPr>
            <w:r>
              <w:rPr>
                <w:rFonts w:ascii="Times New Roman" w:hAnsi="Times New Roman" w:cs="Times New Roman"/>
                <w:sz w:val="20"/>
                <w:szCs w:val="20"/>
              </w:rPr>
              <w:t>244</w:t>
            </w:r>
          </w:p>
        </w:tc>
        <w:tc>
          <w:tcPr>
            <w:tcW w:w="548" w:type="pct"/>
          </w:tcPr>
          <w:p w:rsidR="000D5E2C" w:rsidRDefault="000D5E2C" w:rsidP="000D5E2C">
            <w:pPr>
              <w:jc w:val="right"/>
            </w:pPr>
            <w:r>
              <w:rPr>
                <w:rFonts w:ascii="Times New Roman" w:hAnsi="Times New Roman" w:cs="Times New Roman"/>
                <w:sz w:val="20"/>
                <w:szCs w:val="20"/>
              </w:rPr>
              <w:t>219 047,40</w:t>
            </w:r>
          </w:p>
        </w:tc>
        <w:tc>
          <w:tcPr>
            <w:tcW w:w="548" w:type="pct"/>
          </w:tcPr>
          <w:p w:rsidR="000D5E2C" w:rsidRDefault="000D5E2C" w:rsidP="000D5E2C">
            <w:pPr>
              <w:jc w:val="right"/>
            </w:pPr>
            <w:r>
              <w:rPr>
                <w:rFonts w:ascii="Times New Roman" w:hAnsi="Times New Roman" w:cs="Times New Roman"/>
                <w:sz w:val="20"/>
                <w:szCs w:val="20"/>
              </w:rPr>
              <w:t>179 596,10</w:t>
            </w:r>
          </w:p>
        </w:tc>
        <w:tc>
          <w:tcPr>
            <w:tcW w:w="548" w:type="pct"/>
          </w:tcPr>
          <w:p w:rsidR="000D5E2C" w:rsidRDefault="000D5E2C" w:rsidP="000D5E2C">
            <w:pPr>
              <w:jc w:val="right"/>
            </w:pPr>
            <w:r>
              <w:rPr>
                <w:rFonts w:ascii="Times New Roman" w:hAnsi="Times New Roman" w:cs="Times New Roman"/>
                <w:sz w:val="20"/>
                <w:szCs w:val="20"/>
              </w:rPr>
              <w:t>179 596,10</w:t>
            </w:r>
          </w:p>
        </w:tc>
      </w:tr>
      <w:tr w:rsidR="000D5E2C" w:rsidTr="000D5E2C">
        <w:tc>
          <w:tcPr>
            <w:tcW w:w="574" w:type="pct"/>
            <w:vMerge w:val="restart"/>
          </w:tcPr>
          <w:p w:rsidR="000D5E2C" w:rsidRDefault="000D5E2C" w:rsidP="000D5E2C">
            <w:r>
              <w:rPr>
                <w:rFonts w:ascii="Times New Roman" w:hAnsi="Times New Roman" w:cs="Times New Roman"/>
                <w:sz w:val="20"/>
                <w:szCs w:val="20"/>
              </w:rPr>
              <w:lastRenderedPageBreak/>
              <w:t>ОМ 9.6</w:t>
            </w:r>
          </w:p>
        </w:tc>
        <w:tc>
          <w:tcPr>
            <w:tcW w:w="744" w:type="pct"/>
            <w:vMerge w:val="restart"/>
          </w:tcPr>
          <w:p w:rsidR="000D5E2C" w:rsidRDefault="000D5E2C" w:rsidP="000D5E2C">
            <w:r>
              <w:rPr>
                <w:rFonts w:ascii="Times New Roman" w:hAnsi="Times New Roman" w:cs="Times New Roman"/>
                <w:sz w:val="20"/>
                <w:szCs w:val="20"/>
              </w:rPr>
              <w:t>Организация и проведение  выборочных обследований отдельных аспектов занятости населения и оплаты труда</w:t>
            </w:r>
          </w:p>
        </w:tc>
        <w:tc>
          <w:tcPr>
            <w:tcW w:w="630" w:type="pct"/>
            <w:vMerge w:val="restart"/>
          </w:tcPr>
          <w:p w:rsidR="000D5E2C" w:rsidRDefault="000D5E2C" w:rsidP="000D5E2C">
            <w:r>
              <w:rPr>
                <w:rFonts w:ascii="Times New Roman" w:hAnsi="Times New Roman" w:cs="Times New Roman"/>
                <w:sz w:val="20"/>
                <w:szCs w:val="20"/>
              </w:rPr>
              <w:t>Федеральная служба государственной статистики</w:t>
            </w:r>
          </w:p>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0012700</w:t>
            </w:r>
          </w:p>
        </w:tc>
        <w:tc>
          <w:tcPr>
            <w:tcW w:w="352" w:type="pct"/>
          </w:tcPr>
          <w:p w:rsidR="000D5E2C" w:rsidRDefault="000D5E2C" w:rsidP="000D5E2C">
            <w:pPr>
              <w:jc w:val="center"/>
            </w:pPr>
            <w:r>
              <w:rPr>
                <w:rFonts w:ascii="Times New Roman" w:hAnsi="Times New Roman" w:cs="Times New Roman"/>
                <w:sz w:val="20"/>
                <w:szCs w:val="20"/>
              </w:rPr>
              <w:t>242</w:t>
            </w:r>
          </w:p>
        </w:tc>
        <w:tc>
          <w:tcPr>
            <w:tcW w:w="548" w:type="pct"/>
          </w:tcPr>
          <w:p w:rsidR="000D5E2C" w:rsidRDefault="000D5E2C" w:rsidP="000D5E2C">
            <w:pPr>
              <w:jc w:val="right"/>
            </w:pPr>
            <w:r>
              <w:rPr>
                <w:rFonts w:ascii="Times New Roman" w:hAnsi="Times New Roman" w:cs="Times New Roman"/>
                <w:sz w:val="20"/>
                <w:szCs w:val="20"/>
              </w:rPr>
              <w:t>3 088,10</w:t>
            </w:r>
          </w:p>
        </w:tc>
        <w:tc>
          <w:tcPr>
            <w:tcW w:w="548" w:type="pct"/>
          </w:tcPr>
          <w:p w:rsidR="000D5E2C" w:rsidRDefault="000D5E2C" w:rsidP="000D5E2C">
            <w:pPr>
              <w:jc w:val="right"/>
            </w:pPr>
            <w:r>
              <w:rPr>
                <w:rFonts w:ascii="Times New Roman" w:hAnsi="Times New Roman" w:cs="Times New Roman"/>
                <w:sz w:val="20"/>
                <w:szCs w:val="20"/>
              </w:rPr>
              <w:t>2 271,70</w:t>
            </w:r>
          </w:p>
        </w:tc>
        <w:tc>
          <w:tcPr>
            <w:tcW w:w="548" w:type="pct"/>
          </w:tcPr>
          <w:p w:rsidR="000D5E2C" w:rsidRDefault="000D5E2C" w:rsidP="000D5E2C">
            <w:pPr>
              <w:jc w:val="right"/>
            </w:pPr>
            <w:r>
              <w:rPr>
                <w:rFonts w:ascii="Times New Roman" w:hAnsi="Times New Roman" w:cs="Times New Roman"/>
                <w:sz w:val="20"/>
                <w:szCs w:val="20"/>
              </w:rPr>
              <w:t>2 271,70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0012700</w:t>
            </w:r>
          </w:p>
        </w:tc>
        <w:tc>
          <w:tcPr>
            <w:tcW w:w="352" w:type="pct"/>
          </w:tcPr>
          <w:p w:rsidR="000D5E2C" w:rsidRDefault="000D5E2C" w:rsidP="000D5E2C">
            <w:pPr>
              <w:jc w:val="center"/>
            </w:pPr>
            <w:r>
              <w:rPr>
                <w:rFonts w:ascii="Times New Roman" w:hAnsi="Times New Roman" w:cs="Times New Roman"/>
                <w:sz w:val="20"/>
                <w:szCs w:val="20"/>
              </w:rPr>
              <w:t>244</w:t>
            </w:r>
          </w:p>
        </w:tc>
        <w:tc>
          <w:tcPr>
            <w:tcW w:w="548" w:type="pct"/>
          </w:tcPr>
          <w:p w:rsidR="000D5E2C" w:rsidRDefault="000D5E2C" w:rsidP="000D5E2C">
            <w:pPr>
              <w:jc w:val="right"/>
            </w:pPr>
            <w:r>
              <w:rPr>
                <w:rFonts w:ascii="Times New Roman" w:hAnsi="Times New Roman" w:cs="Times New Roman"/>
                <w:sz w:val="20"/>
                <w:szCs w:val="20"/>
              </w:rPr>
              <w:t>141 620,80</w:t>
            </w:r>
          </w:p>
        </w:tc>
        <w:tc>
          <w:tcPr>
            <w:tcW w:w="548" w:type="pct"/>
          </w:tcPr>
          <w:p w:rsidR="000D5E2C" w:rsidRDefault="000D5E2C" w:rsidP="000D5E2C">
            <w:pPr>
              <w:jc w:val="right"/>
            </w:pPr>
            <w:r>
              <w:rPr>
                <w:rFonts w:ascii="Times New Roman" w:hAnsi="Times New Roman" w:cs="Times New Roman"/>
                <w:sz w:val="20"/>
                <w:szCs w:val="20"/>
              </w:rPr>
              <w:t>140 842,20</w:t>
            </w:r>
          </w:p>
        </w:tc>
        <w:tc>
          <w:tcPr>
            <w:tcW w:w="548" w:type="pct"/>
          </w:tcPr>
          <w:p w:rsidR="000D5E2C" w:rsidRDefault="000D5E2C" w:rsidP="000D5E2C">
            <w:pPr>
              <w:jc w:val="right"/>
            </w:pPr>
            <w:r>
              <w:rPr>
                <w:rFonts w:ascii="Times New Roman" w:hAnsi="Times New Roman" w:cs="Times New Roman"/>
                <w:sz w:val="20"/>
                <w:szCs w:val="20"/>
              </w:rPr>
              <w:t>140 842,20</w:t>
            </w:r>
          </w:p>
        </w:tc>
      </w:tr>
      <w:tr w:rsidR="000D5E2C" w:rsidTr="000D5E2C">
        <w:tc>
          <w:tcPr>
            <w:tcW w:w="574" w:type="pct"/>
            <w:vMerge w:val="restart"/>
          </w:tcPr>
          <w:p w:rsidR="000D5E2C" w:rsidRDefault="000D5E2C" w:rsidP="000D5E2C">
            <w:r>
              <w:rPr>
                <w:rFonts w:ascii="Times New Roman" w:hAnsi="Times New Roman" w:cs="Times New Roman"/>
                <w:sz w:val="20"/>
                <w:szCs w:val="20"/>
              </w:rPr>
              <w:t>ОМ 9.7</w:t>
            </w:r>
          </w:p>
        </w:tc>
        <w:tc>
          <w:tcPr>
            <w:tcW w:w="744" w:type="pct"/>
            <w:vMerge w:val="restart"/>
          </w:tcPr>
          <w:p w:rsidR="000D5E2C" w:rsidRDefault="000D5E2C" w:rsidP="000D5E2C">
            <w:r>
              <w:rPr>
                <w:rFonts w:ascii="Times New Roman" w:hAnsi="Times New Roman" w:cs="Times New Roman"/>
                <w:sz w:val="20"/>
                <w:szCs w:val="20"/>
              </w:rPr>
              <w:t>Информатизация сбора, обработки и распространения официальной статистической информации</w:t>
            </w:r>
          </w:p>
        </w:tc>
        <w:tc>
          <w:tcPr>
            <w:tcW w:w="630" w:type="pct"/>
            <w:vMerge w:val="restart"/>
          </w:tcPr>
          <w:p w:rsidR="000D5E2C" w:rsidRDefault="000D5E2C" w:rsidP="000D5E2C">
            <w:r>
              <w:rPr>
                <w:rFonts w:ascii="Times New Roman" w:hAnsi="Times New Roman" w:cs="Times New Roman"/>
                <w:sz w:val="20"/>
                <w:szCs w:val="20"/>
              </w:rPr>
              <w:t>Федеральная служба государственной статистики</w:t>
            </w:r>
          </w:p>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0010400</w:t>
            </w:r>
          </w:p>
        </w:tc>
        <w:tc>
          <w:tcPr>
            <w:tcW w:w="352" w:type="pct"/>
          </w:tcPr>
          <w:p w:rsidR="000D5E2C" w:rsidRDefault="000D5E2C" w:rsidP="000D5E2C">
            <w:pPr>
              <w:jc w:val="center"/>
            </w:pPr>
            <w:r>
              <w:rPr>
                <w:rFonts w:ascii="Times New Roman" w:hAnsi="Times New Roman" w:cs="Times New Roman"/>
                <w:sz w:val="20"/>
                <w:szCs w:val="20"/>
              </w:rPr>
              <w:t>242</w:t>
            </w:r>
          </w:p>
        </w:tc>
        <w:tc>
          <w:tcPr>
            <w:tcW w:w="548" w:type="pct"/>
          </w:tcPr>
          <w:p w:rsidR="000D5E2C" w:rsidRDefault="000D5E2C" w:rsidP="000D5E2C">
            <w:pPr>
              <w:jc w:val="right"/>
            </w:pPr>
            <w:r>
              <w:rPr>
                <w:rFonts w:ascii="Times New Roman" w:hAnsi="Times New Roman" w:cs="Times New Roman"/>
                <w:sz w:val="20"/>
                <w:szCs w:val="20"/>
              </w:rPr>
              <w:t>191 715,90</w:t>
            </w:r>
          </w:p>
        </w:tc>
        <w:tc>
          <w:tcPr>
            <w:tcW w:w="548" w:type="pct"/>
          </w:tcPr>
          <w:p w:rsidR="000D5E2C" w:rsidRDefault="000D5E2C" w:rsidP="000D5E2C">
            <w:pPr>
              <w:jc w:val="right"/>
            </w:pPr>
            <w:r>
              <w:rPr>
                <w:rFonts w:ascii="Times New Roman" w:hAnsi="Times New Roman" w:cs="Times New Roman"/>
                <w:sz w:val="20"/>
                <w:szCs w:val="20"/>
              </w:rPr>
              <w:t>475 715,90</w:t>
            </w:r>
          </w:p>
        </w:tc>
        <w:tc>
          <w:tcPr>
            <w:tcW w:w="548" w:type="pct"/>
          </w:tcPr>
          <w:p w:rsidR="000D5E2C" w:rsidRDefault="000D5E2C" w:rsidP="000D5E2C">
            <w:pPr>
              <w:jc w:val="right"/>
            </w:pPr>
            <w:r>
              <w:rPr>
                <w:rFonts w:ascii="Times New Roman" w:hAnsi="Times New Roman" w:cs="Times New Roman"/>
                <w:sz w:val="20"/>
                <w:szCs w:val="20"/>
              </w:rPr>
              <w:t>475 092,70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0011500</w:t>
            </w:r>
          </w:p>
        </w:tc>
        <w:tc>
          <w:tcPr>
            <w:tcW w:w="352" w:type="pct"/>
          </w:tcPr>
          <w:p w:rsidR="000D5E2C" w:rsidRDefault="000D5E2C" w:rsidP="000D5E2C">
            <w:pPr>
              <w:jc w:val="center"/>
            </w:pPr>
            <w:r>
              <w:rPr>
                <w:rFonts w:ascii="Times New Roman" w:hAnsi="Times New Roman" w:cs="Times New Roman"/>
                <w:sz w:val="20"/>
                <w:szCs w:val="20"/>
              </w:rPr>
              <w:t>242</w:t>
            </w:r>
          </w:p>
        </w:tc>
        <w:tc>
          <w:tcPr>
            <w:tcW w:w="548" w:type="pct"/>
          </w:tcPr>
          <w:p w:rsidR="000D5E2C" w:rsidRDefault="000D5E2C" w:rsidP="000D5E2C">
            <w:pPr>
              <w:jc w:val="right"/>
            </w:pPr>
            <w:r>
              <w:rPr>
                <w:rFonts w:ascii="Times New Roman" w:hAnsi="Times New Roman" w:cs="Times New Roman"/>
                <w:sz w:val="20"/>
                <w:szCs w:val="20"/>
              </w:rPr>
              <w:t>193 029,50</w:t>
            </w:r>
          </w:p>
        </w:tc>
        <w:tc>
          <w:tcPr>
            <w:tcW w:w="548" w:type="pct"/>
          </w:tcPr>
          <w:p w:rsidR="000D5E2C" w:rsidRDefault="000D5E2C" w:rsidP="000D5E2C">
            <w:pPr>
              <w:jc w:val="right"/>
            </w:pPr>
            <w:r>
              <w:rPr>
                <w:rFonts w:ascii="Times New Roman" w:hAnsi="Times New Roman" w:cs="Times New Roman"/>
                <w:sz w:val="20"/>
                <w:szCs w:val="20"/>
              </w:rPr>
              <w:t>259 029,50</w:t>
            </w:r>
          </w:p>
        </w:tc>
        <w:tc>
          <w:tcPr>
            <w:tcW w:w="548" w:type="pct"/>
          </w:tcPr>
          <w:p w:rsidR="000D5E2C" w:rsidRDefault="000D5E2C" w:rsidP="000D5E2C">
            <w:pPr>
              <w:jc w:val="right"/>
            </w:pPr>
            <w:r>
              <w:rPr>
                <w:rFonts w:ascii="Times New Roman" w:hAnsi="Times New Roman" w:cs="Times New Roman"/>
                <w:sz w:val="20"/>
                <w:szCs w:val="20"/>
              </w:rPr>
              <w:t>256 871,40</w:t>
            </w:r>
          </w:p>
        </w:tc>
      </w:tr>
      <w:tr w:rsidR="000D5E2C" w:rsidTr="000D5E2C">
        <w:tc>
          <w:tcPr>
            <w:tcW w:w="574" w:type="pct"/>
            <w:vMerge w:val="restart"/>
          </w:tcPr>
          <w:p w:rsidR="000D5E2C" w:rsidRDefault="000D5E2C" w:rsidP="000D5E2C">
            <w:r>
              <w:rPr>
                <w:rFonts w:ascii="Times New Roman" w:hAnsi="Times New Roman" w:cs="Times New Roman"/>
                <w:sz w:val="20"/>
                <w:szCs w:val="20"/>
              </w:rPr>
              <w:t>ОМ 9.8</w:t>
            </w:r>
          </w:p>
        </w:tc>
        <w:tc>
          <w:tcPr>
            <w:tcW w:w="744" w:type="pct"/>
            <w:vMerge w:val="restart"/>
          </w:tcPr>
          <w:p w:rsidR="000D5E2C" w:rsidRDefault="000D5E2C" w:rsidP="000D5E2C">
            <w:r>
              <w:rPr>
                <w:rFonts w:ascii="Times New Roman" w:hAnsi="Times New Roman" w:cs="Times New Roman"/>
                <w:sz w:val="20"/>
                <w:szCs w:val="20"/>
              </w:rPr>
              <w:t>Реализация проекта Международного банка реконструкции и развития «Развитие системы государственной статистики - 2»</w:t>
            </w:r>
          </w:p>
        </w:tc>
        <w:tc>
          <w:tcPr>
            <w:tcW w:w="630" w:type="pct"/>
            <w:vMerge w:val="restart"/>
          </w:tcPr>
          <w:p w:rsidR="000D5E2C" w:rsidRDefault="000D5E2C" w:rsidP="000D5E2C">
            <w:r>
              <w:rPr>
                <w:rFonts w:ascii="Times New Roman" w:hAnsi="Times New Roman" w:cs="Times New Roman"/>
                <w:sz w:val="20"/>
                <w:szCs w:val="20"/>
              </w:rPr>
              <w:t>Федеральная служба государственной статистики</w:t>
            </w:r>
          </w:p>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0300301</w:t>
            </w:r>
          </w:p>
        </w:tc>
        <w:tc>
          <w:tcPr>
            <w:tcW w:w="352" w:type="pct"/>
          </w:tcPr>
          <w:p w:rsidR="000D5E2C" w:rsidRDefault="000D5E2C" w:rsidP="000D5E2C">
            <w:pPr>
              <w:jc w:val="center"/>
            </w:pPr>
            <w:r>
              <w:rPr>
                <w:rFonts w:ascii="Times New Roman" w:hAnsi="Times New Roman" w:cs="Times New Roman"/>
                <w:sz w:val="20"/>
                <w:szCs w:val="20"/>
              </w:rPr>
              <w:t>244</w:t>
            </w:r>
          </w:p>
        </w:tc>
        <w:tc>
          <w:tcPr>
            <w:tcW w:w="548" w:type="pct"/>
          </w:tcPr>
          <w:p w:rsidR="000D5E2C" w:rsidRDefault="000D5E2C" w:rsidP="000D5E2C">
            <w:pPr>
              <w:jc w:val="right"/>
            </w:pPr>
            <w:r>
              <w:rPr>
                <w:rFonts w:ascii="Times New Roman" w:hAnsi="Times New Roman" w:cs="Times New Roman"/>
                <w:sz w:val="20"/>
                <w:szCs w:val="20"/>
              </w:rPr>
              <w:t>49 250,10</w:t>
            </w:r>
          </w:p>
        </w:tc>
        <w:tc>
          <w:tcPr>
            <w:tcW w:w="548" w:type="pct"/>
          </w:tcPr>
          <w:p w:rsidR="000D5E2C" w:rsidRDefault="000D5E2C" w:rsidP="000D5E2C">
            <w:pPr>
              <w:jc w:val="right"/>
            </w:pPr>
            <w:r>
              <w:rPr>
                <w:rFonts w:ascii="Times New Roman" w:hAnsi="Times New Roman" w:cs="Times New Roman"/>
                <w:sz w:val="20"/>
                <w:szCs w:val="20"/>
              </w:rPr>
              <w:t>49 250,10</w:t>
            </w:r>
          </w:p>
        </w:tc>
        <w:tc>
          <w:tcPr>
            <w:tcW w:w="548" w:type="pct"/>
          </w:tcPr>
          <w:p w:rsidR="000D5E2C" w:rsidRDefault="000D5E2C" w:rsidP="000D5E2C">
            <w:pPr>
              <w:jc w:val="right"/>
            </w:pPr>
            <w:r>
              <w:rPr>
                <w:rFonts w:ascii="Times New Roman" w:hAnsi="Times New Roman" w:cs="Times New Roman"/>
                <w:sz w:val="20"/>
                <w:szCs w:val="20"/>
              </w:rPr>
              <w:t>49 010,20</w:t>
            </w:r>
          </w:p>
        </w:tc>
      </w:tr>
      <w:tr w:rsidR="000D5E2C" w:rsidTr="000D5E2C">
        <w:tc>
          <w:tcPr>
            <w:tcW w:w="574" w:type="pct"/>
            <w:vMerge/>
          </w:tcPr>
          <w:p w:rsidR="000D5E2C" w:rsidRDefault="000D5E2C" w:rsidP="000D5E2C"/>
        </w:tc>
        <w:tc>
          <w:tcPr>
            <w:tcW w:w="744" w:type="pct"/>
            <w:vMerge/>
          </w:tcPr>
          <w:p w:rsidR="000D5E2C" w:rsidRDefault="000D5E2C" w:rsidP="000D5E2C"/>
        </w:tc>
        <w:tc>
          <w:tcPr>
            <w:tcW w:w="630" w:type="pct"/>
            <w:vMerge/>
          </w:tcPr>
          <w:p w:rsidR="000D5E2C" w:rsidRDefault="000D5E2C" w:rsidP="000D5E2C"/>
        </w:tc>
        <w:tc>
          <w:tcPr>
            <w:tcW w:w="352" w:type="pct"/>
          </w:tcPr>
          <w:p w:rsidR="000D5E2C" w:rsidRDefault="000D5E2C" w:rsidP="000D5E2C">
            <w:pPr>
              <w:jc w:val="center"/>
            </w:pPr>
            <w:r>
              <w:rPr>
                <w:rFonts w:ascii="Times New Roman" w:hAnsi="Times New Roman" w:cs="Times New Roman"/>
                <w:sz w:val="20"/>
                <w:szCs w:val="20"/>
              </w:rPr>
              <w:t>157</w:t>
            </w:r>
          </w:p>
        </w:tc>
        <w:tc>
          <w:tcPr>
            <w:tcW w:w="352" w:type="pct"/>
          </w:tcPr>
          <w:p w:rsidR="000D5E2C" w:rsidRDefault="000D5E2C" w:rsidP="000D5E2C">
            <w:pPr>
              <w:jc w:val="center"/>
            </w:pPr>
            <w:r>
              <w:rPr>
                <w:rFonts w:ascii="Times New Roman" w:hAnsi="Times New Roman" w:cs="Times New Roman"/>
                <w:sz w:val="20"/>
                <w:szCs w:val="20"/>
              </w:rPr>
              <w:t>0113</w:t>
            </w:r>
          </w:p>
        </w:tc>
        <w:tc>
          <w:tcPr>
            <w:tcW w:w="352" w:type="pct"/>
          </w:tcPr>
          <w:p w:rsidR="000D5E2C" w:rsidRDefault="000D5E2C" w:rsidP="000D5E2C">
            <w:pPr>
              <w:jc w:val="center"/>
            </w:pPr>
            <w:r>
              <w:rPr>
                <w:rFonts w:ascii="Times New Roman" w:hAnsi="Times New Roman" w:cs="Times New Roman"/>
                <w:sz w:val="20"/>
                <w:szCs w:val="20"/>
              </w:rPr>
              <w:t>0300302</w:t>
            </w:r>
          </w:p>
        </w:tc>
        <w:tc>
          <w:tcPr>
            <w:tcW w:w="352" w:type="pct"/>
          </w:tcPr>
          <w:p w:rsidR="000D5E2C" w:rsidRDefault="000D5E2C" w:rsidP="000D5E2C">
            <w:pPr>
              <w:jc w:val="center"/>
            </w:pPr>
            <w:r>
              <w:rPr>
                <w:rFonts w:ascii="Times New Roman" w:hAnsi="Times New Roman" w:cs="Times New Roman"/>
                <w:sz w:val="20"/>
                <w:szCs w:val="20"/>
              </w:rPr>
              <w:t>244</w:t>
            </w:r>
          </w:p>
        </w:tc>
        <w:tc>
          <w:tcPr>
            <w:tcW w:w="548" w:type="pct"/>
          </w:tcPr>
          <w:p w:rsidR="000D5E2C" w:rsidRDefault="000D5E2C" w:rsidP="000D5E2C">
            <w:pPr>
              <w:jc w:val="right"/>
            </w:pPr>
            <w:r>
              <w:rPr>
                <w:rFonts w:ascii="Times New Roman" w:hAnsi="Times New Roman" w:cs="Times New Roman"/>
                <w:sz w:val="20"/>
                <w:szCs w:val="20"/>
              </w:rPr>
              <w:t>200 078,50</w:t>
            </w:r>
          </w:p>
        </w:tc>
        <w:tc>
          <w:tcPr>
            <w:tcW w:w="548" w:type="pct"/>
          </w:tcPr>
          <w:p w:rsidR="000D5E2C" w:rsidRDefault="000D5E2C" w:rsidP="000D5E2C">
            <w:pPr>
              <w:jc w:val="right"/>
            </w:pPr>
            <w:r>
              <w:rPr>
                <w:rFonts w:ascii="Times New Roman" w:hAnsi="Times New Roman" w:cs="Times New Roman"/>
                <w:sz w:val="20"/>
                <w:szCs w:val="20"/>
              </w:rPr>
              <w:t>200 078,50</w:t>
            </w:r>
          </w:p>
        </w:tc>
        <w:tc>
          <w:tcPr>
            <w:tcW w:w="548" w:type="pct"/>
          </w:tcPr>
          <w:p w:rsidR="000D5E2C" w:rsidRDefault="000D5E2C" w:rsidP="000D5E2C">
            <w:pPr>
              <w:jc w:val="right"/>
            </w:pPr>
            <w:r>
              <w:rPr>
                <w:rFonts w:ascii="Times New Roman" w:hAnsi="Times New Roman" w:cs="Times New Roman"/>
                <w:sz w:val="20"/>
                <w:szCs w:val="20"/>
              </w:rPr>
              <w:t>200 078,50</w:t>
            </w:r>
          </w:p>
        </w:tc>
      </w:tr>
    </w:tbl>
    <w:p w:rsidR="000D5E2C" w:rsidRDefault="000D5E2C" w:rsidP="000D5E2C"/>
    <w:p w:rsidR="000D5E2C" w:rsidRDefault="000D5E2C" w:rsidP="000D5E2C">
      <w:pPr>
        <w:sectPr w:rsidR="000D5E2C">
          <w:pgSz w:w="16838" w:h="11906"/>
          <w:pgMar w:top="1134" w:right="850" w:bottom="1134" w:left="1701" w:header="720" w:footer="720" w:gutter="0"/>
          <w:cols w:space="720"/>
        </w:sectPr>
      </w:pPr>
    </w:p>
    <w:p w:rsidR="000D5E2C" w:rsidRDefault="000D5E2C" w:rsidP="000D5E2C"/>
    <w:tbl>
      <w:tblPr>
        <w:tblW w:w="5000" w:type="pct"/>
        <w:tblLook w:val="04A0" w:firstRow="1" w:lastRow="0" w:firstColumn="1" w:lastColumn="0" w:noHBand="0" w:noVBand="1"/>
      </w:tblPr>
      <w:tblGrid>
        <w:gridCol w:w="14503"/>
      </w:tblGrid>
      <w:tr w:rsidR="000D5E2C" w:rsidTr="000D5E2C">
        <w:tc>
          <w:tcPr>
            <w:tcW w:w="2310" w:type="pct"/>
          </w:tcPr>
          <w:p w:rsidR="000D5E2C" w:rsidRDefault="000D5E2C" w:rsidP="000D5E2C">
            <w:pPr>
              <w:jc w:val="right"/>
            </w:pPr>
            <w:r>
              <w:rPr>
                <w:rFonts w:ascii="Times New Roman" w:hAnsi="Times New Roman" w:cs="Times New Roman"/>
                <w:sz w:val="28"/>
                <w:szCs w:val="28"/>
              </w:rPr>
              <w:t xml:space="preserve"> Таблица 21 </w:t>
            </w:r>
          </w:p>
        </w:tc>
      </w:tr>
      <w:tr w:rsidR="000D5E2C" w:rsidTr="000D5E2C">
        <w:tc>
          <w:tcPr>
            <w:tcW w:w="2310" w:type="pct"/>
          </w:tcPr>
          <w:p w:rsidR="000D5E2C" w:rsidRDefault="000D5E2C" w:rsidP="000D5E2C">
            <w:pPr>
              <w:jc w:val="center"/>
            </w:pPr>
            <w:r>
              <w:rPr>
                <w:rFonts w:ascii="Times New Roman" w:hAnsi="Times New Roman" w:cs="Times New Roman"/>
                <w:b/>
                <w:sz w:val="30"/>
                <w:szCs w:val="30"/>
              </w:rPr>
              <w:t>Информация о расходах федерального бюджета, консолидированных бюджетов субъектов Российской Федерации и юридических лиц на реализацию целей государственной программы Российской Федерации (тыс. руб.)</w:t>
            </w:r>
          </w:p>
        </w:tc>
      </w:tr>
    </w:tbl>
    <w:p w:rsidR="000D5E2C" w:rsidRDefault="000D5E2C" w:rsidP="000D5E2C"/>
    <w:p w:rsidR="000D5E2C" w:rsidRDefault="000D5E2C" w:rsidP="000D5E2C"/>
    <w:tbl>
      <w:tblPr>
        <w:tblStyle w:val="a5"/>
        <w:tblW w:w="5000" w:type="pct"/>
        <w:tblLook w:val="04A0" w:firstRow="1" w:lastRow="0" w:firstColumn="1" w:lastColumn="0" w:noHBand="0" w:noVBand="1"/>
      </w:tblPr>
      <w:tblGrid>
        <w:gridCol w:w="1665"/>
        <w:gridCol w:w="3974"/>
        <w:gridCol w:w="3974"/>
        <w:gridCol w:w="2445"/>
        <w:gridCol w:w="2445"/>
      </w:tblGrid>
      <w:tr w:rsidR="000D5E2C" w:rsidTr="000D5E2C">
        <w:tc>
          <w:tcPr>
            <w:tcW w:w="574" w:type="pct"/>
          </w:tcPr>
          <w:p w:rsidR="000D5E2C" w:rsidRDefault="000D5E2C" w:rsidP="000D5E2C">
            <w:pPr>
              <w:jc w:val="center"/>
            </w:pPr>
            <w:r>
              <w:rPr>
                <w:rFonts w:ascii="Times New Roman" w:hAnsi="Times New Roman" w:cs="Times New Roman"/>
                <w:b/>
                <w:sz w:val="20"/>
                <w:szCs w:val="20"/>
              </w:rPr>
              <w:t xml:space="preserve">Статус </w:t>
            </w:r>
          </w:p>
        </w:tc>
        <w:tc>
          <w:tcPr>
            <w:tcW w:w="1370" w:type="pct"/>
          </w:tcPr>
          <w:p w:rsidR="000D5E2C" w:rsidRDefault="000D5E2C" w:rsidP="000D5E2C">
            <w:pPr>
              <w:jc w:val="center"/>
            </w:pPr>
            <w:r>
              <w:rPr>
                <w:rFonts w:ascii="Times New Roman" w:hAnsi="Times New Roman" w:cs="Times New Roman"/>
                <w:b/>
                <w:sz w:val="20"/>
                <w:szCs w:val="20"/>
              </w:rPr>
              <w:t>Наименование государственной программы, подпрограммы государственной программы, федеральной целевой программы (подпрограммы федеральной целевой программы), ведомственной целевой программы, основного мероприятия</w:t>
            </w:r>
          </w:p>
        </w:tc>
        <w:tc>
          <w:tcPr>
            <w:tcW w:w="1370" w:type="pct"/>
          </w:tcPr>
          <w:p w:rsidR="000D5E2C" w:rsidRDefault="000D5E2C" w:rsidP="000D5E2C">
            <w:pPr>
              <w:jc w:val="center"/>
            </w:pPr>
            <w:r>
              <w:rPr>
                <w:rFonts w:ascii="Times New Roman" w:hAnsi="Times New Roman" w:cs="Times New Roman"/>
                <w:b/>
                <w:sz w:val="20"/>
                <w:szCs w:val="20"/>
              </w:rPr>
              <w:t>Источники ресурсного обеспечения</w:t>
            </w:r>
          </w:p>
        </w:tc>
        <w:tc>
          <w:tcPr>
            <w:tcW w:w="843" w:type="pct"/>
          </w:tcPr>
          <w:p w:rsidR="000D5E2C" w:rsidRDefault="000D5E2C" w:rsidP="000D5E2C">
            <w:pPr>
              <w:jc w:val="center"/>
            </w:pPr>
            <w:r>
              <w:rPr>
                <w:rFonts w:ascii="Times New Roman" w:hAnsi="Times New Roman" w:cs="Times New Roman"/>
                <w:b/>
                <w:sz w:val="20"/>
                <w:szCs w:val="20"/>
              </w:rPr>
              <w:t>Оценка расходов</w:t>
            </w:r>
          </w:p>
        </w:tc>
        <w:tc>
          <w:tcPr>
            <w:tcW w:w="843" w:type="pct"/>
          </w:tcPr>
          <w:p w:rsidR="000D5E2C" w:rsidRDefault="000D5E2C" w:rsidP="000D5E2C">
            <w:pPr>
              <w:jc w:val="center"/>
            </w:pPr>
            <w:r>
              <w:rPr>
                <w:rFonts w:ascii="Times New Roman" w:hAnsi="Times New Roman" w:cs="Times New Roman"/>
                <w:b/>
                <w:sz w:val="20"/>
                <w:szCs w:val="20"/>
              </w:rPr>
              <w:t>Фактические расходы</w:t>
            </w:r>
          </w:p>
        </w:tc>
      </w:tr>
      <w:tr w:rsidR="000D5E2C" w:rsidTr="000D5E2C">
        <w:tc>
          <w:tcPr>
            <w:tcW w:w="574" w:type="pct"/>
          </w:tcPr>
          <w:p w:rsidR="000D5E2C" w:rsidRDefault="000D5E2C" w:rsidP="000D5E2C">
            <w:pPr>
              <w:jc w:val="center"/>
            </w:pPr>
            <w:r>
              <w:rPr>
                <w:rFonts w:ascii="Times New Roman" w:hAnsi="Times New Roman" w:cs="Times New Roman"/>
                <w:b/>
                <w:sz w:val="20"/>
                <w:szCs w:val="20"/>
              </w:rPr>
              <w:t>1</w:t>
            </w:r>
          </w:p>
        </w:tc>
        <w:tc>
          <w:tcPr>
            <w:tcW w:w="1370" w:type="pct"/>
          </w:tcPr>
          <w:p w:rsidR="000D5E2C" w:rsidRDefault="000D5E2C" w:rsidP="000D5E2C">
            <w:pPr>
              <w:jc w:val="center"/>
            </w:pPr>
            <w:r>
              <w:rPr>
                <w:rFonts w:ascii="Times New Roman" w:hAnsi="Times New Roman" w:cs="Times New Roman"/>
                <w:b/>
                <w:sz w:val="20"/>
                <w:szCs w:val="20"/>
              </w:rPr>
              <w:t>2</w:t>
            </w:r>
          </w:p>
        </w:tc>
        <w:tc>
          <w:tcPr>
            <w:tcW w:w="1370" w:type="pct"/>
          </w:tcPr>
          <w:p w:rsidR="000D5E2C" w:rsidRDefault="000D5E2C" w:rsidP="000D5E2C">
            <w:pPr>
              <w:jc w:val="center"/>
            </w:pPr>
            <w:r>
              <w:rPr>
                <w:rFonts w:ascii="Times New Roman" w:hAnsi="Times New Roman" w:cs="Times New Roman"/>
                <w:b/>
                <w:sz w:val="20"/>
                <w:szCs w:val="20"/>
              </w:rPr>
              <w:t>3</w:t>
            </w:r>
          </w:p>
        </w:tc>
        <w:tc>
          <w:tcPr>
            <w:tcW w:w="843" w:type="pct"/>
          </w:tcPr>
          <w:p w:rsidR="000D5E2C" w:rsidRDefault="000D5E2C" w:rsidP="000D5E2C">
            <w:pPr>
              <w:jc w:val="center"/>
            </w:pPr>
            <w:r>
              <w:rPr>
                <w:rFonts w:ascii="Times New Roman" w:hAnsi="Times New Roman" w:cs="Times New Roman"/>
                <w:b/>
                <w:sz w:val="20"/>
                <w:szCs w:val="20"/>
              </w:rPr>
              <w:t>4</w:t>
            </w:r>
          </w:p>
        </w:tc>
        <w:tc>
          <w:tcPr>
            <w:tcW w:w="843" w:type="pct"/>
          </w:tcPr>
          <w:p w:rsidR="000D5E2C" w:rsidRDefault="000D5E2C" w:rsidP="000D5E2C">
            <w:pPr>
              <w:jc w:val="center"/>
            </w:pPr>
            <w:r>
              <w:rPr>
                <w:rFonts w:ascii="Times New Roman" w:hAnsi="Times New Roman" w:cs="Times New Roman"/>
                <w:b/>
                <w:sz w:val="20"/>
                <w:szCs w:val="20"/>
              </w:rPr>
              <w:t>5</w:t>
            </w:r>
          </w:p>
        </w:tc>
      </w:tr>
      <w:tr w:rsidR="000D5E2C" w:rsidTr="000D5E2C">
        <w:tc>
          <w:tcPr>
            <w:tcW w:w="574" w:type="pct"/>
            <w:vMerge w:val="restart"/>
          </w:tcPr>
          <w:p w:rsidR="000D5E2C" w:rsidRDefault="000D5E2C" w:rsidP="000D5E2C">
            <w:r>
              <w:rPr>
                <w:rFonts w:ascii="Times New Roman" w:hAnsi="Times New Roman" w:cs="Times New Roman"/>
                <w:sz w:val="20"/>
                <w:szCs w:val="20"/>
              </w:rPr>
              <w:t>Подпрограмма 9</w:t>
            </w:r>
          </w:p>
        </w:tc>
        <w:tc>
          <w:tcPr>
            <w:tcW w:w="1370" w:type="pct"/>
            <w:vMerge w:val="restart"/>
          </w:tcPr>
          <w:p w:rsidR="000D5E2C" w:rsidRDefault="000D5E2C" w:rsidP="000D5E2C">
            <w:r>
              <w:rPr>
                <w:rFonts w:ascii="Times New Roman" w:hAnsi="Times New Roman" w:cs="Times New Roman"/>
                <w:sz w:val="20"/>
                <w:szCs w:val="20"/>
              </w:rPr>
              <w:t>Формирование официальной статистической информации</w:t>
            </w:r>
          </w:p>
        </w:tc>
        <w:tc>
          <w:tcPr>
            <w:tcW w:w="1370" w:type="pct"/>
          </w:tcPr>
          <w:p w:rsidR="000D5E2C" w:rsidRDefault="000D5E2C" w:rsidP="000D5E2C">
            <w:r>
              <w:rPr>
                <w:rFonts w:ascii="Times New Roman" w:hAnsi="Times New Roman" w:cs="Times New Roman"/>
                <w:sz w:val="20"/>
                <w:szCs w:val="20"/>
              </w:rPr>
              <w:t>всего</w:t>
            </w:r>
          </w:p>
        </w:tc>
        <w:tc>
          <w:tcPr>
            <w:tcW w:w="843" w:type="pct"/>
          </w:tcPr>
          <w:p w:rsidR="000D5E2C" w:rsidRDefault="000D5E2C" w:rsidP="000D5E2C">
            <w:pPr>
              <w:jc w:val="right"/>
            </w:pPr>
            <w:r>
              <w:rPr>
                <w:rFonts w:ascii="Times New Roman" w:hAnsi="Times New Roman" w:cs="Times New Roman"/>
                <w:sz w:val="20"/>
                <w:szCs w:val="20"/>
              </w:rPr>
              <w:t>11 970 291,20</w:t>
            </w:r>
          </w:p>
        </w:tc>
        <w:tc>
          <w:tcPr>
            <w:tcW w:w="843" w:type="pct"/>
          </w:tcPr>
          <w:p w:rsidR="000D5E2C" w:rsidRDefault="000D5E2C" w:rsidP="000D5E2C">
            <w:pPr>
              <w:jc w:val="right"/>
            </w:pPr>
            <w:r>
              <w:rPr>
                <w:rFonts w:ascii="Times New Roman" w:hAnsi="Times New Roman" w:cs="Times New Roman"/>
                <w:sz w:val="20"/>
                <w:szCs w:val="20"/>
              </w:rPr>
              <w:t>12 380 079,90</w:t>
            </w:r>
          </w:p>
        </w:tc>
      </w:tr>
      <w:tr w:rsidR="000D5E2C" w:rsidTr="000D5E2C">
        <w:tc>
          <w:tcPr>
            <w:tcW w:w="574" w:type="pct"/>
            <w:vMerge/>
          </w:tcPr>
          <w:p w:rsidR="000D5E2C" w:rsidRDefault="000D5E2C" w:rsidP="000D5E2C"/>
        </w:tc>
        <w:tc>
          <w:tcPr>
            <w:tcW w:w="1370" w:type="pct"/>
            <w:vMerge/>
          </w:tcPr>
          <w:p w:rsidR="000D5E2C" w:rsidRDefault="000D5E2C" w:rsidP="000D5E2C"/>
        </w:tc>
        <w:tc>
          <w:tcPr>
            <w:tcW w:w="1370" w:type="pct"/>
          </w:tcPr>
          <w:p w:rsidR="000D5E2C" w:rsidRDefault="000D5E2C" w:rsidP="000D5E2C">
            <w:r>
              <w:rPr>
                <w:rFonts w:ascii="Times New Roman" w:hAnsi="Times New Roman" w:cs="Times New Roman"/>
                <w:sz w:val="20"/>
                <w:szCs w:val="20"/>
              </w:rPr>
              <w:t>федеральный бюджет, действующие расходные обязательства</w:t>
            </w:r>
          </w:p>
        </w:tc>
        <w:tc>
          <w:tcPr>
            <w:tcW w:w="843" w:type="pct"/>
          </w:tcPr>
          <w:p w:rsidR="000D5E2C" w:rsidRDefault="000D5E2C" w:rsidP="000D5E2C">
            <w:pPr>
              <w:jc w:val="right"/>
            </w:pPr>
            <w:r>
              <w:rPr>
                <w:rFonts w:ascii="Times New Roman" w:hAnsi="Times New Roman" w:cs="Times New Roman"/>
                <w:sz w:val="20"/>
                <w:szCs w:val="20"/>
              </w:rPr>
              <w:t>11 970 291,20</w:t>
            </w:r>
          </w:p>
        </w:tc>
        <w:tc>
          <w:tcPr>
            <w:tcW w:w="843" w:type="pct"/>
          </w:tcPr>
          <w:p w:rsidR="000D5E2C" w:rsidRDefault="000D5E2C" w:rsidP="000D5E2C">
            <w:pPr>
              <w:jc w:val="right"/>
            </w:pPr>
            <w:r>
              <w:rPr>
                <w:rFonts w:ascii="Times New Roman" w:hAnsi="Times New Roman" w:cs="Times New Roman"/>
                <w:sz w:val="20"/>
                <w:szCs w:val="20"/>
              </w:rPr>
              <w:t>12 380 079,90</w:t>
            </w:r>
          </w:p>
        </w:tc>
      </w:tr>
      <w:tr w:rsidR="000D5E2C" w:rsidTr="000D5E2C">
        <w:tc>
          <w:tcPr>
            <w:tcW w:w="574" w:type="pct"/>
            <w:vMerge/>
          </w:tcPr>
          <w:p w:rsidR="000D5E2C" w:rsidRDefault="000D5E2C" w:rsidP="000D5E2C"/>
        </w:tc>
        <w:tc>
          <w:tcPr>
            <w:tcW w:w="1370" w:type="pct"/>
            <w:vMerge/>
          </w:tcPr>
          <w:p w:rsidR="000D5E2C" w:rsidRDefault="000D5E2C" w:rsidP="000D5E2C"/>
        </w:tc>
        <w:tc>
          <w:tcPr>
            <w:tcW w:w="1370" w:type="pct"/>
          </w:tcPr>
          <w:p w:rsidR="000D5E2C" w:rsidRDefault="000D5E2C" w:rsidP="000D5E2C">
            <w:r>
              <w:rPr>
                <w:rFonts w:ascii="Times New Roman" w:hAnsi="Times New Roman" w:cs="Times New Roman"/>
                <w:sz w:val="20"/>
                <w:szCs w:val="20"/>
              </w:rPr>
              <w:t>консолидированные бюджеты субъектов Российской Федерации</w:t>
            </w:r>
          </w:p>
        </w:tc>
        <w:tc>
          <w:tcPr>
            <w:tcW w:w="843" w:type="pct"/>
          </w:tcPr>
          <w:p w:rsidR="000D5E2C" w:rsidRDefault="000D5E2C" w:rsidP="000D5E2C">
            <w:pPr>
              <w:jc w:val="right"/>
            </w:pPr>
            <w:r>
              <w:rPr>
                <w:rFonts w:ascii="Times New Roman" w:hAnsi="Times New Roman" w:cs="Times New Roman"/>
                <w:sz w:val="20"/>
                <w:szCs w:val="20"/>
              </w:rPr>
              <w:t>0,00</w:t>
            </w:r>
          </w:p>
        </w:tc>
        <w:tc>
          <w:tcPr>
            <w:tcW w:w="843" w:type="pct"/>
          </w:tcPr>
          <w:p w:rsidR="000D5E2C" w:rsidRDefault="000D5E2C" w:rsidP="000D5E2C">
            <w:pPr>
              <w:jc w:val="right"/>
            </w:pPr>
            <w:r>
              <w:rPr>
                <w:rFonts w:ascii="Times New Roman" w:hAnsi="Times New Roman" w:cs="Times New Roman"/>
                <w:sz w:val="20"/>
                <w:szCs w:val="20"/>
              </w:rPr>
              <w:t>0,00</w:t>
            </w:r>
          </w:p>
        </w:tc>
      </w:tr>
      <w:tr w:rsidR="000D5E2C" w:rsidTr="000D5E2C">
        <w:tc>
          <w:tcPr>
            <w:tcW w:w="574" w:type="pct"/>
            <w:vMerge/>
          </w:tcPr>
          <w:p w:rsidR="000D5E2C" w:rsidRDefault="000D5E2C" w:rsidP="000D5E2C"/>
        </w:tc>
        <w:tc>
          <w:tcPr>
            <w:tcW w:w="1370" w:type="pct"/>
            <w:vMerge/>
          </w:tcPr>
          <w:p w:rsidR="000D5E2C" w:rsidRDefault="000D5E2C" w:rsidP="000D5E2C"/>
        </w:tc>
        <w:tc>
          <w:tcPr>
            <w:tcW w:w="1370" w:type="pct"/>
          </w:tcPr>
          <w:p w:rsidR="000D5E2C" w:rsidRDefault="000D5E2C" w:rsidP="000D5E2C">
            <w:r>
              <w:rPr>
                <w:rFonts w:ascii="Times New Roman" w:hAnsi="Times New Roman" w:cs="Times New Roman"/>
                <w:sz w:val="20"/>
                <w:szCs w:val="20"/>
              </w:rPr>
              <w:t>государственные внебюджетные фонды Российской Федерации</w:t>
            </w:r>
          </w:p>
        </w:tc>
        <w:tc>
          <w:tcPr>
            <w:tcW w:w="843" w:type="pct"/>
          </w:tcPr>
          <w:p w:rsidR="000D5E2C" w:rsidRDefault="000D5E2C" w:rsidP="000D5E2C">
            <w:pPr>
              <w:jc w:val="right"/>
            </w:pPr>
            <w:r>
              <w:rPr>
                <w:rFonts w:ascii="Times New Roman" w:hAnsi="Times New Roman" w:cs="Times New Roman"/>
                <w:sz w:val="20"/>
                <w:szCs w:val="20"/>
              </w:rPr>
              <w:t>0,00</w:t>
            </w:r>
          </w:p>
        </w:tc>
        <w:tc>
          <w:tcPr>
            <w:tcW w:w="843" w:type="pct"/>
          </w:tcPr>
          <w:p w:rsidR="000D5E2C" w:rsidRDefault="000D5E2C" w:rsidP="000D5E2C">
            <w:pPr>
              <w:jc w:val="right"/>
            </w:pPr>
            <w:r>
              <w:rPr>
                <w:rFonts w:ascii="Times New Roman" w:hAnsi="Times New Roman" w:cs="Times New Roman"/>
                <w:sz w:val="20"/>
                <w:szCs w:val="20"/>
              </w:rPr>
              <w:t>0,00</w:t>
            </w:r>
          </w:p>
        </w:tc>
      </w:tr>
      <w:tr w:rsidR="000D5E2C" w:rsidTr="000D5E2C">
        <w:tc>
          <w:tcPr>
            <w:tcW w:w="574" w:type="pct"/>
            <w:vMerge/>
          </w:tcPr>
          <w:p w:rsidR="000D5E2C" w:rsidRDefault="000D5E2C" w:rsidP="000D5E2C"/>
        </w:tc>
        <w:tc>
          <w:tcPr>
            <w:tcW w:w="1370" w:type="pct"/>
            <w:vMerge/>
          </w:tcPr>
          <w:p w:rsidR="000D5E2C" w:rsidRDefault="000D5E2C" w:rsidP="000D5E2C"/>
        </w:tc>
        <w:tc>
          <w:tcPr>
            <w:tcW w:w="1370" w:type="pct"/>
          </w:tcPr>
          <w:p w:rsidR="000D5E2C" w:rsidRDefault="000D5E2C" w:rsidP="000D5E2C">
            <w:r>
              <w:rPr>
                <w:rFonts w:ascii="Times New Roman" w:hAnsi="Times New Roman" w:cs="Times New Roman"/>
                <w:sz w:val="20"/>
                <w:szCs w:val="20"/>
              </w:rPr>
              <w:t>территориальные государственные внебюджетные фонды</w:t>
            </w:r>
          </w:p>
        </w:tc>
        <w:tc>
          <w:tcPr>
            <w:tcW w:w="843" w:type="pct"/>
          </w:tcPr>
          <w:p w:rsidR="000D5E2C" w:rsidRDefault="000D5E2C" w:rsidP="000D5E2C">
            <w:pPr>
              <w:jc w:val="right"/>
            </w:pPr>
            <w:r>
              <w:rPr>
                <w:rFonts w:ascii="Times New Roman" w:hAnsi="Times New Roman" w:cs="Times New Roman"/>
                <w:sz w:val="20"/>
                <w:szCs w:val="20"/>
              </w:rPr>
              <w:t>0,00</w:t>
            </w:r>
          </w:p>
        </w:tc>
        <w:tc>
          <w:tcPr>
            <w:tcW w:w="843" w:type="pct"/>
          </w:tcPr>
          <w:p w:rsidR="000D5E2C" w:rsidRDefault="000D5E2C" w:rsidP="000D5E2C">
            <w:pPr>
              <w:jc w:val="right"/>
            </w:pPr>
            <w:r>
              <w:rPr>
                <w:rFonts w:ascii="Times New Roman" w:hAnsi="Times New Roman" w:cs="Times New Roman"/>
                <w:sz w:val="20"/>
                <w:szCs w:val="20"/>
              </w:rPr>
              <w:t>0,00</w:t>
            </w:r>
          </w:p>
        </w:tc>
      </w:tr>
      <w:tr w:rsidR="000D5E2C" w:rsidTr="000D5E2C">
        <w:tc>
          <w:tcPr>
            <w:tcW w:w="574" w:type="pct"/>
            <w:vMerge/>
          </w:tcPr>
          <w:p w:rsidR="000D5E2C" w:rsidRDefault="000D5E2C" w:rsidP="000D5E2C"/>
        </w:tc>
        <w:tc>
          <w:tcPr>
            <w:tcW w:w="1370" w:type="pct"/>
            <w:vMerge/>
          </w:tcPr>
          <w:p w:rsidR="000D5E2C" w:rsidRDefault="000D5E2C" w:rsidP="000D5E2C"/>
        </w:tc>
        <w:tc>
          <w:tcPr>
            <w:tcW w:w="1370" w:type="pct"/>
          </w:tcPr>
          <w:p w:rsidR="000D5E2C" w:rsidRDefault="000D5E2C" w:rsidP="000D5E2C">
            <w:r>
              <w:rPr>
                <w:rFonts w:ascii="Times New Roman" w:hAnsi="Times New Roman" w:cs="Times New Roman"/>
                <w:sz w:val="20"/>
                <w:szCs w:val="20"/>
              </w:rPr>
              <w:t>юридические лица</w:t>
            </w:r>
          </w:p>
        </w:tc>
        <w:tc>
          <w:tcPr>
            <w:tcW w:w="843" w:type="pct"/>
          </w:tcPr>
          <w:p w:rsidR="000D5E2C" w:rsidRDefault="000D5E2C" w:rsidP="000D5E2C">
            <w:pPr>
              <w:jc w:val="right"/>
            </w:pPr>
            <w:r>
              <w:rPr>
                <w:rFonts w:ascii="Times New Roman" w:hAnsi="Times New Roman" w:cs="Times New Roman"/>
                <w:sz w:val="20"/>
                <w:szCs w:val="20"/>
              </w:rPr>
              <w:t>0,00</w:t>
            </w:r>
          </w:p>
        </w:tc>
        <w:tc>
          <w:tcPr>
            <w:tcW w:w="843" w:type="pct"/>
          </w:tcPr>
          <w:p w:rsidR="000D5E2C" w:rsidRDefault="000D5E2C" w:rsidP="000D5E2C">
            <w:pPr>
              <w:jc w:val="right"/>
            </w:pPr>
            <w:r>
              <w:rPr>
                <w:rFonts w:ascii="Times New Roman" w:hAnsi="Times New Roman" w:cs="Times New Roman"/>
                <w:sz w:val="20"/>
                <w:szCs w:val="20"/>
              </w:rPr>
              <w:t>0,00</w:t>
            </w:r>
          </w:p>
        </w:tc>
      </w:tr>
    </w:tbl>
    <w:p w:rsidR="000D5E2C" w:rsidRDefault="000D5E2C" w:rsidP="000D5E2C"/>
    <w:p w:rsidR="000D5E2C" w:rsidRDefault="000D5E2C" w:rsidP="000D5E2C">
      <w:pPr>
        <w:sectPr w:rsidR="000D5E2C">
          <w:pgSz w:w="16838" w:h="11906"/>
          <w:pgMar w:top="1134" w:right="850" w:bottom="1134" w:left="1701" w:header="720" w:footer="720" w:gutter="0"/>
          <w:cols w:space="720"/>
        </w:sectPr>
      </w:pPr>
      <w:bookmarkStart w:id="0" w:name="_GoBack"/>
      <w:bookmarkEnd w:id="0"/>
    </w:p>
    <w:p w:rsidR="000D5E2C" w:rsidRDefault="000D5E2C" w:rsidP="000D5E2C"/>
    <w:p w:rsidR="00792063" w:rsidRPr="00381D0D" w:rsidRDefault="00792063"/>
    <w:sectPr w:rsidR="00792063" w:rsidRPr="00381D0D" w:rsidSect="000D5E2C">
      <w:pgSz w:w="16838" w:h="11906"/>
      <w:pgMar w:top="1417" w:right="850" w:bottom="1417"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65" w:rsidRDefault="00DD6365">
      <w:r>
        <w:separator/>
      </w:r>
    </w:p>
  </w:endnote>
  <w:endnote w:type="continuationSeparator" w:id="0">
    <w:p w:rsidR="00DD6365" w:rsidRDefault="00DD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65" w:rsidRDefault="00DD6365">
      <w:r>
        <w:separator/>
      </w:r>
    </w:p>
  </w:footnote>
  <w:footnote w:type="continuationSeparator" w:id="0">
    <w:p w:rsidR="00DD6365" w:rsidRDefault="00DD6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65" w:rsidRDefault="00DD63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16281"/>
      <w:docPartObj>
        <w:docPartGallery w:val="Page Numbers (Top of Page)"/>
        <w:docPartUnique/>
      </w:docPartObj>
    </w:sdtPr>
    <w:sdtContent>
      <w:p w:rsidR="00DD6365" w:rsidRDefault="00DD6365">
        <w:pPr>
          <w:jc w:val="center"/>
        </w:pPr>
        <w:r>
          <w:fldChar w:fldCharType="begin"/>
        </w:r>
        <w:r>
          <w:instrText xml:space="preserve"> PAGE \* MERGEFORMAT</w:instrText>
        </w:r>
        <w:r>
          <w:fldChar w:fldCharType="separate"/>
        </w:r>
        <w:r>
          <w:rPr>
            <w:noProof/>
          </w:rPr>
          <w:t>70</w:t>
        </w:r>
        <w:r>
          <w:rPr>
            <w:noProof/>
          </w:rPr>
          <w:fldChar w:fldCharType="end"/>
        </w:r>
      </w:p>
    </w:sdtContent>
  </w:sdt>
  <w:p w:rsidR="00DD6365" w:rsidRDefault="00DD63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65" w:rsidRDefault="00DD636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1950"/>
      <w:docPartObj>
        <w:docPartGallery w:val="Page Numbers (Top of Page)"/>
        <w:docPartUnique/>
      </w:docPartObj>
    </w:sdtPr>
    <w:sdtContent>
      <w:p w:rsidR="00DD6365" w:rsidRDefault="00DD6365">
        <w:pPr>
          <w:jc w:val="center"/>
        </w:pPr>
        <w:r>
          <w:fldChar w:fldCharType="begin"/>
        </w:r>
        <w:r>
          <w:instrText xml:space="preserve"> PAGE \* MERGEFORMAT</w:instrText>
        </w:r>
        <w:r>
          <w:fldChar w:fldCharType="separate"/>
        </w:r>
        <w:r>
          <w:rPr>
            <w:noProof/>
          </w:rPr>
          <w:t>72</w:t>
        </w:r>
        <w:r>
          <w:rPr>
            <w:noProof/>
          </w:rPr>
          <w:fldChar w:fldCharType="end"/>
        </w:r>
      </w:p>
    </w:sdtContent>
  </w:sdt>
  <w:p w:rsidR="00DD6365" w:rsidRDefault="00DD636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65" w:rsidRDefault="00DD636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04038"/>
      <w:docPartObj>
        <w:docPartGallery w:val="Page Numbers (Top of Page)"/>
        <w:docPartUnique/>
      </w:docPartObj>
    </w:sdtPr>
    <w:sdtContent>
      <w:p w:rsidR="00DD6365" w:rsidRDefault="00DD6365">
        <w:pPr>
          <w:jc w:val="center"/>
        </w:pPr>
        <w:r>
          <w:fldChar w:fldCharType="begin"/>
        </w:r>
        <w:r>
          <w:instrText xml:space="preserve"> PAGE \* MERGEFORMAT</w:instrText>
        </w:r>
        <w:r>
          <w:fldChar w:fldCharType="separate"/>
        </w:r>
        <w:r w:rsidR="008E3E4F">
          <w:rPr>
            <w:noProof/>
          </w:rPr>
          <w:t>137</w:t>
        </w:r>
        <w:r>
          <w:rPr>
            <w:noProof/>
          </w:rPr>
          <w:fldChar w:fldCharType="end"/>
        </w:r>
      </w:p>
    </w:sdtContent>
  </w:sdt>
  <w:p w:rsidR="00DD6365" w:rsidRDefault="00DD636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65" w:rsidRDefault="00DD63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385B"/>
    <w:multiLevelType w:val="hybridMultilevel"/>
    <w:tmpl w:val="0409001D"/>
    <w:lvl w:ilvl="0" w:tplc="2F8C60D6">
      <w:start w:val="1"/>
      <w:numFmt w:val="decimal"/>
      <w:lvlText w:val="%1."/>
      <w:lvlJc w:val="left"/>
      <w:pPr>
        <w:ind w:left="360" w:hanging="360"/>
      </w:pPr>
    </w:lvl>
    <w:lvl w:ilvl="1" w:tplc="5DA4C28A">
      <w:start w:val="1"/>
      <w:numFmt w:val="lowerLetter"/>
      <w:lvlText w:val="%2."/>
      <w:lvlJc w:val="left"/>
      <w:pPr>
        <w:ind w:left="720" w:hanging="360"/>
      </w:pPr>
    </w:lvl>
    <w:lvl w:ilvl="2" w:tplc="CE0AD0CE">
      <w:start w:val="1"/>
      <w:numFmt w:val="lowerRoman"/>
      <w:lvlText w:val="%3."/>
      <w:lvlJc w:val="left"/>
      <w:pPr>
        <w:ind w:left="1080" w:hanging="360"/>
      </w:pPr>
    </w:lvl>
    <w:lvl w:ilvl="3" w:tplc="0226EDF4">
      <w:start w:val="1"/>
      <w:numFmt w:val="decimal"/>
      <w:lvlText w:val="%4)"/>
      <w:lvlJc w:val="left"/>
      <w:pPr>
        <w:ind w:left="1440" w:hanging="360"/>
      </w:pPr>
    </w:lvl>
    <w:lvl w:ilvl="4" w:tplc="606442CA">
      <w:start w:val="1"/>
      <w:numFmt w:val="lowerLetter"/>
      <w:lvlText w:val="%5)"/>
      <w:lvlJc w:val="left"/>
      <w:pPr>
        <w:ind w:left="1800" w:hanging="360"/>
      </w:pPr>
    </w:lvl>
    <w:lvl w:ilvl="5" w:tplc="C0AC1D48">
      <w:start w:val="1"/>
      <w:numFmt w:val="lowerRoman"/>
      <w:lvlText w:val="%6)"/>
      <w:lvlJc w:val="left"/>
      <w:pPr>
        <w:ind w:left="2160" w:hanging="360"/>
      </w:pPr>
    </w:lvl>
    <w:lvl w:ilvl="6" w:tplc="A2DA262A">
      <w:start w:val="1"/>
      <w:numFmt w:val="decimal"/>
      <w:lvlText w:val="(%7)"/>
      <w:lvlJc w:val="left"/>
      <w:pPr>
        <w:ind w:left="2520" w:hanging="360"/>
      </w:pPr>
    </w:lvl>
    <w:lvl w:ilvl="7" w:tplc="73A85C7C">
      <w:start w:val="1"/>
      <w:numFmt w:val="lowerLetter"/>
      <w:lvlText w:val="(%8)"/>
      <w:lvlJc w:val="left"/>
      <w:pPr>
        <w:ind w:left="2880" w:hanging="360"/>
      </w:pPr>
    </w:lvl>
    <w:lvl w:ilvl="8" w:tplc="7ABA9214">
      <w:start w:val="1"/>
      <w:numFmt w:val="lowerRoman"/>
      <w:lvlText w:val="(%9)"/>
      <w:lvlJc w:val="left"/>
      <w:pPr>
        <w:ind w:left="3240" w:hanging="360"/>
      </w:pPr>
    </w:lvl>
  </w:abstractNum>
  <w:abstractNum w:abstractNumId="1">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0D5E2C"/>
    <w:rsid w:val="001915A3"/>
    <w:rsid w:val="00217F62"/>
    <w:rsid w:val="0023759C"/>
    <w:rsid w:val="00381D0D"/>
    <w:rsid w:val="00792063"/>
    <w:rsid w:val="008E3E4F"/>
    <w:rsid w:val="009A4792"/>
    <w:rsid w:val="00A00DC6"/>
    <w:rsid w:val="00A5402F"/>
    <w:rsid w:val="00A906D8"/>
    <w:rsid w:val="00AB5A74"/>
    <w:rsid w:val="00B50C5A"/>
    <w:rsid w:val="00D50376"/>
    <w:rsid w:val="00DD6365"/>
    <w:rsid w:val="00F071AE"/>
    <w:rsid w:val="00F84A6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paragraph" w:styleId="a3">
    <w:name w:val="footer"/>
    <w:basedOn w:val="a"/>
    <w:link w:val="a4"/>
    <w:uiPriority w:val="99"/>
    <w:unhideWhenUsed/>
    <w:rsid w:val="00F84A6F"/>
    <w:pPr>
      <w:tabs>
        <w:tab w:val="center" w:pos="4677"/>
        <w:tab w:val="right" w:pos="9355"/>
      </w:tabs>
    </w:pPr>
  </w:style>
  <w:style w:type="character" w:customStyle="1" w:styleId="a4">
    <w:name w:val="Нижний колонтитул Знак"/>
    <w:basedOn w:val="a0"/>
    <w:link w:val="a3"/>
    <w:uiPriority w:val="99"/>
    <w:rsid w:val="00F84A6F"/>
  </w:style>
  <w:style w:type="table" w:styleId="a5">
    <w:name w:val="Table Grid"/>
    <w:basedOn w:val="a1"/>
    <w:uiPriority w:val="59"/>
    <w:rsid w:val="007920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paragraph" w:styleId="a3">
    <w:name w:val="footer"/>
    <w:basedOn w:val="a"/>
    <w:link w:val="a4"/>
    <w:uiPriority w:val="99"/>
    <w:unhideWhenUsed/>
    <w:rsid w:val="00F84A6F"/>
    <w:pPr>
      <w:tabs>
        <w:tab w:val="center" w:pos="4677"/>
        <w:tab w:val="right" w:pos="9355"/>
      </w:tabs>
    </w:pPr>
  </w:style>
  <w:style w:type="character" w:customStyle="1" w:styleId="a4">
    <w:name w:val="Нижний колонтитул Знак"/>
    <w:basedOn w:val="a0"/>
    <w:link w:val="a3"/>
    <w:uiPriority w:val="99"/>
    <w:rsid w:val="00F84A6F"/>
  </w:style>
  <w:style w:type="table" w:styleId="a5">
    <w:name w:val="Table Grid"/>
    <w:basedOn w:val="a1"/>
    <w:uiPriority w:val="59"/>
    <w:rsid w:val="007920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137</Pages>
  <Words>30546</Words>
  <Characters>174118</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204256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Магакян Валентина Николаевна</dc:creator>
  <cp:lastModifiedBy>Грициняк Ксения Александровна</cp:lastModifiedBy>
  <cp:revision>6</cp:revision>
  <dcterms:created xsi:type="dcterms:W3CDTF">2014-06-18T06:41:00Z</dcterms:created>
  <dcterms:modified xsi:type="dcterms:W3CDTF">2014-06-18T07:18:00Z</dcterms:modified>
</cp:coreProperties>
</file>