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951D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01680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36A89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501680">
              <w:rPr>
                <w:b/>
                <w:sz w:val="28"/>
                <w:szCs w:val="28"/>
              </w:rPr>
              <w:t xml:space="preserve"> 211</w:t>
            </w:r>
            <w:r w:rsidR="00336A89">
              <w:rPr>
                <w:b/>
                <w:sz w:val="28"/>
                <w:szCs w:val="28"/>
              </w:rPr>
              <w:t xml:space="preserve"> </w:t>
            </w:r>
            <w:r w:rsidR="000D620C">
              <w:rPr>
                <w:b/>
                <w:sz w:val="28"/>
                <w:szCs w:val="28"/>
              </w:rPr>
              <w:t xml:space="preserve"> </w:t>
            </w:r>
            <w:r w:rsidR="00336A89">
              <w:rPr>
                <w:b/>
                <w:sz w:val="28"/>
                <w:szCs w:val="28"/>
              </w:rPr>
              <w:t xml:space="preserve">  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620C" w:rsidRPr="000D620C" w:rsidRDefault="000D620C" w:rsidP="000D620C">
      <w:pPr>
        <w:rPr>
          <w:sz w:val="4"/>
          <w:szCs w:val="4"/>
        </w:rPr>
      </w:pPr>
    </w:p>
    <w:p w:rsidR="00501680" w:rsidRPr="00501680" w:rsidRDefault="00501680" w:rsidP="00501680">
      <w:pPr>
        <w:jc w:val="center"/>
        <w:rPr>
          <w:b/>
          <w:bCs/>
          <w:sz w:val="27"/>
          <w:szCs w:val="27"/>
        </w:rPr>
      </w:pPr>
      <w:r w:rsidRPr="00501680">
        <w:rPr>
          <w:b/>
          <w:bCs/>
          <w:sz w:val="27"/>
          <w:szCs w:val="27"/>
        </w:rPr>
        <w:t>Об утверждении Положения о Территориальном органе</w:t>
      </w:r>
    </w:p>
    <w:p w:rsidR="00501680" w:rsidRPr="00501680" w:rsidRDefault="00501680" w:rsidP="00501680">
      <w:pPr>
        <w:jc w:val="center"/>
        <w:rPr>
          <w:b/>
          <w:bCs/>
          <w:sz w:val="27"/>
          <w:szCs w:val="27"/>
        </w:rPr>
      </w:pPr>
      <w:r w:rsidRPr="00501680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</w:p>
    <w:p w:rsidR="00501680" w:rsidRPr="00501680" w:rsidRDefault="00501680" w:rsidP="00501680">
      <w:pPr>
        <w:jc w:val="center"/>
        <w:rPr>
          <w:b/>
          <w:sz w:val="27"/>
          <w:szCs w:val="27"/>
        </w:rPr>
      </w:pPr>
      <w:r w:rsidRPr="00501680">
        <w:rPr>
          <w:b/>
          <w:bCs/>
          <w:sz w:val="27"/>
          <w:szCs w:val="27"/>
        </w:rPr>
        <w:t>Чеченской Республике</w:t>
      </w:r>
    </w:p>
    <w:p w:rsidR="00501680" w:rsidRPr="00501680" w:rsidRDefault="00501680" w:rsidP="00501680">
      <w:pPr>
        <w:rPr>
          <w:bCs/>
          <w:sz w:val="27"/>
          <w:szCs w:val="27"/>
        </w:rPr>
      </w:pPr>
    </w:p>
    <w:p w:rsidR="00501680" w:rsidRPr="00501680" w:rsidRDefault="00501680" w:rsidP="00501680">
      <w:pPr>
        <w:rPr>
          <w:bCs/>
          <w:sz w:val="27"/>
          <w:szCs w:val="27"/>
        </w:rPr>
      </w:pPr>
    </w:p>
    <w:p w:rsidR="00501680" w:rsidRPr="00501680" w:rsidRDefault="00501680" w:rsidP="00501680">
      <w:pPr>
        <w:spacing w:line="360" w:lineRule="auto"/>
        <w:ind w:firstLine="720"/>
        <w:jc w:val="both"/>
        <w:rPr>
          <w:sz w:val="27"/>
          <w:szCs w:val="27"/>
        </w:rPr>
      </w:pPr>
      <w:r w:rsidRPr="00501680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501680">
        <w:rPr>
          <w:sz w:val="27"/>
          <w:szCs w:val="27"/>
        </w:rPr>
        <w:t>п</w:t>
      </w:r>
      <w:proofErr w:type="gramEnd"/>
      <w:r w:rsidRPr="00501680">
        <w:rPr>
          <w:sz w:val="27"/>
          <w:szCs w:val="27"/>
        </w:rPr>
        <w:t xml:space="preserve"> р и к а з ы в а ю: </w:t>
      </w:r>
    </w:p>
    <w:p w:rsidR="00501680" w:rsidRPr="00501680" w:rsidRDefault="00501680" w:rsidP="00501680">
      <w:pPr>
        <w:spacing w:line="360" w:lineRule="auto"/>
        <w:ind w:firstLine="709"/>
        <w:jc w:val="both"/>
        <w:rPr>
          <w:sz w:val="27"/>
          <w:szCs w:val="27"/>
        </w:rPr>
      </w:pPr>
      <w:r w:rsidRPr="00501680">
        <w:rPr>
          <w:sz w:val="27"/>
          <w:szCs w:val="27"/>
        </w:rPr>
        <w:t>1. Утвердить прилагаемое Положение о Территориальном органе Федеральной службы государственной статистики по Чеченской Республике.</w:t>
      </w:r>
    </w:p>
    <w:p w:rsidR="00501680" w:rsidRPr="00501680" w:rsidRDefault="00501680" w:rsidP="00501680">
      <w:pPr>
        <w:spacing w:line="360" w:lineRule="auto"/>
        <w:ind w:firstLine="720"/>
        <w:jc w:val="both"/>
        <w:rPr>
          <w:sz w:val="27"/>
          <w:szCs w:val="27"/>
        </w:rPr>
      </w:pPr>
      <w:r w:rsidRPr="00501680">
        <w:rPr>
          <w:bCs/>
          <w:sz w:val="27"/>
          <w:szCs w:val="27"/>
        </w:rPr>
        <w:t>2. </w:t>
      </w:r>
      <w:r w:rsidRPr="00501680">
        <w:rPr>
          <w:sz w:val="27"/>
          <w:szCs w:val="27"/>
        </w:rPr>
        <w:t>Признать утратившим силу приказ Федеральной службы государственной статистики от 10 октября 2016 г. № 633 «Об утверждении Положения о Территориальном органе Федеральной службы государственной статистики по Чеченской Республике».</w:t>
      </w:r>
    </w:p>
    <w:p w:rsidR="00501680" w:rsidRPr="00501680" w:rsidRDefault="00501680" w:rsidP="00501680">
      <w:pPr>
        <w:spacing w:line="360" w:lineRule="auto"/>
        <w:ind w:firstLine="720"/>
        <w:jc w:val="both"/>
        <w:rPr>
          <w:bCs/>
        </w:rPr>
      </w:pPr>
    </w:p>
    <w:p w:rsidR="00501680" w:rsidRPr="00501680" w:rsidRDefault="00501680" w:rsidP="00501680">
      <w:pPr>
        <w:spacing w:line="360" w:lineRule="auto"/>
        <w:ind w:firstLine="720"/>
        <w:jc w:val="both"/>
        <w:rPr>
          <w:bCs/>
        </w:rPr>
      </w:pPr>
    </w:p>
    <w:p w:rsidR="00501680" w:rsidRPr="00501680" w:rsidRDefault="00501680" w:rsidP="00501680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501680" w:rsidRPr="00501680" w:rsidTr="00F55A23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501680" w:rsidRPr="00501680" w:rsidTr="00F55A23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501680" w:rsidRPr="00501680" w:rsidRDefault="00501680" w:rsidP="00501680">
                  <w:pPr>
                    <w:rPr>
                      <w:sz w:val="27"/>
                      <w:szCs w:val="27"/>
                    </w:rPr>
                  </w:pPr>
                  <w:r w:rsidRPr="00501680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501680" w:rsidRPr="00501680" w:rsidRDefault="00501680" w:rsidP="00501680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501680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501680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501680" w:rsidRPr="00501680" w:rsidRDefault="00501680" w:rsidP="00501680">
            <w:pPr>
              <w:rPr>
                <w:sz w:val="27"/>
                <w:szCs w:val="27"/>
              </w:rPr>
            </w:pPr>
          </w:p>
        </w:tc>
      </w:tr>
    </w:tbl>
    <w:p w:rsidR="00501680" w:rsidRPr="00501680" w:rsidRDefault="00501680" w:rsidP="00501680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501680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01680">
              <w:rPr>
                <w:rFonts w:eastAsia="Courier New"/>
                <w:color w:val="000000"/>
                <w:sz w:val="28"/>
                <w:szCs w:val="28"/>
              </w:rPr>
              <w:t>20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0D620C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  <w:r w:rsidR="00501680">
              <w:rPr>
                <w:rFonts w:eastAsia="Courier New"/>
                <w:color w:val="000000"/>
                <w:sz w:val="28"/>
                <w:szCs w:val="28"/>
              </w:rPr>
              <w:t>211</w:t>
            </w:r>
            <w:r w:rsidR="000470F2">
              <w:rPr>
                <w:rFonts w:eastAsia="Courier New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17332B" w:rsidRPr="0017332B" w:rsidRDefault="0017332B" w:rsidP="0017332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7332B">
        <w:rPr>
          <w:b/>
          <w:spacing w:val="-3"/>
          <w:sz w:val="28"/>
          <w:szCs w:val="28"/>
        </w:rPr>
        <w:t>ПОЛОЖЕНИЕ</w:t>
      </w:r>
    </w:p>
    <w:p w:rsidR="0017332B" w:rsidRPr="0017332B" w:rsidRDefault="0017332B" w:rsidP="0017332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3"/>
          <w:sz w:val="28"/>
          <w:szCs w:val="28"/>
        </w:rPr>
      </w:pPr>
      <w:r w:rsidRPr="0017332B">
        <w:rPr>
          <w:b/>
          <w:spacing w:val="-3"/>
          <w:sz w:val="28"/>
          <w:szCs w:val="28"/>
        </w:rPr>
        <w:t xml:space="preserve">о Территориальном органе Федеральной службы </w:t>
      </w:r>
    </w:p>
    <w:p w:rsidR="0017332B" w:rsidRPr="0017332B" w:rsidRDefault="0017332B" w:rsidP="0017332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1"/>
          <w:sz w:val="28"/>
          <w:szCs w:val="28"/>
        </w:rPr>
      </w:pPr>
      <w:r w:rsidRPr="0017332B">
        <w:rPr>
          <w:b/>
          <w:spacing w:val="-1"/>
          <w:sz w:val="28"/>
          <w:szCs w:val="28"/>
        </w:rPr>
        <w:t xml:space="preserve">государственной статистики по </w:t>
      </w:r>
      <w:r w:rsidRPr="0017332B">
        <w:rPr>
          <w:b/>
          <w:sz w:val="28"/>
          <w:szCs w:val="28"/>
        </w:rPr>
        <w:t>Чеченской Республике</w:t>
      </w:r>
    </w:p>
    <w:p w:rsidR="0017332B" w:rsidRPr="0017332B" w:rsidRDefault="0017332B" w:rsidP="0017332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7332B" w:rsidRPr="0017332B" w:rsidRDefault="0017332B" w:rsidP="0017332B">
      <w:pPr>
        <w:autoSpaceDE w:val="0"/>
        <w:autoSpaceDN w:val="0"/>
        <w:adjustRightInd w:val="0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I. Общие положения</w:t>
      </w:r>
    </w:p>
    <w:p w:rsidR="0017332B" w:rsidRPr="0017332B" w:rsidRDefault="0017332B" w:rsidP="0017332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1. </w:t>
      </w: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Территориальный орган Федеральной службы государственной статистики по Чеченской Республике (далее – территориальный орган) является территориальным органом Федеральной службы государственной статистики, действующим на территории субъекта Российской Федерации (Чеченской Республики),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субъекте Российской Федерации и предоставления ее</w:t>
      </w:r>
      <w:proofErr w:type="gramEnd"/>
      <w:r w:rsidRPr="0017332B">
        <w:rPr>
          <w:rFonts w:eastAsia="Calibri"/>
          <w:bCs/>
          <w:sz w:val="28"/>
          <w:szCs w:val="28"/>
          <w:lang w:eastAsia="en-US"/>
        </w:rPr>
        <w:t xml:space="preserve"> Федеральной службе государственной статистики, органам государственной власти субъекта Российской Федерации, органам местного самоуправления, организациям и гражданам.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 xml:space="preserve">2. Территориальный орган имеет сокращенное наименование </w:t>
      </w:r>
      <w:proofErr w:type="spellStart"/>
      <w:r w:rsidRPr="0017332B">
        <w:rPr>
          <w:rFonts w:eastAsia="Calibri"/>
          <w:bCs/>
          <w:sz w:val="28"/>
          <w:szCs w:val="28"/>
          <w:lang w:eastAsia="en-US"/>
        </w:rPr>
        <w:t>Чеченстат</w:t>
      </w:r>
      <w:proofErr w:type="spellEnd"/>
      <w:r w:rsidRPr="0017332B">
        <w:rPr>
          <w:rFonts w:eastAsia="Calibri"/>
          <w:bCs/>
          <w:sz w:val="28"/>
          <w:szCs w:val="28"/>
          <w:lang w:eastAsia="en-US"/>
        </w:rPr>
        <w:t>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3. Территориальный орган располагается в г. Грозном.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 xml:space="preserve">4. Территориальный орган в своей деятельности руководствуется </w:t>
      </w:r>
      <w:hyperlink r:id="rId8" w:history="1">
        <w:r w:rsidRPr="0017332B">
          <w:rPr>
            <w:rFonts w:eastAsia="Calibri"/>
            <w:bCs/>
            <w:sz w:val="28"/>
            <w:szCs w:val="28"/>
            <w:lang w:eastAsia="en-US"/>
          </w:rPr>
          <w:t>Конституцией</w:t>
        </w:r>
      </w:hyperlink>
      <w:r w:rsidRPr="0017332B">
        <w:rPr>
          <w:rFonts w:eastAsia="Calibri"/>
          <w:bCs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</w:t>
      </w:r>
      <w:r w:rsidRPr="0017332B">
        <w:rPr>
          <w:rFonts w:eastAsia="Calibri"/>
          <w:bCs/>
          <w:sz w:val="28"/>
          <w:szCs w:val="28"/>
          <w:lang w:eastAsia="en-US"/>
        </w:rPr>
        <w:lastRenderedPageBreak/>
        <w:t>настоящим Положением, а также международными договорами Российской Федерации.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5. </w:t>
      </w: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Территориальный орган осуществляет свою деятельность во взаимодействии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Северо-Кавказском федеральном округе, территориальными органами иных федеральных органов исполнительной власти, органами исполнительной власти соответствующего субъекта Российской Федерации, органами местного самоуправления, общественными объединениями и иными организациями, расположенными на территории</w:t>
      </w:r>
      <w:proofErr w:type="gramEnd"/>
      <w:r w:rsidRPr="0017332B">
        <w:rPr>
          <w:rFonts w:eastAsia="Calibri"/>
          <w:bCs/>
          <w:sz w:val="28"/>
          <w:szCs w:val="28"/>
          <w:lang w:eastAsia="en-US"/>
        </w:rPr>
        <w:t xml:space="preserve"> соответствующего субъекта.</w:t>
      </w:r>
    </w:p>
    <w:p w:rsidR="0017332B" w:rsidRPr="0017332B" w:rsidRDefault="0017332B" w:rsidP="0017332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II. Полномочия</w:t>
      </w:r>
    </w:p>
    <w:p w:rsidR="0017332B" w:rsidRPr="0017332B" w:rsidRDefault="0017332B" w:rsidP="0017332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 Территориальный орган осуществляет следующие полномочия в установленной сфере деятельности: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6.2. предоставляет в установленном порядке официальную статистическую информацию по субъекту Российской Федерации органам государственной власти субъекта Российской Федерации, органам местного самоуправления, средствам массовой информации, организациям и гражданам;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Северо-Кавказского федерального округа, официальной статистической информации по субъекту Российской </w:t>
      </w:r>
      <w:r w:rsidRPr="0017332B">
        <w:rPr>
          <w:rFonts w:eastAsia="Calibri"/>
          <w:bCs/>
          <w:sz w:val="28"/>
          <w:szCs w:val="28"/>
          <w:lang w:eastAsia="en-US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субъекту Российской Федерации в объеме, предусмотренном производственным планом Федеральной службы государственной статистики;</w:t>
      </w:r>
      <w:proofErr w:type="gramEnd"/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субъекта Российской Федерации;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6.6. участвует в установленном порядке в ведении общероссийских классификаторов технико-экономической и социальной информации в установленной сфере деятельности;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субъекта Российской Федерации;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территориального органа, а также иных государственных нужд в установленной сфере деятельности;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lastRenderedPageBreak/>
        <w:t>6.10. осуществляет функции получателя средств федерального бюджета, предусмотренных на содержание территориального органа и реализацию возложенных на территориальный орган функций;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6.11. представляет интересы территориального органа,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и органах прокуратуры, органах исполнительной власти субъекта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6.13. обеспечивает в пределах своей компетенции защиту сведений, составляющих государственную тайну;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6.14. обеспечивает в пределах своей компетенции соответствующий режим хранения и защиты полученной в процессе деятельности территориального органа информации, составляющей служебную, банковскую, налоговую, коммерческую тайну, и иной конфиденциальной информации;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6.15. осуществляет мобилизационную подготовку территориального органа;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6.16. осуществляет организацию и ведение гражданской обороны в территориальном органе;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 xml:space="preserve">6.17. организует </w:t>
      </w:r>
      <w:r w:rsidRPr="0017332B">
        <w:rPr>
          <w:sz w:val="28"/>
          <w:szCs w:val="20"/>
        </w:rPr>
        <w:t xml:space="preserve">дополнительное профессиональное образование </w:t>
      </w:r>
      <w:r w:rsidRPr="0017332B">
        <w:rPr>
          <w:rFonts w:eastAsia="Calibri"/>
          <w:bCs/>
          <w:sz w:val="28"/>
          <w:szCs w:val="28"/>
          <w:lang w:eastAsia="en-US"/>
        </w:rPr>
        <w:t>государственных гражданских служащих (работников) территориального органа;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территориального органа;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6.20. выполняет функции администратора доходов федерального бюджета от оказания информационных услуг;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6.21. осуществляет оперативное управление имуществом территориального органа в соответствии с законодательством Российской Федерации;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6.23. вносит в Федеральную службу государственной статистики предложения: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по практике применения законодательства Российской Федерации в установленной сфере деятельности;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по формированию проекта федерального бюджета в части финансового обеспечения деятельности территориального органа.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7. Территориальный орган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lastRenderedPageBreak/>
        <w:t>Информация об исполнении поручения направляется в Федеральную службу государственной статистики руководителем территориального органа.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7332B">
        <w:rPr>
          <w:rFonts w:eastAsia="Calibri"/>
          <w:bCs/>
          <w:sz w:val="28"/>
          <w:szCs w:val="28"/>
          <w:lang w:eastAsia="en-US"/>
        </w:rPr>
        <w:t xml:space="preserve"> исполнением поручений осуществляется Федеральной службой государственной статистики.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8. Территориальный орган с целью реализации полномочий в установленной сфере деятельности имеет право: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8.2. давать юридическим и физическим лицам разъяснения по вопросам, отнесенным к компетенции территориального органа;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 xml:space="preserve">8.5. рассматривать дела о </w:t>
      </w:r>
      <w:proofErr w:type="spellStart"/>
      <w:r w:rsidRPr="0017332B">
        <w:rPr>
          <w:rFonts w:eastAsia="Calibri"/>
          <w:bCs/>
          <w:sz w:val="28"/>
          <w:szCs w:val="28"/>
          <w:lang w:eastAsia="en-US"/>
        </w:rPr>
        <w:t>непредоставлении</w:t>
      </w:r>
      <w:proofErr w:type="spellEnd"/>
      <w:r w:rsidRPr="0017332B">
        <w:rPr>
          <w:rFonts w:eastAsia="Calibri"/>
          <w:bCs/>
          <w:sz w:val="28"/>
          <w:szCs w:val="28"/>
          <w:lang w:eastAsia="en-US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lastRenderedPageBreak/>
        <w:t>III. Организация деятельности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9. Территориальный орган возглавляет руководитель, назначаемый на должность 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несет персональную ответственность за выполнение возложенных на территориальный орган полномочий.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Руководитель территориального органа имеет заместителей, назначаемых на должность и освобождаемых от должности Федеральной службой государственной статистики по представлению руководителя территориального органа. Количество заместителей руководителя территориального органа устанавливается Федеральной службой государственной статистики.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10. Структурными подразделениями территориального органа являются отделы по основным направлениям деятельности территориального органа.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 Руководитель территориального органа: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11.1. распределяет обязанности между своими заместителями;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11.2. вносит в Федеральную службу государственной статистики проект положения о территориальном органе;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11.3. действует от имени территориального органа без доверенности, подписывает документы, связанные с исполнением осуществляемых территориальным органом полномочий, заключает гражданско-правовые договоры, государственные контракты;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11.4. утверждает: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 xml:space="preserve">11.4.1.  по согласованию с Федеральной службой государственной статистики структуру территориального органа (включающую перечень наименований населенных пунктов, муниципальных образований субъекта Российской Федерации, в которых располагаются государственные </w:t>
      </w:r>
      <w:r w:rsidRPr="0017332B">
        <w:rPr>
          <w:rFonts w:eastAsia="Calibri"/>
          <w:bCs/>
          <w:sz w:val="28"/>
          <w:szCs w:val="28"/>
          <w:lang w:eastAsia="en-US"/>
        </w:rPr>
        <w:lastRenderedPageBreak/>
        <w:t>гражданские служащие (работники) структурных подразделений территориального органа);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11.4.2. штатное расписание территориального органа в пределах установленных Федеральной службой государственной статистики численности и фонда оплаты труда;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11.4.3.  положения об отделах территориального органа;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11.5. </w:t>
      </w: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назначает на должность и освобождает</w:t>
      </w:r>
      <w:proofErr w:type="gramEnd"/>
      <w:r w:rsidRPr="0017332B">
        <w:rPr>
          <w:rFonts w:eastAsia="Calibri"/>
          <w:bCs/>
          <w:sz w:val="28"/>
          <w:szCs w:val="28"/>
          <w:lang w:eastAsia="en-US"/>
        </w:rPr>
        <w:t xml:space="preserve"> от должности государственных гражданских служащих (работников) территориального органа, за исключением заместителей руководителя территориального органа;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территориальном органе;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Северо-Кавказского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 xml:space="preserve"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территориального органа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</w:t>
      </w:r>
      <w:r w:rsidRPr="0017332B">
        <w:rPr>
          <w:rFonts w:eastAsia="Calibri"/>
          <w:bCs/>
          <w:sz w:val="28"/>
          <w:szCs w:val="28"/>
          <w:lang w:eastAsia="en-US"/>
        </w:rPr>
        <w:lastRenderedPageBreak/>
        <w:t>награждению</w:t>
      </w:r>
      <w:proofErr w:type="gramEnd"/>
      <w:r w:rsidRPr="0017332B">
        <w:rPr>
          <w:rFonts w:eastAsia="Calibri"/>
          <w:bCs/>
          <w:sz w:val="28"/>
          <w:szCs w:val="28"/>
          <w:lang w:eastAsia="en-US"/>
        </w:rPr>
        <w:t xml:space="preserve"> ведомственным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11.9. представляет территориальный орган в органах государственной власти субъекта Российской Федерации, органах местного самоуправления, организациях и судах;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11.10. осуществляет руководство финансовой, хозяйственной деятельностью территориального органа и несет персональную ответственность за целевое использование выделенных бюджетных средств;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11.11. выдает от имени территориального органа доверенности;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11.12. </w:t>
      </w: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рассматривает в соответствии с полномочиями и принимает</w:t>
      </w:r>
      <w:proofErr w:type="gramEnd"/>
      <w:r w:rsidRPr="0017332B">
        <w:rPr>
          <w:rFonts w:eastAsia="Calibri"/>
          <w:bCs/>
          <w:sz w:val="28"/>
          <w:szCs w:val="28"/>
          <w:lang w:eastAsia="en-US"/>
        </w:rPr>
        <w:t xml:space="preserve"> решения по поступившим непосредственно в территориальный орган обращениям органов государственной власти субъекта Российской Федерации, органов местного самоуправления, полномочного представителя Президента Российской Федерации в Северо-Кавказском федеральном округе, территориальных органов иных федеральных органов исполнительной власти, а также граждан.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В случае если у территориального органа недостаточно полномочий или информации для ответа на поставленные в обращении вопросы, то руководитель территориального органа направляет его на рассмотрение в Федеральную службу государственной статистики с указанием срока регистрации обращения в территориальном органе.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12. Финансирование расходов на содержание территориального органа осуществляется за счет средств, предусмотренных в федеральном бюджете.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13. Территориальный орган в установленном порядке представляет в Федеральную службу государственной статистики отчетность о своей деятельности.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lastRenderedPageBreak/>
        <w:t>14. </w:t>
      </w:r>
      <w:proofErr w:type="gramStart"/>
      <w:r w:rsidRPr="0017332B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17332B">
        <w:rPr>
          <w:rFonts w:eastAsia="Calibri"/>
          <w:bCs/>
          <w:sz w:val="28"/>
          <w:szCs w:val="28"/>
          <w:lang w:eastAsia="en-US"/>
        </w:rPr>
        <w:t xml:space="preserve"> деятельностью территориального органа в установленном порядке осуществляет Федеральная служба государственной статистики.</w:t>
      </w:r>
    </w:p>
    <w:p w:rsidR="0017332B" w:rsidRPr="0017332B" w:rsidRDefault="0017332B" w:rsidP="001733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15. Территориальный орган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17332B" w:rsidRPr="0017332B" w:rsidRDefault="0017332B" w:rsidP="0017332B">
      <w:pPr>
        <w:autoSpaceDE w:val="0"/>
        <w:autoSpaceDN w:val="0"/>
        <w:adjustRightInd w:val="0"/>
        <w:spacing w:before="280"/>
        <w:ind w:firstLine="540"/>
        <w:jc w:val="center"/>
        <w:rPr>
          <w:rFonts w:eastAsia="Calibri"/>
          <w:bCs/>
          <w:sz w:val="28"/>
          <w:szCs w:val="28"/>
          <w:lang w:eastAsia="en-US"/>
        </w:rPr>
      </w:pPr>
      <w:r w:rsidRPr="0017332B">
        <w:rPr>
          <w:rFonts w:eastAsia="Calibri"/>
          <w:bCs/>
          <w:sz w:val="28"/>
          <w:szCs w:val="28"/>
          <w:lang w:eastAsia="en-US"/>
        </w:rPr>
        <w:t>_______________</w:t>
      </w:r>
      <w:bookmarkStart w:id="0" w:name="_GoBack"/>
      <w:bookmarkEnd w:id="0"/>
    </w:p>
    <w:sectPr w:rsidR="0017332B" w:rsidRPr="0017332B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B56" w:rsidRDefault="006B2B56" w:rsidP="00BB15A8">
      <w:r>
        <w:separator/>
      </w:r>
    </w:p>
  </w:endnote>
  <w:endnote w:type="continuationSeparator" w:id="0">
    <w:p w:rsidR="006B2B56" w:rsidRDefault="006B2B56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B56" w:rsidRDefault="006B2B56" w:rsidP="00BB15A8">
      <w:r>
        <w:separator/>
      </w:r>
    </w:p>
  </w:footnote>
  <w:footnote w:type="continuationSeparator" w:id="0">
    <w:p w:rsidR="006B2B56" w:rsidRDefault="006B2B56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B75">
          <w:rPr>
            <w:noProof/>
          </w:rPr>
          <w:t>10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470F2"/>
    <w:rsid w:val="000D620C"/>
    <w:rsid w:val="0014489A"/>
    <w:rsid w:val="00146B75"/>
    <w:rsid w:val="0017332B"/>
    <w:rsid w:val="00201C87"/>
    <w:rsid w:val="00251880"/>
    <w:rsid w:val="00336A89"/>
    <w:rsid w:val="00336CBC"/>
    <w:rsid w:val="00350DCF"/>
    <w:rsid w:val="00355A38"/>
    <w:rsid w:val="003B7BEA"/>
    <w:rsid w:val="00485187"/>
    <w:rsid w:val="0049404A"/>
    <w:rsid w:val="004F4827"/>
    <w:rsid w:val="00501680"/>
    <w:rsid w:val="00615FB6"/>
    <w:rsid w:val="006225EE"/>
    <w:rsid w:val="006B2B56"/>
    <w:rsid w:val="00746125"/>
    <w:rsid w:val="007A7738"/>
    <w:rsid w:val="007B14BA"/>
    <w:rsid w:val="007F6C69"/>
    <w:rsid w:val="008A24BC"/>
    <w:rsid w:val="008C2812"/>
    <w:rsid w:val="00951D7A"/>
    <w:rsid w:val="009639A1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C9574A"/>
    <w:rsid w:val="00D37C76"/>
    <w:rsid w:val="00D90ADF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016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0D62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"/>
    <w:basedOn w:val="a"/>
    <w:rsid w:val="005016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2D834E3BA1047E49BF5D259743B20A32AF428D20371BA8B72661y154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2018-04-25T15:51:00Z</dcterms:created>
  <dcterms:modified xsi:type="dcterms:W3CDTF">2018-04-26T15:31:00Z</dcterms:modified>
</cp:coreProperties>
</file>